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Ind w:w="3060" w:type="dxa"/>
        <w:tblLook w:val="04A0" w:firstRow="1" w:lastRow="0" w:firstColumn="1" w:lastColumn="0" w:noHBand="0" w:noVBand="1"/>
      </w:tblPr>
      <w:tblGrid>
        <w:gridCol w:w="9242"/>
      </w:tblGrid>
      <w:tr w:rsidR="00B735F1" w:rsidTr="00B23600">
        <w:tc>
          <w:tcPr>
            <w:tcW w:w="9242" w:type="dxa"/>
            <w:shd w:val="clear" w:color="auto" w:fill="95B3D7" w:themeFill="accent1" w:themeFillTint="99"/>
          </w:tcPr>
          <w:p w:rsidR="00B735F1" w:rsidRPr="008D1B33" w:rsidRDefault="00B735F1" w:rsidP="00B23600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bookmarkStart w:id="0" w:name="_GoBack"/>
            <w:bookmarkEnd w:id="0"/>
            <w:r w:rsidRPr="008D1B33">
              <w:rPr>
                <w:rFonts w:asciiTheme="minorHAnsi" w:hAnsiTheme="minorHAnsi"/>
                <w:b/>
                <w:sz w:val="44"/>
                <w:szCs w:val="44"/>
              </w:rPr>
              <w:t>Teaching and Learning Toolkit</w:t>
            </w:r>
          </w:p>
          <w:p w:rsidR="00B735F1" w:rsidRPr="00B735F1" w:rsidRDefault="00B735F1" w:rsidP="00B2360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B735F1" w:rsidRDefault="00B735F1" w:rsidP="00B23600">
            <w:pPr>
              <w:jc w:val="center"/>
            </w:pPr>
            <w:r w:rsidRPr="00B735F1">
              <w:rPr>
                <w:rFonts w:asciiTheme="minorHAnsi" w:hAnsiTheme="minorHAnsi"/>
                <w:sz w:val="24"/>
                <w:szCs w:val="24"/>
              </w:rPr>
              <w:t>An accessible summary of educational research on teaching 5-16 year olds</w:t>
            </w:r>
            <w:r w:rsidRPr="00B735F1">
              <w:rPr>
                <w:rFonts w:asciiTheme="minorHAnsi" w:hAnsiTheme="minorHAnsi"/>
                <w:sz w:val="32"/>
                <w:szCs w:val="32"/>
              </w:rPr>
              <w:t>.</w:t>
            </w:r>
          </w:p>
        </w:tc>
      </w:tr>
    </w:tbl>
    <w:p w:rsidR="007E0758" w:rsidRDefault="00B23600" w:rsidP="00B735F1">
      <w:pPr>
        <w:jc w:val="center"/>
      </w:pPr>
      <w:r>
        <w:br w:type="textWrapping" w:clear="all"/>
      </w:r>
    </w:p>
    <w:tbl>
      <w:tblPr>
        <w:tblStyle w:val="TableGrid"/>
        <w:tblpPr w:leftFromText="180" w:rightFromText="180" w:vertAnchor="page" w:horzAnchor="margin" w:tblpY="1921"/>
        <w:tblW w:w="15593" w:type="dxa"/>
        <w:tblBorders>
          <w:top w:val="thinThickSmallGap" w:sz="24" w:space="0" w:color="365F91" w:themeColor="accent1" w:themeShade="BF"/>
          <w:left w:val="thinThickSmallGap" w:sz="24" w:space="0" w:color="365F91" w:themeColor="accent1" w:themeShade="BF"/>
          <w:bottom w:val="thickThinSmallGap" w:sz="24" w:space="0" w:color="365F91" w:themeColor="accent1" w:themeShade="BF"/>
          <w:right w:val="thickThinSmallGap" w:sz="2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9066"/>
        <w:gridCol w:w="1031"/>
        <w:gridCol w:w="1031"/>
        <w:gridCol w:w="1031"/>
      </w:tblGrid>
      <w:tr w:rsidR="00B23600" w:rsidRPr="00B735F1" w:rsidTr="00335FAE">
        <w:tc>
          <w:tcPr>
            <w:tcW w:w="3434" w:type="dxa"/>
            <w:tcBorders>
              <w:top w:val="thinThickSmallGap" w:sz="24" w:space="0" w:color="365F91" w:themeColor="accent1" w:themeShade="BF"/>
              <w:bottom w:val="single" w:sz="12" w:space="0" w:color="auto"/>
              <w:right w:val="single" w:sz="12" w:space="0" w:color="auto"/>
            </w:tcBorders>
          </w:tcPr>
          <w:p w:rsidR="00B23600" w:rsidRPr="00B735F1" w:rsidRDefault="00B23600" w:rsidP="00B23600">
            <w:pPr>
              <w:rPr>
                <w:rFonts w:ascii="Arial" w:hAnsi="Arial" w:cs="Arial"/>
              </w:rPr>
            </w:pPr>
          </w:p>
        </w:tc>
        <w:tc>
          <w:tcPr>
            <w:tcW w:w="9066" w:type="dxa"/>
            <w:tcBorders>
              <w:top w:val="thinThickSmallGap" w:sz="24" w:space="0" w:color="365F91" w:themeColor="accent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600" w:rsidRPr="00B735F1" w:rsidRDefault="00B23600" w:rsidP="00B23600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thinThickSmallGap" w:sz="24" w:space="0" w:color="365F91" w:themeColor="accent1" w:themeShade="BF"/>
              <w:left w:val="single" w:sz="12" w:space="0" w:color="auto"/>
              <w:bottom w:val="single" w:sz="12" w:space="0" w:color="auto"/>
            </w:tcBorders>
          </w:tcPr>
          <w:p w:rsidR="00B23600" w:rsidRPr="008D1B33" w:rsidRDefault="00B23600" w:rsidP="00B236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1B33">
              <w:rPr>
                <w:rFonts w:ascii="Arial" w:hAnsi="Arial" w:cs="Arial"/>
                <w:b/>
                <w:sz w:val="16"/>
                <w:szCs w:val="16"/>
              </w:rPr>
              <w:t xml:space="preserve">Cost </w:t>
            </w:r>
          </w:p>
        </w:tc>
        <w:tc>
          <w:tcPr>
            <w:tcW w:w="1031" w:type="dxa"/>
            <w:tcBorders>
              <w:top w:val="thinThickSmallGap" w:sz="24" w:space="0" w:color="365F91" w:themeColor="accent1" w:themeShade="BF"/>
              <w:bottom w:val="single" w:sz="12" w:space="0" w:color="auto"/>
              <w:right w:val="single" w:sz="12" w:space="0" w:color="auto"/>
            </w:tcBorders>
          </w:tcPr>
          <w:p w:rsidR="00B23600" w:rsidRPr="008D1B33" w:rsidRDefault="00B23600" w:rsidP="00B236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1B33">
              <w:rPr>
                <w:rFonts w:ascii="Arial" w:hAnsi="Arial" w:cs="Arial"/>
                <w:b/>
                <w:sz w:val="16"/>
                <w:szCs w:val="16"/>
              </w:rPr>
              <w:t>Evid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8D1B33">
              <w:rPr>
                <w:rFonts w:ascii="Arial" w:hAnsi="Arial" w:cs="Arial"/>
                <w:b/>
                <w:sz w:val="16"/>
                <w:szCs w:val="16"/>
              </w:rPr>
              <w:t>nce</w:t>
            </w:r>
          </w:p>
        </w:tc>
        <w:tc>
          <w:tcPr>
            <w:tcW w:w="1031" w:type="dxa"/>
            <w:tcBorders>
              <w:top w:val="thinThickSmallGap" w:sz="24" w:space="0" w:color="365F91" w:themeColor="accent1" w:themeShade="BF"/>
              <w:left w:val="single" w:sz="12" w:space="0" w:color="auto"/>
              <w:bottom w:val="single" w:sz="12" w:space="0" w:color="auto"/>
            </w:tcBorders>
          </w:tcPr>
          <w:p w:rsidR="00B23600" w:rsidRPr="008D1B33" w:rsidRDefault="00B23600" w:rsidP="00B236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B33">
              <w:rPr>
                <w:rFonts w:ascii="Arial" w:hAnsi="Arial" w:cs="Arial"/>
                <w:b/>
                <w:sz w:val="16"/>
                <w:szCs w:val="16"/>
              </w:rPr>
              <w:t>Months impact</w:t>
            </w:r>
          </w:p>
        </w:tc>
      </w:tr>
      <w:tr w:rsidR="00277F5C" w:rsidRPr="00B735F1" w:rsidTr="00335FAE">
        <w:tc>
          <w:tcPr>
            <w:tcW w:w="34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Feedback </w:t>
            </w:r>
          </w:p>
        </w:tc>
        <w:tc>
          <w:tcPr>
            <w:tcW w:w="90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High impact for very low cost, based on moderate evidence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+8</w:t>
            </w:r>
          </w:p>
        </w:tc>
      </w:tr>
      <w:tr w:rsidR="00277F5C" w:rsidRPr="00864032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Meta-cognition and self-regulation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High impact for very low cost, based on extensive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+8</w:t>
            </w:r>
          </w:p>
        </w:tc>
      </w:tr>
      <w:tr w:rsidR="00277F5C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Early years intervention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Moderate impact for very high costs, based on extensive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+5</w:t>
            </w:r>
          </w:p>
        </w:tc>
      </w:tr>
      <w:tr w:rsidR="00277F5C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Collaborative learning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Moderate impact for very low cost, based on extensive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+5</w:t>
            </w:r>
          </w:p>
        </w:tc>
      </w:tr>
      <w:tr w:rsidR="00277F5C" w:rsidRPr="00864032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Homework (Secondary)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Moderate impact for very low </w:t>
            </w:r>
            <w:r>
              <w:rPr>
                <w:rFonts w:ascii="Arial" w:hAnsi="Arial" w:cs="Arial"/>
              </w:rPr>
              <w:t xml:space="preserve">or no </w:t>
            </w:r>
            <w:r w:rsidRPr="00B735F1">
              <w:rPr>
                <w:rFonts w:ascii="Arial" w:hAnsi="Arial" w:cs="Arial"/>
              </w:rPr>
              <w:t>cost, based on moderate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+5</w:t>
            </w:r>
          </w:p>
        </w:tc>
      </w:tr>
      <w:tr w:rsidR="00277F5C" w:rsidRPr="00864032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Mastery learning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Moderate impact for very low cost, based on moderate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+5</w:t>
            </w:r>
          </w:p>
        </w:tc>
      </w:tr>
      <w:tr w:rsidR="00277F5C" w:rsidRPr="00864032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One-to-one tuition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Moderate impact for high cost, based on extensive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+5</w:t>
            </w:r>
          </w:p>
        </w:tc>
      </w:tr>
      <w:tr w:rsidR="00277F5C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Oral language Interventions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Moderate impact for very low cost, based on extensive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+5</w:t>
            </w:r>
          </w:p>
        </w:tc>
      </w:tr>
      <w:tr w:rsidR="00277F5C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Peer tutoring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Moderate impact for very low cost, based on extensive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+5</w:t>
            </w:r>
          </w:p>
        </w:tc>
      </w:tr>
      <w:tr w:rsidR="00277F5C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Reading comprehensi</w:t>
            </w:r>
            <w:r>
              <w:rPr>
                <w:rFonts w:ascii="Arial" w:hAnsi="Arial" w:cs="Arial"/>
              </w:rPr>
              <w:t>on</w:t>
            </w:r>
            <w:r w:rsidRPr="00B735F1">
              <w:rPr>
                <w:rFonts w:ascii="Arial" w:hAnsi="Arial" w:cs="Arial"/>
              </w:rPr>
              <w:t xml:space="preserve"> strategies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Moderate impact for very low cost, based on extensive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+5</w:t>
            </w:r>
          </w:p>
        </w:tc>
      </w:tr>
      <w:tr w:rsidR="00277F5C" w:rsidRPr="00864032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Behaviour interventions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Moderate impact for </w:t>
            </w:r>
            <w:r>
              <w:rPr>
                <w:rFonts w:ascii="Arial" w:hAnsi="Arial" w:cs="Arial"/>
              </w:rPr>
              <w:t>moderate c</w:t>
            </w:r>
            <w:r w:rsidRPr="00B735F1">
              <w:rPr>
                <w:rFonts w:ascii="Arial" w:hAnsi="Arial" w:cs="Arial"/>
              </w:rPr>
              <w:t>ost, based on extensive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277F5C" w:rsidRPr="00864032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Digital technology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Moderate impact for moderate cost, based on extensive evidence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+4</w:t>
            </w:r>
          </w:p>
        </w:tc>
      </w:tr>
      <w:tr w:rsidR="00277F5C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Phonics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Moderate impact for very low cost, based on very extensive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+4</w:t>
            </w:r>
          </w:p>
        </w:tc>
      </w:tr>
      <w:tr w:rsidR="00277F5C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Small group tuition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Moderate impact for moderate cost, based on limited evidence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+4</w:t>
            </w:r>
          </w:p>
        </w:tc>
      </w:tr>
      <w:tr w:rsidR="00277F5C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Social and emotional learning 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Moderate impact for moderate cost, based on extensive evidence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+4</w:t>
            </w:r>
          </w:p>
        </w:tc>
      </w:tr>
      <w:tr w:rsidR="00277F5C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Outdoor adventure learning 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Moderate impact for moderate cost, based on </w:t>
            </w:r>
            <w:r>
              <w:rPr>
                <w:rFonts w:ascii="Arial" w:hAnsi="Arial" w:cs="Arial"/>
              </w:rPr>
              <w:t xml:space="preserve">limited </w:t>
            </w:r>
            <w:r w:rsidRPr="00B735F1">
              <w:rPr>
                <w:rFonts w:ascii="Arial" w:hAnsi="Arial" w:cs="Arial"/>
              </w:rPr>
              <w:t>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+3</w:t>
            </w:r>
          </w:p>
        </w:tc>
      </w:tr>
      <w:tr w:rsidR="00277F5C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Parental involvement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335FAE">
            <w:pPr>
              <w:tabs>
                <w:tab w:val="left" w:pos="7260"/>
              </w:tabs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Moderate impact for moderate cost, based on moderate evidence </w:t>
            </w:r>
            <w:r w:rsidR="00335FAE">
              <w:rPr>
                <w:rFonts w:ascii="Arial" w:hAnsi="Arial" w:cs="Arial"/>
              </w:rPr>
              <w:tab/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+3</w:t>
            </w:r>
          </w:p>
        </w:tc>
      </w:tr>
      <w:tr w:rsidR="00277F5C" w:rsidRPr="00864032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Reducing class size 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Moderate impact for very high cost, based on moderate evidence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+3</w:t>
            </w:r>
          </w:p>
        </w:tc>
      </w:tr>
      <w:tr w:rsidR="00277F5C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Arts participation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Low impact for low cost, based on moderate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F5C" w:rsidRPr="00B735F1" w:rsidRDefault="00277F5C" w:rsidP="00277F5C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7F5C" w:rsidRPr="00864032" w:rsidRDefault="00277F5C" w:rsidP="00277F5C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+2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Extending school time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Low impact for moderate cost, based </w:t>
            </w:r>
            <w:r>
              <w:rPr>
                <w:rFonts w:ascii="Arial" w:hAnsi="Arial" w:cs="Arial"/>
              </w:rPr>
              <w:t xml:space="preserve">on </w:t>
            </w:r>
            <w:r w:rsidRPr="00B735F1">
              <w:rPr>
                <w:rFonts w:ascii="Arial" w:hAnsi="Arial" w:cs="Arial"/>
              </w:rPr>
              <w:t xml:space="preserve">moderate evidence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+2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Homework (Primary)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Low impact for very low </w:t>
            </w:r>
            <w:r>
              <w:rPr>
                <w:rFonts w:ascii="Arial" w:hAnsi="Arial" w:cs="Arial"/>
              </w:rPr>
              <w:t>or no cost</w:t>
            </w:r>
            <w:r w:rsidRPr="00B735F1">
              <w:rPr>
                <w:rFonts w:ascii="Arial" w:hAnsi="Arial" w:cs="Arial"/>
              </w:rPr>
              <w:t xml:space="preserve">, based on limited evidence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+2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Individualised instruction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Low impact for very low cost, based on moderate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+2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Learning styles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Low impact for very low cost, based on limited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+2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Sports participation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Low impact for moderate cost based on limited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+2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Summer schools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Low impact for moderate cost based on extensive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+2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Mentoring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Low impact for moderate cost, based on moderate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+1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Teaching assistants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Low impact for high cost, based limited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+1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Aspiration interventions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Very low </w:t>
            </w:r>
            <w:r>
              <w:rPr>
                <w:rFonts w:ascii="Arial" w:hAnsi="Arial" w:cs="Arial"/>
              </w:rPr>
              <w:t xml:space="preserve">or no </w:t>
            </w:r>
            <w:r w:rsidRPr="00B735F1">
              <w:rPr>
                <w:rFonts w:ascii="Arial" w:hAnsi="Arial" w:cs="Arial"/>
              </w:rPr>
              <w:t>impact for moderate cost based on very limited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0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Block scheduling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Very low or no impact for very low or no cost, based on limited evidence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0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Performance pay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Very low or no impact for low cost, based on very limited evidence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0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Physical environment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Very low or no impact for low cost based on very limited evidence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0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School uniform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 xml:space="preserve">Very low or no impact for very low cost, based on very limited evidence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0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Setting or streaming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Negative impact for very low or no cost, based on moderate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-1</w:t>
            </w:r>
          </w:p>
        </w:tc>
      </w:tr>
      <w:tr w:rsidR="00335FAE" w:rsidRPr="00B735F1" w:rsidTr="00335FAE">
        <w:tc>
          <w:tcPr>
            <w:tcW w:w="3434" w:type="dxa"/>
            <w:tcBorders>
              <w:top w:val="single" w:sz="4" w:space="0" w:color="auto"/>
              <w:bottom w:val="thinThickSmallGap" w:sz="24" w:space="0" w:color="365F91" w:themeColor="accent1" w:themeShade="BF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Repeating a year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thinThickSmallGap" w:sz="24" w:space="0" w:color="365F91" w:themeColor="accent1" w:themeShade="BF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Negative impact for very high cost based on extensive evidence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thinThickSmallGap" w:sz="24" w:space="0" w:color="365F91" w:themeColor="accent1" w:themeShade="BF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£££££</w:t>
            </w:r>
          </w:p>
        </w:tc>
        <w:tc>
          <w:tcPr>
            <w:tcW w:w="1031" w:type="dxa"/>
            <w:tcBorders>
              <w:top w:val="single" w:sz="4" w:space="0" w:color="auto"/>
              <w:bottom w:val="thinThickSmallGap" w:sz="24" w:space="0" w:color="365F91" w:themeColor="accent1" w:themeShade="BF"/>
              <w:right w:val="single" w:sz="12" w:space="0" w:color="auto"/>
            </w:tcBorders>
          </w:tcPr>
          <w:p w:rsidR="00335FAE" w:rsidRPr="00B735F1" w:rsidRDefault="00335FAE" w:rsidP="00335FAE">
            <w:pPr>
              <w:rPr>
                <w:rFonts w:ascii="Arial" w:hAnsi="Arial" w:cs="Arial"/>
              </w:rPr>
            </w:pPr>
            <w:r w:rsidRPr="00B735F1">
              <w:rPr>
                <w:rFonts w:ascii="Arial" w:hAnsi="Arial" w:cs="Arial"/>
              </w:rPr>
              <w:t>****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thinThickSmallGap" w:sz="24" w:space="0" w:color="365F91" w:themeColor="accent1" w:themeShade="BF"/>
            </w:tcBorders>
          </w:tcPr>
          <w:p w:rsidR="00335FAE" w:rsidRPr="00864032" w:rsidRDefault="00335FAE" w:rsidP="00335FAE">
            <w:pPr>
              <w:jc w:val="center"/>
              <w:rPr>
                <w:rFonts w:ascii="Arial" w:hAnsi="Arial" w:cs="Arial"/>
                <w:b/>
              </w:rPr>
            </w:pPr>
            <w:r w:rsidRPr="00864032">
              <w:rPr>
                <w:rFonts w:ascii="Arial" w:hAnsi="Arial" w:cs="Arial"/>
                <w:b/>
              </w:rPr>
              <w:t>-4</w:t>
            </w:r>
          </w:p>
        </w:tc>
      </w:tr>
    </w:tbl>
    <w:p w:rsidR="00B735F1" w:rsidRDefault="00B735F1" w:rsidP="00B23600">
      <w:pPr>
        <w:rPr>
          <w:rFonts w:ascii="Arial" w:hAnsi="Arial" w:cs="Arial"/>
        </w:rPr>
      </w:pPr>
    </w:p>
    <w:p w:rsidR="00B23600" w:rsidRDefault="00B23600" w:rsidP="00B23600">
      <w:pPr>
        <w:rPr>
          <w:rFonts w:ascii="Arial" w:hAnsi="Arial" w:cs="Arial"/>
        </w:rPr>
      </w:pPr>
    </w:p>
    <w:p w:rsidR="00B23600" w:rsidRDefault="00B23600" w:rsidP="00B23600">
      <w:pPr>
        <w:rPr>
          <w:rFonts w:ascii="Arial" w:hAnsi="Arial" w:cs="Arial"/>
        </w:rPr>
      </w:pPr>
    </w:p>
    <w:p w:rsidR="00B23600" w:rsidRPr="00B735F1" w:rsidRDefault="00B23600" w:rsidP="00B236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Source: </w:t>
      </w:r>
      <w:r w:rsidRPr="00B23600">
        <w:rPr>
          <w:rFonts w:ascii="Arial" w:hAnsi="Arial" w:cs="Arial"/>
        </w:rPr>
        <w:t>https://educationendowmentfoundation.org.uk/resources/teaching-learning-toolkit</w:t>
      </w:r>
    </w:p>
    <w:sectPr w:rsidR="00B23600" w:rsidRPr="00B735F1" w:rsidSect="00864032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F1" w:rsidRDefault="00B735F1" w:rsidP="00B735F1">
      <w:r>
        <w:separator/>
      </w:r>
    </w:p>
  </w:endnote>
  <w:endnote w:type="continuationSeparator" w:id="0">
    <w:p w:rsidR="00B735F1" w:rsidRDefault="00B735F1" w:rsidP="00B7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F1" w:rsidRDefault="00B735F1" w:rsidP="00B735F1">
      <w:r>
        <w:separator/>
      </w:r>
    </w:p>
  </w:footnote>
  <w:footnote w:type="continuationSeparator" w:id="0">
    <w:p w:rsidR="00B735F1" w:rsidRDefault="00B735F1" w:rsidP="00B7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F1"/>
    <w:rsid w:val="00112131"/>
    <w:rsid w:val="00277F5C"/>
    <w:rsid w:val="00303CEB"/>
    <w:rsid w:val="00335FAE"/>
    <w:rsid w:val="004F7C54"/>
    <w:rsid w:val="007E0758"/>
    <w:rsid w:val="00864032"/>
    <w:rsid w:val="008679E3"/>
    <w:rsid w:val="008D1B33"/>
    <w:rsid w:val="00A1036E"/>
    <w:rsid w:val="00A7093A"/>
    <w:rsid w:val="00AA7A3D"/>
    <w:rsid w:val="00AE7BD2"/>
    <w:rsid w:val="00B23600"/>
    <w:rsid w:val="00B7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F1"/>
    <w:rPr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A7093A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A7093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7093A"/>
    <w:pPr>
      <w:keepNext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link w:val="Heading4Char"/>
    <w:qFormat/>
    <w:rsid w:val="00A7093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CEB"/>
    <w:rPr>
      <w:lang w:val="en-US" w:eastAsia="en-GB"/>
    </w:rPr>
  </w:style>
  <w:style w:type="paragraph" w:styleId="ListParagraph">
    <w:name w:val="List Paragraph"/>
    <w:basedOn w:val="Normal"/>
    <w:uiPriority w:val="34"/>
    <w:qFormat/>
    <w:rsid w:val="00303CEB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7093A"/>
    <w:rPr>
      <w:b/>
      <w:sz w:val="36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A7093A"/>
    <w:rPr>
      <w:b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A7093A"/>
    <w:rPr>
      <w:rFonts w:ascii="Arial" w:hAnsi="Arial"/>
      <w:b/>
      <w:i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A7093A"/>
    <w:rPr>
      <w:i/>
      <w:lang w:val="en-US" w:eastAsia="en-GB"/>
    </w:rPr>
  </w:style>
  <w:style w:type="character" w:styleId="Strong">
    <w:name w:val="Strong"/>
    <w:uiPriority w:val="22"/>
    <w:qFormat/>
    <w:rsid w:val="00A7093A"/>
    <w:rPr>
      <w:b/>
      <w:bCs/>
    </w:rPr>
  </w:style>
  <w:style w:type="table" w:styleId="TableGrid">
    <w:name w:val="Table Grid"/>
    <w:basedOn w:val="TableNormal"/>
    <w:uiPriority w:val="59"/>
    <w:rsid w:val="00B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5F1"/>
    <w:rPr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B73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5F1"/>
    <w:rPr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F1"/>
    <w:rPr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A7093A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A7093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7093A"/>
    <w:pPr>
      <w:keepNext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link w:val="Heading4Char"/>
    <w:qFormat/>
    <w:rsid w:val="00A7093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CEB"/>
    <w:rPr>
      <w:lang w:val="en-US" w:eastAsia="en-GB"/>
    </w:rPr>
  </w:style>
  <w:style w:type="paragraph" w:styleId="ListParagraph">
    <w:name w:val="List Paragraph"/>
    <w:basedOn w:val="Normal"/>
    <w:uiPriority w:val="34"/>
    <w:qFormat/>
    <w:rsid w:val="00303CEB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7093A"/>
    <w:rPr>
      <w:b/>
      <w:sz w:val="36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A7093A"/>
    <w:rPr>
      <w:b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A7093A"/>
    <w:rPr>
      <w:rFonts w:ascii="Arial" w:hAnsi="Arial"/>
      <w:b/>
      <w:i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A7093A"/>
    <w:rPr>
      <w:i/>
      <w:lang w:val="en-US" w:eastAsia="en-GB"/>
    </w:rPr>
  </w:style>
  <w:style w:type="character" w:styleId="Strong">
    <w:name w:val="Strong"/>
    <w:uiPriority w:val="22"/>
    <w:qFormat/>
    <w:rsid w:val="00A7093A"/>
    <w:rPr>
      <w:b/>
      <w:bCs/>
    </w:rPr>
  </w:style>
  <w:style w:type="table" w:styleId="TableGrid">
    <w:name w:val="Table Grid"/>
    <w:basedOn w:val="TableNormal"/>
    <w:uiPriority w:val="59"/>
    <w:rsid w:val="00B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5F1"/>
    <w:rPr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B73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5F1"/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B276323C</Template>
  <TotalTime>2</TotalTime>
  <Pages>1</Pages>
  <Words>511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Wyles, Maryan Jane - ELS SSP</dc:creator>
  <cp:lastModifiedBy>Gough, Rachel - ELS SSP</cp:lastModifiedBy>
  <cp:revision>2</cp:revision>
  <dcterms:created xsi:type="dcterms:W3CDTF">2016-10-21T10:40:00Z</dcterms:created>
  <dcterms:modified xsi:type="dcterms:W3CDTF">2016-10-21T10:40:00Z</dcterms:modified>
</cp:coreProperties>
</file>