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 xml:space="preserve">ervice </w:t>
            </w:r>
            <w:proofErr w:type="gramStart"/>
            <w:r w:rsidR="00DB6626">
              <w:rPr>
                <w:rFonts w:cs="Arial"/>
                <w:sz w:val="20"/>
                <w:szCs w:val="20"/>
              </w:rPr>
              <w:t>users</w:t>
            </w:r>
            <w:proofErr w:type="gramEnd"/>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505876AC" w14:textId="77777777" w:rsidR="001F13C1" w:rsidRDefault="001F13C1">
      <w:pPr>
        <w:spacing w:after="0" w:line="240" w:lineRule="auto"/>
      </w:pPr>
    </w:p>
    <w:p w14:paraId="2331BF4A" w14:textId="77777777" w:rsidR="001F13C1" w:rsidRDefault="001F13C1">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298"/>
        <w:gridCol w:w="2126"/>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ED314E" w14:paraId="0A81DE6E" w14:textId="14776E2D" w:rsidTr="00460BD5">
        <w:trPr>
          <w:trHeight w:hRule="exact" w:val="941"/>
        </w:trPr>
        <w:tc>
          <w:tcPr>
            <w:tcW w:w="2298" w:type="dxa"/>
            <w:vMerge w:val="restart"/>
            <w:tcBorders>
              <w:top w:val="single" w:sz="4" w:space="0" w:color="000000"/>
              <w:left w:val="single" w:sz="4" w:space="0" w:color="000000"/>
            </w:tcBorders>
            <w:shd w:val="clear" w:color="auto" w:fill="A6A6A6"/>
          </w:tcPr>
          <w:p w14:paraId="187E1F7D" w14:textId="77777777" w:rsidR="00ED314E" w:rsidRDefault="00ED314E" w:rsidP="009E126E">
            <w:pPr>
              <w:pStyle w:val="NoSpacing"/>
              <w:jc w:val="center"/>
              <w:rPr>
                <w:b/>
                <w:bCs/>
                <w:sz w:val="20"/>
                <w:szCs w:val="20"/>
              </w:rPr>
            </w:pPr>
          </w:p>
          <w:p w14:paraId="65E7998F" w14:textId="36EF618D" w:rsidR="00ED314E" w:rsidRPr="00D47594" w:rsidRDefault="00ED314E" w:rsidP="009E126E">
            <w:pPr>
              <w:pStyle w:val="NoSpacing"/>
              <w:jc w:val="center"/>
              <w:rPr>
                <w:b/>
                <w:bCs/>
                <w:sz w:val="20"/>
                <w:szCs w:val="20"/>
              </w:rPr>
            </w:pPr>
            <w:r w:rsidRPr="00D47594">
              <w:rPr>
                <w:b/>
                <w:bCs/>
                <w:sz w:val="20"/>
                <w:szCs w:val="20"/>
              </w:rPr>
              <w:t>Step 1</w:t>
            </w:r>
          </w:p>
          <w:p w14:paraId="00FB0002" w14:textId="5B6B41B8" w:rsidR="00ED314E" w:rsidRPr="00D47594" w:rsidRDefault="00ED314E"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ED314E" w:rsidRDefault="00ED314E" w:rsidP="009E126E">
            <w:pPr>
              <w:pStyle w:val="NoSpacing"/>
              <w:jc w:val="center"/>
              <w:rPr>
                <w:b/>
                <w:bCs/>
                <w:sz w:val="20"/>
                <w:szCs w:val="20"/>
              </w:rPr>
            </w:pPr>
          </w:p>
          <w:p w14:paraId="716C6C9F" w14:textId="77777777" w:rsidR="00ED314E" w:rsidRPr="00D47594" w:rsidRDefault="00ED314E" w:rsidP="009E126E">
            <w:pPr>
              <w:pStyle w:val="NoSpacing"/>
              <w:jc w:val="center"/>
              <w:rPr>
                <w:b/>
                <w:bCs/>
                <w:sz w:val="20"/>
                <w:szCs w:val="20"/>
              </w:rPr>
            </w:pPr>
            <w:r w:rsidRPr="00D47594">
              <w:rPr>
                <w:b/>
                <w:bCs/>
                <w:sz w:val="20"/>
                <w:szCs w:val="20"/>
              </w:rPr>
              <w:t>Step 2</w:t>
            </w:r>
          </w:p>
          <w:p w14:paraId="678FFA15" w14:textId="77777777" w:rsidR="00ED314E" w:rsidRDefault="00ED314E" w:rsidP="009E126E">
            <w:pPr>
              <w:pStyle w:val="NoSpacing"/>
              <w:jc w:val="center"/>
              <w:rPr>
                <w:sz w:val="20"/>
                <w:szCs w:val="20"/>
              </w:rPr>
            </w:pPr>
            <w:r w:rsidRPr="00D47594">
              <w:rPr>
                <w:sz w:val="20"/>
                <w:szCs w:val="20"/>
              </w:rPr>
              <w:t xml:space="preserve">Who might </w:t>
            </w:r>
          </w:p>
          <w:p w14:paraId="71C97216" w14:textId="1979EE3E" w:rsidR="00ED314E" w:rsidRPr="00D47594" w:rsidRDefault="00ED314E"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tcBorders>
              <w:top w:val="single" w:sz="4" w:space="0" w:color="000000"/>
              <w:left w:val="single" w:sz="4" w:space="0" w:color="000000"/>
            </w:tcBorders>
            <w:shd w:val="clear" w:color="auto" w:fill="A6A6A6"/>
          </w:tcPr>
          <w:p w14:paraId="45C4ED79" w14:textId="77777777" w:rsidR="00ED314E" w:rsidRPr="009E126E" w:rsidRDefault="00ED314E" w:rsidP="009E126E">
            <w:pPr>
              <w:pStyle w:val="NoSpacing"/>
              <w:jc w:val="center"/>
              <w:rPr>
                <w:b/>
                <w:bCs/>
                <w:sz w:val="20"/>
                <w:szCs w:val="20"/>
              </w:rPr>
            </w:pPr>
          </w:p>
          <w:p w14:paraId="773B0953" w14:textId="127E9154" w:rsidR="00ED314E" w:rsidRPr="009E126E" w:rsidRDefault="00ED314E" w:rsidP="009E126E">
            <w:pPr>
              <w:pStyle w:val="NoSpacing"/>
              <w:jc w:val="center"/>
              <w:rPr>
                <w:b/>
                <w:bCs/>
                <w:sz w:val="20"/>
                <w:szCs w:val="20"/>
              </w:rPr>
            </w:pPr>
            <w:r w:rsidRPr="009E126E">
              <w:rPr>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515594" w14:textId="77777777" w:rsidR="00ED314E" w:rsidRPr="00D47594" w:rsidRDefault="00ED314E" w:rsidP="009E126E">
            <w:pPr>
              <w:pStyle w:val="NoSpacing"/>
              <w:jc w:val="center"/>
              <w:rPr>
                <w:sz w:val="20"/>
                <w:szCs w:val="20"/>
              </w:rPr>
            </w:pPr>
          </w:p>
          <w:p w14:paraId="4CB3C47E" w14:textId="77777777" w:rsidR="00ED314E" w:rsidRPr="00D47594" w:rsidRDefault="00ED314E" w:rsidP="009E126E">
            <w:pPr>
              <w:pStyle w:val="NoSpacing"/>
              <w:jc w:val="center"/>
              <w:rPr>
                <w:sz w:val="20"/>
                <w:szCs w:val="20"/>
              </w:rPr>
            </w:pPr>
            <w:r w:rsidRPr="00D47594">
              <w:rPr>
                <w:b/>
                <w:bCs/>
                <w:sz w:val="20"/>
                <w:szCs w:val="20"/>
              </w:rPr>
              <w:t>Step 3</w:t>
            </w:r>
          </w:p>
          <w:p w14:paraId="7EF16F76" w14:textId="2785EB45" w:rsidR="00ED314E" w:rsidRPr="00D47594" w:rsidRDefault="00ED314E"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ED314E" w:rsidRPr="00D47594" w:rsidRDefault="00ED314E" w:rsidP="009E126E">
            <w:pPr>
              <w:pStyle w:val="NoSpacing"/>
              <w:jc w:val="center"/>
              <w:rPr>
                <w:sz w:val="20"/>
                <w:szCs w:val="20"/>
              </w:rPr>
            </w:pPr>
          </w:p>
          <w:p w14:paraId="11B3353F" w14:textId="77777777" w:rsidR="00ED314E" w:rsidRPr="00D47594" w:rsidRDefault="00ED314E" w:rsidP="009E126E">
            <w:pPr>
              <w:pStyle w:val="NoSpacing"/>
              <w:jc w:val="center"/>
              <w:rPr>
                <w:b/>
                <w:bCs/>
                <w:sz w:val="20"/>
                <w:szCs w:val="20"/>
              </w:rPr>
            </w:pPr>
            <w:r w:rsidRPr="00D47594">
              <w:rPr>
                <w:b/>
                <w:bCs/>
                <w:sz w:val="20"/>
                <w:szCs w:val="20"/>
              </w:rPr>
              <w:t>Step 4</w:t>
            </w:r>
          </w:p>
          <w:p w14:paraId="230E5FAC" w14:textId="2730CB20" w:rsidR="00ED314E" w:rsidRPr="00D47594" w:rsidRDefault="007C373F" w:rsidP="009E126E">
            <w:pPr>
              <w:pStyle w:val="NoSpacing"/>
              <w:jc w:val="center"/>
              <w:rPr>
                <w:sz w:val="20"/>
                <w:szCs w:val="20"/>
              </w:rPr>
            </w:pPr>
            <w:r>
              <w:rPr>
                <w:sz w:val="20"/>
                <w:szCs w:val="20"/>
              </w:rPr>
              <w:t>A</w:t>
            </w:r>
            <w:r w:rsidR="00ED314E" w:rsidRPr="00D47594">
              <w:rPr>
                <w:sz w:val="20"/>
                <w:szCs w:val="20"/>
              </w:rPr>
              <w:t>nything further</w:t>
            </w:r>
          </w:p>
          <w:p w14:paraId="7978FC48" w14:textId="77777777" w:rsidR="00ED314E" w:rsidRPr="00D47594" w:rsidRDefault="00ED314E" w:rsidP="009E126E">
            <w:pPr>
              <w:pStyle w:val="NoSpacing"/>
              <w:jc w:val="center"/>
              <w:rPr>
                <w:sz w:val="20"/>
                <w:szCs w:val="20"/>
              </w:rPr>
            </w:pPr>
            <w:r w:rsidRPr="00D47594">
              <w:rPr>
                <w:sz w:val="20"/>
                <w:szCs w:val="20"/>
              </w:rPr>
              <w:t>needed?</w:t>
            </w:r>
          </w:p>
          <w:p w14:paraId="403EEC70" w14:textId="48D2CE71" w:rsidR="00ED314E" w:rsidRPr="00D47594" w:rsidRDefault="00ED314E"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ED314E" w:rsidRPr="00D47594" w:rsidRDefault="00ED314E" w:rsidP="009E126E">
            <w:pPr>
              <w:pStyle w:val="NoSpacing"/>
              <w:jc w:val="center"/>
              <w:rPr>
                <w:b/>
                <w:bCs/>
                <w:sz w:val="20"/>
                <w:szCs w:val="20"/>
              </w:rPr>
            </w:pPr>
            <w:r w:rsidRPr="00D47594">
              <w:rPr>
                <w:b/>
                <w:bCs/>
                <w:sz w:val="20"/>
                <w:szCs w:val="20"/>
              </w:rPr>
              <w:t>Step 5</w:t>
            </w:r>
          </w:p>
          <w:p w14:paraId="7826A237" w14:textId="4FDA7B67" w:rsidR="00ED314E" w:rsidRPr="00D47594" w:rsidRDefault="00ED314E"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ED314E" w:rsidRPr="00BA66FB" w:rsidRDefault="00ED314E" w:rsidP="00ED314E">
            <w:pPr>
              <w:pStyle w:val="NoSpacing"/>
              <w:jc w:val="center"/>
              <w:rPr>
                <w:b/>
                <w:bCs/>
                <w:sz w:val="20"/>
                <w:szCs w:val="20"/>
              </w:rPr>
            </w:pPr>
          </w:p>
        </w:tc>
      </w:tr>
      <w:tr w:rsidR="00ED314E" w14:paraId="4267FC74" w14:textId="106B6E3F" w:rsidTr="00460BD5">
        <w:trPr>
          <w:trHeight w:val="701"/>
        </w:trPr>
        <w:tc>
          <w:tcPr>
            <w:tcW w:w="2298" w:type="dxa"/>
            <w:vMerge/>
            <w:tcBorders>
              <w:left w:val="single" w:sz="4" w:space="0" w:color="000000"/>
              <w:bottom w:val="single" w:sz="4" w:space="0" w:color="000000"/>
            </w:tcBorders>
            <w:shd w:val="clear" w:color="auto" w:fill="A6A6A6"/>
          </w:tcPr>
          <w:p w14:paraId="333ECEC5" w14:textId="4BC5313A" w:rsidR="00ED314E" w:rsidRPr="00D47594" w:rsidRDefault="00ED314E"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ED314E" w:rsidRPr="00D47594" w:rsidRDefault="00ED314E" w:rsidP="009E126E">
            <w:pPr>
              <w:pStyle w:val="NoSpacing"/>
              <w:jc w:val="center"/>
              <w:rPr>
                <w:sz w:val="20"/>
                <w:szCs w:val="20"/>
              </w:rPr>
            </w:pPr>
          </w:p>
        </w:tc>
        <w:tc>
          <w:tcPr>
            <w:tcW w:w="1105" w:type="dxa"/>
            <w:tcBorders>
              <w:left w:val="single" w:sz="4" w:space="0" w:color="000000"/>
              <w:bottom w:val="single" w:sz="4" w:space="0" w:color="000000"/>
            </w:tcBorders>
            <w:shd w:val="clear" w:color="auto" w:fill="A6A6A6"/>
          </w:tcPr>
          <w:p w14:paraId="5695BF4B" w14:textId="51E81BFA" w:rsidR="00ED314E" w:rsidRPr="0002439A" w:rsidRDefault="0002439A" w:rsidP="009E126E">
            <w:pPr>
              <w:pStyle w:val="NoSpacing"/>
              <w:jc w:val="center"/>
              <w:rPr>
                <w:sz w:val="20"/>
                <w:szCs w:val="20"/>
              </w:rPr>
            </w:pPr>
            <w:r>
              <w:rPr>
                <w:sz w:val="20"/>
                <w:szCs w:val="20"/>
              </w:rPr>
              <w:t>s</w:t>
            </w:r>
            <w:r w:rsidRPr="0002439A">
              <w:rPr>
                <w:sz w:val="20"/>
                <w:szCs w:val="20"/>
              </w:rPr>
              <w:t>tate total score</w:t>
            </w:r>
          </w:p>
        </w:tc>
        <w:tc>
          <w:tcPr>
            <w:tcW w:w="2410" w:type="dxa"/>
            <w:vMerge/>
            <w:tcBorders>
              <w:left w:val="single" w:sz="4" w:space="0" w:color="000000"/>
              <w:bottom w:val="single" w:sz="4" w:space="0" w:color="000000"/>
            </w:tcBorders>
            <w:shd w:val="clear" w:color="auto" w:fill="A6A6A6"/>
          </w:tcPr>
          <w:p w14:paraId="5E0EF538" w14:textId="3C8A9BE6" w:rsidR="00ED314E" w:rsidRPr="00D47594" w:rsidRDefault="00ED314E"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ED314E" w:rsidRPr="00D47594" w:rsidRDefault="00ED314E"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ED314E" w:rsidRPr="007C373F" w:rsidRDefault="00ED314E"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ED314E" w:rsidRDefault="00ED314E"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585F49" w:rsidRPr="00585F49" w:rsidRDefault="00585F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ED314E" w:rsidRPr="007C373F" w:rsidRDefault="00ED314E" w:rsidP="00ED314E">
            <w:pPr>
              <w:pStyle w:val="NoSpacing"/>
              <w:jc w:val="center"/>
              <w:rPr>
                <w:b/>
                <w:bCs/>
                <w:sz w:val="20"/>
                <w:szCs w:val="20"/>
              </w:rPr>
            </w:pPr>
            <w:r w:rsidRPr="007C373F">
              <w:rPr>
                <w:b/>
                <w:bCs/>
                <w:sz w:val="20"/>
                <w:szCs w:val="20"/>
              </w:rPr>
              <w:t>Responsible</w:t>
            </w:r>
          </w:p>
          <w:p w14:paraId="5DF95CBF" w14:textId="497D0689" w:rsidR="00ED314E" w:rsidRPr="00D47594" w:rsidRDefault="00ED314E"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ED314E" w:rsidRPr="007C373F" w:rsidRDefault="00ED314E" w:rsidP="009E126E">
            <w:pPr>
              <w:pStyle w:val="NoSpacing"/>
              <w:jc w:val="center"/>
              <w:rPr>
                <w:b/>
                <w:bCs/>
                <w:sz w:val="20"/>
                <w:szCs w:val="20"/>
              </w:rPr>
            </w:pPr>
            <w:r w:rsidRPr="007C373F">
              <w:rPr>
                <w:b/>
                <w:bCs/>
                <w:sz w:val="20"/>
                <w:szCs w:val="20"/>
              </w:rPr>
              <w:t>Date completed</w:t>
            </w:r>
          </w:p>
        </w:tc>
      </w:tr>
      <w:tr w:rsidR="007C373F" w:rsidRPr="00BA7F77" w14:paraId="3FADCD22" w14:textId="4C78BE1C" w:rsidTr="00460BD5">
        <w:tc>
          <w:tcPr>
            <w:tcW w:w="2298" w:type="dxa"/>
            <w:tcBorders>
              <w:top w:val="single" w:sz="4" w:space="0" w:color="000000"/>
              <w:left w:val="single" w:sz="4" w:space="0" w:color="000000"/>
              <w:bottom w:val="single" w:sz="4" w:space="0" w:color="000000"/>
            </w:tcBorders>
          </w:tcPr>
          <w:p w14:paraId="25ACD3F3" w14:textId="2EC66C5F" w:rsidR="00A07C3A" w:rsidRPr="00BA7F77" w:rsidRDefault="00A07C3A" w:rsidP="00A07C3A">
            <w:pPr>
              <w:spacing w:after="0" w:line="240" w:lineRule="auto"/>
              <w:rPr>
                <w:rFonts w:cs="Arial"/>
                <w:sz w:val="20"/>
                <w:szCs w:val="20"/>
              </w:rPr>
            </w:pPr>
            <w:r w:rsidRPr="00BA7F77">
              <w:rPr>
                <w:rFonts w:cs="Arial"/>
                <w:sz w:val="20"/>
                <w:szCs w:val="20"/>
              </w:rPr>
              <w:t>Violent behaviour: physical assault, verbal</w:t>
            </w:r>
            <w:r w:rsidR="00A7141A" w:rsidRPr="00BA7F77">
              <w:rPr>
                <w:rFonts w:cs="Arial"/>
                <w:sz w:val="20"/>
                <w:szCs w:val="20"/>
              </w:rPr>
              <w:t xml:space="preserve"> or </w:t>
            </w:r>
            <w:r w:rsidRPr="00BA7F77">
              <w:rPr>
                <w:rFonts w:cs="Arial"/>
                <w:sz w:val="20"/>
                <w:szCs w:val="20"/>
              </w:rPr>
              <w:t>written abuse, harassment, or threats and intimidation.</w:t>
            </w:r>
          </w:p>
          <w:p w14:paraId="1A0AB54D" w14:textId="77777777" w:rsidR="009E126E" w:rsidRPr="00BA7F77" w:rsidRDefault="009E126E" w:rsidP="009E126E">
            <w:pPr>
              <w:snapToGrid w:val="0"/>
              <w:spacing w:after="0" w:line="240" w:lineRule="auto"/>
              <w:rPr>
                <w:rFonts w:cs="Arial"/>
                <w:sz w:val="20"/>
                <w:szCs w:val="20"/>
              </w:rPr>
            </w:pPr>
          </w:p>
          <w:p w14:paraId="1674B138" w14:textId="17B3101B" w:rsidR="009E126E" w:rsidRPr="00BA7F77" w:rsidRDefault="009E126E"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1B25B33" w14:textId="77777777" w:rsidR="00F75F57" w:rsidRPr="00BA7F77" w:rsidRDefault="00F75F57" w:rsidP="00F75F57">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physical injury and negative impact on stress levels and mental health.</w:t>
            </w:r>
          </w:p>
          <w:p w14:paraId="42619CF4" w14:textId="77777777" w:rsidR="00F75F57" w:rsidRPr="00BA7F77" w:rsidRDefault="00F75F57" w:rsidP="00F75F57">
            <w:pPr>
              <w:spacing w:after="0" w:line="240" w:lineRule="auto"/>
              <w:rPr>
                <w:rFonts w:eastAsia="Times New Roman" w:cs="Arial"/>
                <w:sz w:val="20"/>
                <w:szCs w:val="20"/>
                <w:lang w:eastAsia="ar-SA"/>
              </w:rPr>
            </w:pPr>
          </w:p>
          <w:p w14:paraId="15BF7382" w14:textId="77777777" w:rsidR="00F75F57" w:rsidRPr="00BA7F77" w:rsidRDefault="00F75F57"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CBF049C" w14:textId="77777777" w:rsidR="009E126E" w:rsidRPr="00BA7F77" w:rsidRDefault="009E126E"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720D253" w14:textId="77777777" w:rsidR="009E126E" w:rsidRPr="00BA7F7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31AB85" w14:textId="77777777" w:rsidR="009E126E" w:rsidRPr="00BA7F77" w:rsidRDefault="009E126E"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98DE06A" w14:textId="77777777" w:rsidR="009E126E" w:rsidRPr="00BA7F7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BA7F77" w:rsidRDefault="009E126E"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BA7F77" w:rsidRDefault="009E126E"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BA7F77" w:rsidRDefault="009E126E" w:rsidP="009E126E">
            <w:pPr>
              <w:snapToGrid w:val="0"/>
              <w:spacing w:after="0" w:line="240" w:lineRule="auto"/>
              <w:rPr>
                <w:rFonts w:cs="Arial"/>
                <w:sz w:val="20"/>
                <w:szCs w:val="20"/>
              </w:rPr>
            </w:pPr>
          </w:p>
        </w:tc>
      </w:tr>
      <w:tr w:rsidR="008E3F8D" w:rsidRPr="00BA7F77" w14:paraId="747D102D" w14:textId="77777777" w:rsidTr="00460BD5">
        <w:tc>
          <w:tcPr>
            <w:tcW w:w="2298" w:type="dxa"/>
            <w:tcBorders>
              <w:top w:val="single" w:sz="4" w:space="0" w:color="000000"/>
              <w:left w:val="single" w:sz="4" w:space="0" w:color="000000"/>
              <w:bottom w:val="single" w:sz="4" w:space="0" w:color="000000"/>
            </w:tcBorders>
          </w:tcPr>
          <w:p w14:paraId="381C8CE2" w14:textId="77777777" w:rsidR="00E735EB" w:rsidRPr="00BA7F77" w:rsidRDefault="00E735EB" w:rsidP="00E735EB">
            <w:pPr>
              <w:spacing w:after="0" w:line="240" w:lineRule="auto"/>
              <w:rPr>
                <w:rFonts w:eastAsia="Times New Roman" w:cs="Arial"/>
                <w:sz w:val="20"/>
                <w:szCs w:val="20"/>
                <w:lang w:eastAsia="ar-SA"/>
              </w:rPr>
            </w:pPr>
            <w:r w:rsidRPr="00BA7F77">
              <w:rPr>
                <w:rFonts w:eastAsia="Times New Roman" w:cs="Arial"/>
                <w:sz w:val="20"/>
                <w:szCs w:val="20"/>
                <w:lang w:eastAsia="ar-SA"/>
              </w:rPr>
              <w:t>Aggressor access to personal information e.g. via social media, phone numbers left in vehicles, or through recognising vehicle registration numbers.</w:t>
            </w:r>
          </w:p>
          <w:p w14:paraId="1B1D6CD9" w14:textId="77777777" w:rsidR="008E3F8D" w:rsidRPr="00BA7F77" w:rsidRDefault="008E3F8D" w:rsidP="00E735EB">
            <w:pPr>
              <w:snapToGrid w:val="0"/>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7CCA49F8" w14:textId="670C0C75" w:rsidR="004A593F" w:rsidRPr="00BA7F77" w:rsidRDefault="004A593F" w:rsidP="004A593F">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 written/verbal abuse, harassment, </w:t>
            </w:r>
            <w:r w:rsidR="00A7141A" w:rsidRPr="00BA7F77">
              <w:rPr>
                <w:rFonts w:eastAsia="Times New Roman" w:cs="Arial"/>
                <w:sz w:val="20"/>
                <w:szCs w:val="20"/>
                <w:lang w:eastAsia="ar-SA"/>
              </w:rPr>
              <w:t xml:space="preserve">also </w:t>
            </w:r>
            <w:r w:rsidRPr="00BA7F77">
              <w:rPr>
                <w:rFonts w:eastAsia="Times New Roman" w:cs="Arial"/>
                <w:sz w:val="20"/>
                <w:szCs w:val="20"/>
                <w:lang w:eastAsia="ar-SA"/>
              </w:rPr>
              <w:t xml:space="preserve">targeting of family members causing negative impact on stress levels and mental health.  </w:t>
            </w:r>
          </w:p>
          <w:p w14:paraId="7784A481" w14:textId="77777777" w:rsidR="004A593F" w:rsidRPr="00BA7F77" w:rsidRDefault="004A593F" w:rsidP="004A593F">
            <w:pPr>
              <w:spacing w:after="0" w:line="240" w:lineRule="auto"/>
              <w:rPr>
                <w:rFonts w:eastAsia="Times New Roman" w:cs="Arial"/>
                <w:sz w:val="20"/>
                <w:szCs w:val="20"/>
                <w:lang w:eastAsia="ar-SA"/>
              </w:rPr>
            </w:pPr>
          </w:p>
          <w:p w14:paraId="36A7DAFB" w14:textId="77777777" w:rsidR="004A593F" w:rsidRPr="00BA7F77" w:rsidRDefault="004A593F" w:rsidP="004A593F">
            <w:pPr>
              <w:spacing w:after="0" w:line="240" w:lineRule="auto"/>
              <w:rPr>
                <w:rFonts w:eastAsia="Times New Roman" w:cs="Arial"/>
                <w:sz w:val="20"/>
                <w:szCs w:val="20"/>
                <w:lang w:eastAsia="ar-SA"/>
              </w:rPr>
            </w:pPr>
            <w:r w:rsidRPr="00BA7F77">
              <w:rPr>
                <w:rFonts w:eastAsia="Times New Roman" w:cs="Arial"/>
                <w:sz w:val="20"/>
                <w:szCs w:val="20"/>
                <w:lang w:eastAsia="ar-SA"/>
              </w:rPr>
              <w:t>May lead to physical assault.</w:t>
            </w:r>
          </w:p>
          <w:p w14:paraId="52E574FB" w14:textId="77777777" w:rsidR="008E3F8D" w:rsidRPr="00BA7F77" w:rsidRDefault="008E3F8D"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7C5AB35" w14:textId="77777777" w:rsidR="008E3F8D" w:rsidRPr="00BA7F77" w:rsidRDefault="008E3F8D"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545EAEC" w14:textId="77777777" w:rsidR="008E3F8D" w:rsidRPr="00BA7F77" w:rsidRDefault="008E3F8D"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6520AF7" w14:textId="77777777" w:rsidR="008E3F8D" w:rsidRPr="00BA7F77" w:rsidRDefault="008E3F8D"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47B9E83" w14:textId="77777777" w:rsidR="008E3F8D" w:rsidRPr="00BA7F77" w:rsidRDefault="008E3F8D"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7D004D" w14:textId="77777777" w:rsidR="008E3F8D" w:rsidRPr="00BA7F77" w:rsidRDefault="008E3F8D"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781556C" w14:textId="77777777" w:rsidR="008E3F8D" w:rsidRPr="00BA7F77" w:rsidRDefault="008E3F8D"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B70D10" w14:textId="77777777" w:rsidR="008E3F8D" w:rsidRPr="00BA7F77" w:rsidRDefault="008E3F8D" w:rsidP="009E126E">
            <w:pPr>
              <w:snapToGrid w:val="0"/>
              <w:spacing w:after="0" w:line="240" w:lineRule="auto"/>
              <w:rPr>
                <w:rFonts w:cs="Arial"/>
                <w:sz w:val="20"/>
                <w:szCs w:val="20"/>
              </w:rPr>
            </w:pPr>
          </w:p>
        </w:tc>
      </w:tr>
      <w:tr w:rsidR="00D647CC" w:rsidRPr="00BA7F77" w14:paraId="2F8B302D" w14:textId="77777777" w:rsidTr="00460BD5">
        <w:tc>
          <w:tcPr>
            <w:tcW w:w="2298" w:type="dxa"/>
            <w:tcBorders>
              <w:top w:val="single" w:sz="4" w:space="0" w:color="000000"/>
              <w:left w:val="single" w:sz="4" w:space="0" w:color="000000"/>
              <w:bottom w:val="single" w:sz="4" w:space="0" w:color="000000"/>
            </w:tcBorders>
          </w:tcPr>
          <w:p w14:paraId="01BA90B5" w14:textId="77777777" w:rsidR="00D647CC" w:rsidRPr="00BA7F77" w:rsidRDefault="00D647CC" w:rsidP="00D647CC">
            <w:pPr>
              <w:tabs>
                <w:tab w:val="left" w:pos="975"/>
              </w:tabs>
              <w:spacing w:after="0" w:line="240" w:lineRule="auto"/>
              <w:rPr>
                <w:rFonts w:cs="Arial"/>
                <w:sz w:val="20"/>
                <w:szCs w:val="20"/>
              </w:rPr>
            </w:pPr>
            <w:r w:rsidRPr="00BA7F77">
              <w:rPr>
                <w:rFonts w:cs="Arial"/>
                <w:sz w:val="20"/>
                <w:szCs w:val="20"/>
              </w:rPr>
              <w:t xml:space="preserve">Lack of knowledge of whereabouts and </w:t>
            </w:r>
            <w:r w:rsidRPr="00BA7F77">
              <w:rPr>
                <w:rFonts w:cs="Arial"/>
                <w:sz w:val="20"/>
                <w:szCs w:val="20"/>
              </w:rPr>
              <w:lastRenderedPageBreak/>
              <w:t>safety of remote or lone working employees by management and other team members.</w:t>
            </w:r>
          </w:p>
          <w:p w14:paraId="6DE71695"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55A45AB" w14:textId="0094F7DD" w:rsidR="00D647CC" w:rsidRPr="00BA7F77" w:rsidRDefault="00C1484F" w:rsidP="00A7141A">
            <w:pPr>
              <w:spacing w:after="0" w:line="240" w:lineRule="auto"/>
              <w:rPr>
                <w:rFonts w:cs="Arial"/>
                <w:sz w:val="20"/>
                <w:szCs w:val="20"/>
              </w:rPr>
            </w:pPr>
            <w:r w:rsidRPr="00BA7F77">
              <w:rPr>
                <w:rFonts w:cs="Arial"/>
                <w:sz w:val="20"/>
                <w:szCs w:val="20"/>
              </w:rPr>
              <w:lastRenderedPageBreak/>
              <w:t xml:space="preserve">Employees, temporary or agency </w:t>
            </w:r>
            <w:r w:rsidRPr="00BA7F77">
              <w:rPr>
                <w:rFonts w:cs="Arial"/>
                <w:sz w:val="20"/>
                <w:szCs w:val="20"/>
              </w:rPr>
              <w:lastRenderedPageBreak/>
              <w:t>staff, lone workers – being taken ill, involved in an accident or incident causing injury, physical or verbal assault or intimidation.</w:t>
            </w:r>
          </w:p>
        </w:tc>
        <w:tc>
          <w:tcPr>
            <w:tcW w:w="1105" w:type="dxa"/>
            <w:tcBorders>
              <w:top w:val="single" w:sz="4" w:space="0" w:color="000000"/>
              <w:left w:val="single" w:sz="4" w:space="0" w:color="000000"/>
              <w:bottom w:val="single" w:sz="4" w:space="0" w:color="000000"/>
            </w:tcBorders>
          </w:tcPr>
          <w:p w14:paraId="032F8E90"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7CCAD5"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87E20C7"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9BC4324"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68958C"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53DCAB0"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95AFEE" w14:textId="77777777" w:rsidR="00D647CC" w:rsidRPr="00BA7F77" w:rsidRDefault="00D647CC" w:rsidP="00D647CC">
            <w:pPr>
              <w:snapToGrid w:val="0"/>
              <w:spacing w:after="0" w:line="240" w:lineRule="auto"/>
              <w:rPr>
                <w:rFonts w:cs="Arial"/>
                <w:sz w:val="20"/>
                <w:szCs w:val="20"/>
              </w:rPr>
            </w:pPr>
          </w:p>
        </w:tc>
      </w:tr>
      <w:tr w:rsidR="00D647CC" w:rsidRPr="00BA7F77" w14:paraId="58A182D3" w14:textId="77777777" w:rsidTr="00460BD5">
        <w:tc>
          <w:tcPr>
            <w:tcW w:w="2298" w:type="dxa"/>
            <w:tcBorders>
              <w:top w:val="single" w:sz="4" w:space="0" w:color="000000"/>
              <w:left w:val="single" w:sz="4" w:space="0" w:color="000000"/>
              <w:bottom w:val="single" w:sz="4" w:space="0" w:color="000000"/>
            </w:tcBorders>
          </w:tcPr>
          <w:p w14:paraId="6EEE543B" w14:textId="6DF58C89" w:rsidR="008A08F1" w:rsidRPr="00BA7F77" w:rsidRDefault="008A08F1" w:rsidP="008A08F1">
            <w:pPr>
              <w:tabs>
                <w:tab w:val="left" w:pos="975"/>
              </w:tabs>
              <w:spacing w:after="0" w:line="240" w:lineRule="auto"/>
              <w:rPr>
                <w:rFonts w:cs="Arial"/>
                <w:sz w:val="20"/>
                <w:szCs w:val="20"/>
              </w:rPr>
            </w:pPr>
            <w:r w:rsidRPr="00BA7F77">
              <w:rPr>
                <w:rFonts w:cs="Arial"/>
                <w:sz w:val="20"/>
                <w:szCs w:val="20"/>
              </w:rPr>
              <w:t>Risk of violence not assessed.</w:t>
            </w:r>
          </w:p>
          <w:p w14:paraId="48223EDD" w14:textId="77777777" w:rsidR="008A08F1" w:rsidRPr="00BA7F77" w:rsidRDefault="008A08F1" w:rsidP="008A08F1">
            <w:pPr>
              <w:tabs>
                <w:tab w:val="left" w:pos="975"/>
              </w:tabs>
              <w:spacing w:after="0" w:line="240" w:lineRule="auto"/>
              <w:rPr>
                <w:rFonts w:cs="Arial"/>
                <w:sz w:val="20"/>
                <w:szCs w:val="20"/>
              </w:rPr>
            </w:pPr>
          </w:p>
          <w:p w14:paraId="64D27F9F" w14:textId="77777777" w:rsidR="008A08F1" w:rsidRPr="00BA7F77" w:rsidRDefault="008A08F1" w:rsidP="008A08F1">
            <w:pPr>
              <w:tabs>
                <w:tab w:val="left" w:pos="975"/>
              </w:tabs>
              <w:spacing w:after="0" w:line="240" w:lineRule="auto"/>
              <w:rPr>
                <w:rFonts w:cs="Arial"/>
                <w:sz w:val="20"/>
                <w:szCs w:val="20"/>
              </w:rPr>
            </w:pPr>
            <w:r w:rsidRPr="00BA7F77">
              <w:rPr>
                <w:rFonts w:cs="Arial"/>
                <w:sz w:val="20"/>
                <w:szCs w:val="20"/>
              </w:rPr>
              <w:t xml:space="preserve">Some factors increase this risk e.g. dealing with complaints, handling money, public interaction, providing care. </w:t>
            </w:r>
          </w:p>
          <w:p w14:paraId="5E39D879"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5EF81E2" w14:textId="77777777" w:rsidR="006D1620" w:rsidRPr="00BA7F77" w:rsidRDefault="006D1620" w:rsidP="006D1620">
            <w:pPr>
              <w:spacing w:after="0" w:line="240" w:lineRule="auto"/>
              <w:rPr>
                <w:rFonts w:cs="Arial"/>
                <w:sz w:val="20"/>
                <w:szCs w:val="20"/>
              </w:rPr>
            </w:pPr>
            <w:r w:rsidRPr="00BA7F77">
              <w:rPr>
                <w:rFonts w:cs="Arial"/>
                <w:sz w:val="20"/>
                <w:szCs w:val="20"/>
              </w:rPr>
              <w:t>Employees, temporary or agency staff, lone workers - physical or verbal assault or intimidation.</w:t>
            </w:r>
          </w:p>
          <w:p w14:paraId="6C32942A"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B6AF2E9"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0F5C4F7"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F91F5FE"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D970F4E"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32F648"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91F04EB"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0C8043" w14:textId="77777777" w:rsidR="00D647CC" w:rsidRPr="00BA7F77" w:rsidRDefault="00D647CC" w:rsidP="00D647CC">
            <w:pPr>
              <w:snapToGrid w:val="0"/>
              <w:spacing w:after="0" w:line="240" w:lineRule="auto"/>
              <w:rPr>
                <w:rFonts w:cs="Arial"/>
                <w:sz w:val="20"/>
                <w:szCs w:val="20"/>
              </w:rPr>
            </w:pPr>
          </w:p>
        </w:tc>
      </w:tr>
      <w:tr w:rsidR="00D647CC" w:rsidRPr="00BA7F77" w14:paraId="7D22996A" w14:textId="77777777" w:rsidTr="00460BD5">
        <w:tc>
          <w:tcPr>
            <w:tcW w:w="2298" w:type="dxa"/>
            <w:tcBorders>
              <w:top w:val="single" w:sz="4" w:space="0" w:color="000000"/>
              <w:left w:val="single" w:sz="4" w:space="0" w:color="000000"/>
              <w:bottom w:val="single" w:sz="4" w:space="0" w:color="000000"/>
            </w:tcBorders>
          </w:tcPr>
          <w:p w14:paraId="2A770677" w14:textId="2AFCED5B" w:rsidR="00D647CC" w:rsidRPr="00BA7F77" w:rsidRDefault="00F556F8" w:rsidP="00D647CC">
            <w:pPr>
              <w:snapToGrid w:val="0"/>
              <w:spacing w:after="0" w:line="240" w:lineRule="auto"/>
              <w:rPr>
                <w:rFonts w:cs="Arial"/>
                <w:sz w:val="20"/>
                <w:szCs w:val="20"/>
              </w:rPr>
            </w:pPr>
            <w:r w:rsidRPr="00BA7F77">
              <w:rPr>
                <w:rFonts w:eastAsia="Times New Roman" w:cs="Arial"/>
                <w:sz w:val="20"/>
                <w:szCs w:val="20"/>
                <w:lang w:eastAsia="ar-SA"/>
              </w:rPr>
              <w:t>Work activity not risk assessed, and unaware of risks associated with personal safety or lone working.</w:t>
            </w:r>
          </w:p>
        </w:tc>
        <w:tc>
          <w:tcPr>
            <w:tcW w:w="2126" w:type="dxa"/>
            <w:tcBorders>
              <w:top w:val="single" w:sz="4" w:space="0" w:color="000000"/>
              <w:left w:val="single" w:sz="4" w:space="0" w:color="000000"/>
              <w:bottom w:val="single" w:sz="4" w:space="0" w:color="000000"/>
            </w:tcBorders>
          </w:tcPr>
          <w:p w14:paraId="6237BC24" w14:textId="77777777" w:rsidR="00A268D4" w:rsidRPr="00BA7F77" w:rsidRDefault="00A268D4" w:rsidP="00A268D4">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risk of harm due to unsafe working practices, lack of training, negative effect on mental health. </w:t>
            </w:r>
          </w:p>
          <w:p w14:paraId="0F398D9E" w14:textId="77777777" w:rsidR="00A268D4" w:rsidRPr="00BA7F77" w:rsidRDefault="00A268D4" w:rsidP="00A268D4">
            <w:pPr>
              <w:spacing w:after="0" w:line="240" w:lineRule="auto"/>
              <w:rPr>
                <w:rFonts w:eastAsia="Times New Roman" w:cs="Arial"/>
                <w:sz w:val="20"/>
                <w:szCs w:val="20"/>
                <w:lang w:eastAsia="ar-SA"/>
              </w:rPr>
            </w:pPr>
          </w:p>
          <w:p w14:paraId="333FDF52"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4670955"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DDD2B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BEA0309"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B83459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126D9B"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C03976C"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D4C1FC" w14:textId="77777777" w:rsidR="00D647CC" w:rsidRPr="00BA7F77" w:rsidRDefault="00D647CC" w:rsidP="00D647CC">
            <w:pPr>
              <w:snapToGrid w:val="0"/>
              <w:spacing w:after="0" w:line="240" w:lineRule="auto"/>
              <w:rPr>
                <w:rFonts w:cs="Arial"/>
                <w:sz w:val="20"/>
                <w:szCs w:val="20"/>
              </w:rPr>
            </w:pPr>
          </w:p>
        </w:tc>
      </w:tr>
      <w:tr w:rsidR="00D647CC" w:rsidRPr="00BA7F77" w14:paraId="0F55C73A" w14:textId="77777777" w:rsidTr="00460BD5">
        <w:tc>
          <w:tcPr>
            <w:tcW w:w="2298" w:type="dxa"/>
            <w:tcBorders>
              <w:top w:val="single" w:sz="4" w:space="0" w:color="000000"/>
              <w:left w:val="single" w:sz="4" w:space="0" w:color="000000"/>
              <w:bottom w:val="single" w:sz="4" w:space="0" w:color="000000"/>
            </w:tcBorders>
          </w:tcPr>
          <w:p w14:paraId="7B0D2F52" w14:textId="77777777" w:rsidR="007B0002" w:rsidRPr="00BA7F77" w:rsidRDefault="007B0002" w:rsidP="007B0002">
            <w:pPr>
              <w:spacing w:after="0" w:line="240" w:lineRule="auto"/>
              <w:rPr>
                <w:rFonts w:eastAsia="Times New Roman" w:cs="Arial"/>
                <w:sz w:val="20"/>
                <w:szCs w:val="20"/>
                <w:lang w:eastAsia="ar-SA"/>
              </w:rPr>
            </w:pPr>
            <w:r w:rsidRPr="00BA7F77">
              <w:rPr>
                <w:rFonts w:eastAsia="Times New Roman" w:cs="Arial"/>
                <w:sz w:val="20"/>
                <w:szCs w:val="20"/>
                <w:lang w:eastAsia="ar-SA"/>
              </w:rPr>
              <w:t>Employee work-related mental health not assessed.</w:t>
            </w:r>
          </w:p>
          <w:p w14:paraId="7884AFFC"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617DC48B" w14:textId="77777777" w:rsidR="00F13B3A" w:rsidRPr="00BA7F77" w:rsidRDefault="00F13B3A" w:rsidP="00F13B3A">
            <w:pPr>
              <w:spacing w:after="0" w:line="240" w:lineRule="auto"/>
              <w:rPr>
                <w:rFonts w:eastAsia="Times New Roman" w:cs="Arial"/>
                <w:sz w:val="20"/>
                <w:szCs w:val="20"/>
                <w:lang w:eastAsia="ar-SA"/>
              </w:rPr>
            </w:pPr>
            <w:r w:rsidRPr="00BA7F77">
              <w:rPr>
                <w:rFonts w:eastAsia="Times New Roman" w:cs="Arial"/>
                <w:sz w:val="20"/>
                <w:szCs w:val="20"/>
                <w:lang w:eastAsia="ar-SA"/>
              </w:rPr>
              <w:t>Employees – stress, deterioration of mental health causing sickness and absence.</w:t>
            </w:r>
          </w:p>
          <w:p w14:paraId="156056AD"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BE9F5B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983BF7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E5570ED"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EDA2A7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29CB096"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2F46A8"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B65E8B" w14:textId="77777777" w:rsidR="00D647CC" w:rsidRPr="00BA7F77" w:rsidRDefault="00D647CC" w:rsidP="00D647CC">
            <w:pPr>
              <w:snapToGrid w:val="0"/>
              <w:spacing w:after="0" w:line="240" w:lineRule="auto"/>
              <w:rPr>
                <w:rFonts w:cs="Arial"/>
                <w:sz w:val="20"/>
                <w:szCs w:val="20"/>
              </w:rPr>
            </w:pPr>
          </w:p>
        </w:tc>
      </w:tr>
      <w:tr w:rsidR="00D647CC" w:rsidRPr="00BA7F77" w14:paraId="28D7C620" w14:textId="77777777" w:rsidTr="00460BD5">
        <w:tc>
          <w:tcPr>
            <w:tcW w:w="2298" w:type="dxa"/>
            <w:tcBorders>
              <w:top w:val="single" w:sz="4" w:space="0" w:color="000000"/>
              <w:left w:val="single" w:sz="4" w:space="0" w:color="000000"/>
              <w:bottom w:val="single" w:sz="4" w:space="0" w:color="000000"/>
            </w:tcBorders>
          </w:tcPr>
          <w:p w14:paraId="45578538" w14:textId="11D70D58" w:rsidR="00D647CC" w:rsidRPr="00BA7F77" w:rsidRDefault="00A24BAE" w:rsidP="00D647CC">
            <w:pPr>
              <w:snapToGrid w:val="0"/>
              <w:spacing w:after="0" w:line="240" w:lineRule="auto"/>
              <w:rPr>
                <w:rFonts w:cs="Arial"/>
                <w:sz w:val="20"/>
                <w:szCs w:val="20"/>
              </w:rPr>
            </w:pPr>
            <w:r w:rsidRPr="00BA7F77">
              <w:rPr>
                <w:rFonts w:eastAsia="Times New Roman" w:cs="Arial"/>
                <w:sz w:val="20"/>
                <w:szCs w:val="20"/>
                <w:lang w:val="en-US" w:eastAsia="en-GB"/>
              </w:rPr>
              <w:t>Placed in a vulnerable position due to after office hour call outs.</w:t>
            </w:r>
          </w:p>
        </w:tc>
        <w:tc>
          <w:tcPr>
            <w:tcW w:w="2126" w:type="dxa"/>
            <w:tcBorders>
              <w:top w:val="single" w:sz="4" w:space="0" w:color="000000"/>
              <w:left w:val="single" w:sz="4" w:space="0" w:color="000000"/>
              <w:bottom w:val="single" w:sz="4" w:space="0" w:color="000000"/>
            </w:tcBorders>
          </w:tcPr>
          <w:p w14:paraId="5E8BD45A" w14:textId="14E1036A" w:rsidR="00692D8B" w:rsidRPr="00BA7F77" w:rsidRDefault="00692D8B" w:rsidP="00692D8B">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w:t>
            </w:r>
            <w:r w:rsidR="00920F4D" w:rsidRPr="00BA7F77">
              <w:rPr>
                <w:rFonts w:eastAsia="Times New Roman" w:cs="Arial"/>
                <w:sz w:val="20"/>
                <w:szCs w:val="20"/>
                <w:lang w:eastAsia="ar-SA"/>
              </w:rPr>
              <w:t>p</w:t>
            </w:r>
            <w:r w:rsidRPr="00BA7F77">
              <w:rPr>
                <w:rFonts w:eastAsia="Times New Roman" w:cs="Arial"/>
                <w:sz w:val="20"/>
                <w:szCs w:val="20"/>
                <w:lang w:eastAsia="ar-SA"/>
              </w:rPr>
              <w:t xml:space="preserve">hysical assault, verbal abuse, intimidation, </w:t>
            </w:r>
            <w:r w:rsidRPr="00BA7F77">
              <w:rPr>
                <w:rFonts w:eastAsia="Times New Roman" w:cs="Arial"/>
                <w:sz w:val="20"/>
                <w:szCs w:val="20"/>
                <w:lang w:eastAsia="ar-SA"/>
              </w:rPr>
              <w:lastRenderedPageBreak/>
              <w:t xml:space="preserve">harassment causing injury and/or negative impact on stress levels and mental health.  </w:t>
            </w:r>
          </w:p>
          <w:p w14:paraId="499E9F11"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549345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4695C9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122A82"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8F5774B"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BEE6FAF"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53F5494"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9CA0F6" w14:textId="77777777" w:rsidR="00D647CC" w:rsidRPr="00BA7F77" w:rsidRDefault="00D647CC" w:rsidP="00D647CC">
            <w:pPr>
              <w:snapToGrid w:val="0"/>
              <w:spacing w:after="0" w:line="240" w:lineRule="auto"/>
              <w:rPr>
                <w:rFonts w:cs="Arial"/>
                <w:sz w:val="20"/>
                <w:szCs w:val="20"/>
              </w:rPr>
            </w:pPr>
          </w:p>
        </w:tc>
      </w:tr>
      <w:tr w:rsidR="00D647CC" w:rsidRPr="00BA7F77" w14:paraId="285480AF" w14:textId="77777777" w:rsidTr="00460BD5">
        <w:tc>
          <w:tcPr>
            <w:tcW w:w="2298" w:type="dxa"/>
            <w:tcBorders>
              <w:top w:val="single" w:sz="4" w:space="0" w:color="000000"/>
              <w:left w:val="single" w:sz="4" w:space="0" w:color="000000"/>
              <w:bottom w:val="single" w:sz="4" w:space="0" w:color="000000"/>
            </w:tcBorders>
          </w:tcPr>
          <w:p w14:paraId="139E8E57" w14:textId="7C0A4E22" w:rsidR="00C07166" w:rsidRPr="00BA7F77" w:rsidRDefault="00C07166"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Animal attacks when </w:t>
            </w:r>
            <w:r w:rsidR="00894BE1">
              <w:rPr>
                <w:rFonts w:eastAsia="Times New Roman" w:cs="Arial"/>
                <w:sz w:val="20"/>
                <w:szCs w:val="20"/>
                <w:lang w:eastAsia="ar-SA"/>
              </w:rPr>
              <w:t>carrying out KCC roles</w:t>
            </w:r>
            <w:r w:rsidR="0089676E">
              <w:rPr>
                <w:rFonts w:eastAsia="Times New Roman" w:cs="Arial"/>
                <w:sz w:val="20"/>
                <w:szCs w:val="20"/>
                <w:lang w:eastAsia="ar-SA"/>
              </w:rPr>
              <w:t xml:space="preserve"> and </w:t>
            </w:r>
            <w:r w:rsidR="00894BE1">
              <w:rPr>
                <w:rFonts w:eastAsia="Times New Roman" w:cs="Arial"/>
                <w:sz w:val="20"/>
                <w:szCs w:val="20"/>
                <w:lang w:eastAsia="ar-SA"/>
              </w:rPr>
              <w:t>duties</w:t>
            </w:r>
            <w:r w:rsidRPr="00BA7F77">
              <w:rPr>
                <w:rFonts w:eastAsia="Times New Roman" w:cs="Arial"/>
                <w:sz w:val="20"/>
                <w:szCs w:val="20"/>
                <w:lang w:eastAsia="ar-SA"/>
              </w:rPr>
              <w:t>.</w:t>
            </w:r>
          </w:p>
          <w:p w14:paraId="39EDAB80"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BA8E25D" w14:textId="0FEB5DA0" w:rsidR="00A212AB" w:rsidRPr="00BA7F77" w:rsidRDefault="00A212AB" w:rsidP="00A212AB">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injury caused by animal attack</w:t>
            </w:r>
            <w:r w:rsidR="0089676E">
              <w:rPr>
                <w:rFonts w:eastAsia="Times New Roman" w:cs="Arial"/>
                <w:sz w:val="20"/>
                <w:szCs w:val="20"/>
                <w:lang w:eastAsia="ar-SA"/>
              </w:rPr>
              <w:t xml:space="preserve"> e.g. bite, scratch.</w:t>
            </w:r>
          </w:p>
          <w:p w14:paraId="6DD9149B"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BF8669C"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3854284"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A55A59B"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2BF1B7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88DEDF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7EDE920"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1561C5" w14:textId="77777777" w:rsidR="00D647CC" w:rsidRPr="00BA7F77" w:rsidRDefault="00D647CC" w:rsidP="00D647CC">
            <w:pPr>
              <w:snapToGrid w:val="0"/>
              <w:spacing w:after="0" w:line="240" w:lineRule="auto"/>
              <w:rPr>
                <w:rFonts w:cs="Arial"/>
                <w:sz w:val="20"/>
                <w:szCs w:val="20"/>
              </w:rPr>
            </w:pPr>
          </w:p>
        </w:tc>
      </w:tr>
      <w:tr w:rsidR="00920F4D" w:rsidRPr="00BA7F77" w14:paraId="4EE20936" w14:textId="77777777" w:rsidTr="00460BD5">
        <w:tc>
          <w:tcPr>
            <w:tcW w:w="2298" w:type="dxa"/>
            <w:tcBorders>
              <w:top w:val="single" w:sz="4" w:space="0" w:color="000000"/>
              <w:left w:val="single" w:sz="4" w:space="0" w:color="000000"/>
              <w:bottom w:val="single" w:sz="4" w:space="0" w:color="000000"/>
            </w:tcBorders>
          </w:tcPr>
          <w:p w14:paraId="47D046CD" w14:textId="1D9D428B" w:rsidR="00920F4D" w:rsidRPr="00BA7F77" w:rsidRDefault="00920F4D"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Undertaking high risk activities whilst lone working e.g.</w:t>
            </w:r>
            <w:r w:rsidR="00DA1EEC" w:rsidRPr="00BA7F77">
              <w:rPr>
                <w:rFonts w:eastAsia="Times New Roman" w:cs="Arial"/>
                <w:sz w:val="20"/>
                <w:szCs w:val="20"/>
                <w:lang w:eastAsia="ar-SA"/>
              </w:rPr>
              <w:t xml:space="preserve"> working at height, in confined space</w:t>
            </w:r>
            <w:r w:rsidR="001A445B" w:rsidRPr="00BA7F77">
              <w:rPr>
                <w:rFonts w:eastAsia="Times New Roman" w:cs="Arial"/>
                <w:sz w:val="20"/>
                <w:szCs w:val="20"/>
                <w:lang w:eastAsia="ar-SA"/>
              </w:rPr>
              <w:t xml:space="preserve">s, visiting </w:t>
            </w:r>
            <w:r w:rsidR="00274F4F" w:rsidRPr="00BA7F77">
              <w:rPr>
                <w:rFonts w:eastAsia="Times New Roman" w:cs="Arial"/>
                <w:sz w:val="20"/>
                <w:szCs w:val="20"/>
                <w:lang w:eastAsia="ar-SA"/>
              </w:rPr>
              <w:t>known or potentially</w:t>
            </w:r>
            <w:r w:rsidR="001A445B" w:rsidRPr="00BA7F77">
              <w:rPr>
                <w:rFonts w:eastAsia="Times New Roman" w:cs="Arial"/>
                <w:sz w:val="20"/>
                <w:szCs w:val="20"/>
                <w:lang w:eastAsia="ar-SA"/>
              </w:rPr>
              <w:t xml:space="preserve"> violent 3</w:t>
            </w:r>
            <w:r w:rsidR="001A445B" w:rsidRPr="00BA7F77">
              <w:rPr>
                <w:rFonts w:eastAsia="Times New Roman" w:cs="Arial"/>
                <w:sz w:val="20"/>
                <w:szCs w:val="20"/>
                <w:vertAlign w:val="superscript"/>
                <w:lang w:eastAsia="ar-SA"/>
              </w:rPr>
              <w:t>rd</w:t>
            </w:r>
            <w:r w:rsidR="001A445B" w:rsidRPr="00BA7F77">
              <w:rPr>
                <w:rFonts w:eastAsia="Times New Roman" w:cs="Arial"/>
                <w:sz w:val="20"/>
                <w:szCs w:val="20"/>
                <w:lang w:eastAsia="ar-SA"/>
              </w:rPr>
              <w:t xml:space="preserve"> parties.</w:t>
            </w:r>
          </w:p>
          <w:p w14:paraId="5D59CF24" w14:textId="1A8F16CB" w:rsidR="00DA1EEC" w:rsidRPr="00BA7F77" w:rsidRDefault="00DA1EEC" w:rsidP="00C07166">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27B0C134" w14:textId="77777777" w:rsidR="00A10CAC" w:rsidRPr="00BA7F77" w:rsidRDefault="00DA1EEC" w:rsidP="004F5011">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injury or harm caused</w:t>
            </w:r>
            <w:r w:rsidR="00A10CAC" w:rsidRPr="00BA7F77">
              <w:rPr>
                <w:rFonts w:eastAsia="Times New Roman" w:cs="Arial"/>
                <w:sz w:val="20"/>
                <w:szCs w:val="20"/>
                <w:lang w:eastAsia="ar-SA"/>
              </w:rPr>
              <w:t>, unknown location, no access to first aid or emergency services.</w:t>
            </w:r>
          </w:p>
          <w:p w14:paraId="596C6FF8" w14:textId="5A175858" w:rsidR="00637678" w:rsidRPr="00BA7F77" w:rsidRDefault="00637678" w:rsidP="004F5011">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0105968" w14:textId="77777777" w:rsidR="00920F4D" w:rsidRPr="00BA7F77" w:rsidRDefault="00920F4D"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E42BC3A" w14:textId="77777777" w:rsidR="00920F4D" w:rsidRPr="00BA7F77" w:rsidRDefault="00920F4D"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13BE7EB" w14:textId="77777777" w:rsidR="00920F4D" w:rsidRPr="00BA7F77" w:rsidRDefault="00920F4D"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23CFD1C" w14:textId="77777777" w:rsidR="00920F4D" w:rsidRPr="00BA7F77" w:rsidRDefault="00920F4D"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C6F3BE" w14:textId="77777777" w:rsidR="00920F4D" w:rsidRPr="00BA7F77" w:rsidRDefault="00920F4D"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38167F6" w14:textId="77777777" w:rsidR="00920F4D" w:rsidRPr="00BA7F77" w:rsidRDefault="00920F4D"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67E1B17" w14:textId="77777777" w:rsidR="00920F4D" w:rsidRPr="00BA7F77" w:rsidRDefault="00920F4D" w:rsidP="00D647CC">
            <w:pPr>
              <w:snapToGrid w:val="0"/>
              <w:spacing w:after="0" w:line="240" w:lineRule="auto"/>
              <w:rPr>
                <w:rFonts w:cs="Arial"/>
                <w:sz w:val="20"/>
                <w:szCs w:val="20"/>
              </w:rPr>
            </w:pPr>
          </w:p>
        </w:tc>
      </w:tr>
      <w:tr w:rsidR="00AF499C" w:rsidRPr="00BA7F77" w14:paraId="2D33E2E0" w14:textId="77777777" w:rsidTr="00460BD5">
        <w:tc>
          <w:tcPr>
            <w:tcW w:w="2298" w:type="dxa"/>
            <w:tcBorders>
              <w:top w:val="single" w:sz="4" w:space="0" w:color="000000"/>
              <w:left w:val="single" w:sz="4" w:space="0" w:color="000000"/>
              <w:bottom w:val="single" w:sz="4" w:space="0" w:color="000000"/>
            </w:tcBorders>
          </w:tcPr>
          <w:p w14:paraId="1F3EB257" w14:textId="77777777" w:rsidR="00AF499C" w:rsidRPr="00BA7F77" w:rsidRDefault="002625CA"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Lone working when o</w:t>
            </w:r>
            <w:r w:rsidR="00E72E45" w:rsidRPr="00BA7F77">
              <w:rPr>
                <w:rFonts w:eastAsia="Times New Roman" w:cs="Arial"/>
                <w:sz w:val="20"/>
                <w:szCs w:val="20"/>
                <w:lang w:eastAsia="ar-SA"/>
              </w:rPr>
              <w:t xml:space="preserve">perating lift </w:t>
            </w:r>
            <w:r w:rsidR="006B70CD" w:rsidRPr="00BA7F77">
              <w:rPr>
                <w:rFonts w:eastAsia="Times New Roman" w:cs="Arial"/>
                <w:sz w:val="20"/>
                <w:szCs w:val="20"/>
                <w:lang w:eastAsia="ar-SA"/>
              </w:rPr>
              <w:t xml:space="preserve">which breaks down when using </w:t>
            </w:r>
            <w:r w:rsidR="00E72E45" w:rsidRPr="00BA7F77">
              <w:rPr>
                <w:rFonts w:eastAsia="Times New Roman" w:cs="Arial"/>
                <w:sz w:val="20"/>
                <w:szCs w:val="20"/>
                <w:lang w:eastAsia="ar-SA"/>
              </w:rPr>
              <w:t>outside of office hours</w:t>
            </w:r>
            <w:r w:rsidR="006B70CD" w:rsidRPr="00BA7F77">
              <w:rPr>
                <w:rFonts w:eastAsia="Times New Roman" w:cs="Arial"/>
                <w:sz w:val="20"/>
                <w:szCs w:val="20"/>
                <w:lang w:eastAsia="ar-SA"/>
              </w:rPr>
              <w:t>.</w:t>
            </w:r>
          </w:p>
          <w:p w14:paraId="4FFD743F" w14:textId="622F3B23" w:rsidR="006B70CD" w:rsidRPr="00BA7F77" w:rsidRDefault="006B70CD" w:rsidP="00C07166">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49617A0A" w14:textId="151A74EC" w:rsidR="00AF499C" w:rsidRPr="00BA7F77" w:rsidRDefault="006B70CD" w:rsidP="00A212AB">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Lone workers </w:t>
            </w:r>
            <w:r w:rsidR="004F5011" w:rsidRPr="00BA7F77">
              <w:rPr>
                <w:rFonts w:eastAsia="Times New Roman" w:cs="Arial"/>
                <w:sz w:val="20"/>
                <w:szCs w:val="20"/>
                <w:lang w:eastAsia="ar-SA"/>
              </w:rPr>
              <w:t>– injury or stress on mental health caused by being stuck in lift.</w:t>
            </w:r>
          </w:p>
        </w:tc>
        <w:tc>
          <w:tcPr>
            <w:tcW w:w="1105" w:type="dxa"/>
            <w:tcBorders>
              <w:top w:val="single" w:sz="4" w:space="0" w:color="000000"/>
              <w:left w:val="single" w:sz="4" w:space="0" w:color="000000"/>
              <w:bottom w:val="single" w:sz="4" w:space="0" w:color="000000"/>
            </w:tcBorders>
          </w:tcPr>
          <w:p w14:paraId="3B93B3B7" w14:textId="77777777" w:rsidR="00AF499C" w:rsidRPr="00BA7F77" w:rsidRDefault="00AF499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C624468" w14:textId="77777777" w:rsidR="00AF499C" w:rsidRPr="00BA7F77" w:rsidRDefault="00AF499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0E703DA" w14:textId="77777777" w:rsidR="00AF499C" w:rsidRPr="00BA7F77" w:rsidRDefault="00AF499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98B9344" w14:textId="77777777" w:rsidR="00AF499C" w:rsidRPr="00BA7F77" w:rsidRDefault="00AF499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9D8613" w14:textId="77777777" w:rsidR="00AF499C" w:rsidRPr="00BA7F77" w:rsidRDefault="00AF499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82D4FBB" w14:textId="77777777" w:rsidR="00AF499C" w:rsidRPr="00BA7F77" w:rsidRDefault="00AF499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58A80D" w14:textId="77777777" w:rsidR="00AF499C" w:rsidRPr="00BA7F77" w:rsidRDefault="00AF499C" w:rsidP="00D647CC">
            <w:pPr>
              <w:snapToGrid w:val="0"/>
              <w:spacing w:after="0" w:line="240" w:lineRule="auto"/>
              <w:rPr>
                <w:rFonts w:cs="Arial"/>
                <w:sz w:val="20"/>
                <w:szCs w:val="20"/>
              </w:rPr>
            </w:pPr>
          </w:p>
        </w:tc>
      </w:tr>
      <w:tr w:rsidR="00D647CC" w:rsidRPr="00BA7F77" w14:paraId="562A62F4" w14:textId="77777777" w:rsidTr="00460BD5">
        <w:tc>
          <w:tcPr>
            <w:tcW w:w="2298" w:type="dxa"/>
            <w:tcBorders>
              <w:top w:val="single" w:sz="4" w:space="0" w:color="000000"/>
              <w:left w:val="single" w:sz="4" w:space="0" w:color="000000"/>
              <w:bottom w:val="single" w:sz="4" w:space="0" w:color="000000"/>
            </w:tcBorders>
          </w:tcPr>
          <w:p w14:paraId="6944CA20" w14:textId="77777777" w:rsidR="009061A9" w:rsidRPr="00BA7F77" w:rsidRDefault="009061A9" w:rsidP="009061A9">
            <w:pPr>
              <w:spacing w:after="0" w:line="240" w:lineRule="auto"/>
              <w:rPr>
                <w:rFonts w:eastAsia="Times New Roman" w:cs="Arial"/>
                <w:sz w:val="20"/>
                <w:szCs w:val="20"/>
                <w:lang w:eastAsia="ar-SA"/>
              </w:rPr>
            </w:pPr>
            <w:r w:rsidRPr="00BA7F77">
              <w:rPr>
                <w:rFonts w:eastAsia="Times New Roman" w:cs="Arial"/>
                <w:sz w:val="20"/>
                <w:szCs w:val="20"/>
                <w:lang w:eastAsia="ar-SA"/>
              </w:rPr>
              <w:t>Opening and locking up buildings when lone working.</w:t>
            </w:r>
          </w:p>
          <w:p w14:paraId="4EBBFF4E"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4C0508E" w14:textId="77777777" w:rsidR="00AA2B63" w:rsidRPr="00BA7F77" w:rsidRDefault="00AA2B63" w:rsidP="00AA2B63">
            <w:pPr>
              <w:spacing w:after="0" w:line="240" w:lineRule="auto"/>
              <w:rPr>
                <w:rFonts w:eastAsia="Times New Roman" w:cs="Arial"/>
                <w:sz w:val="20"/>
                <w:szCs w:val="20"/>
                <w:lang w:eastAsia="ar-SA"/>
              </w:rPr>
            </w:pPr>
            <w:r w:rsidRPr="00BA7F77">
              <w:rPr>
                <w:rFonts w:eastAsia="Times New Roman" w:cs="Arial"/>
                <w:sz w:val="20"/>
                <w:szCs w:val="20"/>
                <w:lang w:eastAsia="ar-SA"/>
              </w:rPr>
              <w:t>Lone workers – injury or stress on mental health caused by workplace accident or violent behaviour incident.</w:t>
            </w:r>
          </w:p>
          <w:p w14:paraId="1D3E2CA7"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43C9EC"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4A658F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CB01436"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A04279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C6FD31B"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90260F8"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4EB960" w14:textId="77777777" w:rsidR="00D647CC" w:rsidRPr="00BA7F77" w:rsidRDefault="00D647CC" w:rsidP="00D647CC">
            <w:pPr>
              <w:snapToGrid w:val="0"/>
              <w:spacing w:after="0" w:line="240" w:lineRule="auto"/>
              <w:rPr>
                <w:rFonts w:cs="Arial"/>
                <w:sz w:val="20"/>
                <w:szCs w:val="20"/>
              </w:rPr>
            </w:pPr>
          </w:p>
        </w:tc>
      </w:tr>
      <w:tr w:rsidR="00D647CC" w:rsidRPr="00BA7F77" w14:paraId="5CDC149B" w14:textId="77777777" w:rsidTr="00460BD5">
        <w:tc>
          <w:tcPr>
            <w:tcW w:w="2298" w:type="dxa"/>
            <w:tcBorders>
              <w:top w:val="single" w:sz="4" w:space="0" w:color="000000"/>
              <w:left w:val="single" w:sz="4" w:space="0" w:color="000000"/>
              <w:bottom w:val="single" w:sz="4" w:space="0" w:color="000000"/>
            </w:tcBorders>
          </w:tcPr>
          <w:p w14:paraId="3AA38D73" w14:textId="77777777" w:rsidR="00043EB1" w:rsidRPr="00BA7F77" w:rsidRDefault="00043EB1" w:rsidP="00043EB1">
            <w:pPr>
              <w:spacing w:after="0" w:line="240" w:lineRule="auto"/>
              <w:rPr>
                <w:rFonts w:cs="Arial"/>
                <w:sz w:val="20"/>
                <w:szCs w:val="20"/>
              </w:rPr>
            </w:pPr>
            <w:r w:rsidRPr="00BA7F77">
              <w:rPr>
                <w:rFonts w:cs="Arial"/>
                <w:sz w:val="20"/>
                <w:szCs w:val="20"/>
              </w:rPr>
              <w:t>Taken ill or having an accident whilst lone working.</w:t>
            </w:r>
          </w:p>
          <w:p w14:paraId="2946885D" w14:textId="77777777" w:rsidR="00FD4087" w:rsidRPr="00BA7F77" w:rsidRDefault="00FD4087" w:rsidP="00043EB1">
            <w:pPr>
              <w:spacing w:after="0" w:line="240" w:lineRule="auto"/>
              <w:rPr>
                <w:rFonts w:cs="Arial"/>
                <w:sz w:val="20"/>
                <w:szCs w:val="20"/>
              </w:rPr>
            </w:pPr>
          </w:p>
          <w:p w14:paraId="5E37130C" w14:textId="01E2ABB3" w:rsidR="00FD4087" w:rsidRPr="00BA7F77" w:rsidRDefault="00FD4087" w:rsidP="00043EB1">
            <w:pPr>
              <w:spacing w:after="0" w:line="240" w:lineRule="auto"/>
              <w:rPr>
                <w:rFonts w:cs="Arial"/>
                <w:sz w:val="20"/>
                <w:szCs w:val="20"/>
              </w:rPr>
            </w:pPr>
            <w:r w:rsidRPr="00BA7F77">
              <w:rPr>
                <w:rFonts w:eastAsia="Times New Roman" w:cs="Arial"/>
                <w:sz w:val="20"/>
                <w:szCs w:val="20"/>
                <w:lang w:eastAsia="ar-SA"/>
              </w:rPr>
              <w:lastRenderedPageBreak/>
              <w:t>Staff assessed as being high risk should not lone work.</w:t>
            </w:r>
          </w:p>
          <w:p w14:paraId="6976ADD9"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F8DE10A" w14:textId="77777777" w:rsidR="006D051E" w:rsidRPr="00BA7F77" w:rsidRDefault="006D051E" w:rsidP="006D051E">
            <w:pPr>
              <w:spacing w:after="0" w:line="240" w:lineRule="auto"/>
              <w:rPr>
                <w:rFonts w:cs="Arial"/>
                <w:sz w:val="20"/>
                <w:szCs w:val="20"/>
              </w:rPr>
            </w:pPr>
            <w:r w:rsidRPr="00BA7F77">
              <w:rPr>
                <w:rFonts w:eastAsia="Times New Roman" w:cs="Arial"/>
                <w:sz w:val="20"/>
                <w:szCs w:val="20"/>
                <w:lang w:eastAsia="ar-SA"/>
              </w:rPr>
              <w:lastRenderedPageBreak/>
              <w:t xml:space="preserve">Lone workers – </w:t>
            </w:r>
            <w:r w:rsidRPr="00BA7F77">
              <w:rPr>
                <w:rFonts w:cs="Arial"/>
                <w:sz w:val="20"/>
                <w:szCs w:val="20"/>
              </w:rPr>
              <w:t>injury or absence caused by a workplace accident or incident.</w:t>
            </w:r>
          </w:p>
          <w:p w14:paraId="6352459E" w14:textId="77777777" w:rsidR="001E22F9" w:rsidRPr="00BA7F77" w:rsidRDefault="001E22F9" w:rsidP="006D051E">
            <w:pPr>
              <w:spacing w:after="0" w:line="240" w:lineRule="auto"/>
              <w:rPr>
                <w:rFonts w:cs="Arial"/>
                <w:sz w:val="20"/>
                <w:szCs w:val="20"/>
              </w:rPr>
            </w:pPr>
          </w:p>
          <w:p w14:paraId="1A6F057C" w14:textId="6BE8FECA" w:rsidR="001E22F9" w:rsidRPr="00BA7F77" w:rsidRDefault="001E22F9" w:rsidP="006D051E">
            <w:pPr>
              <w:spacing w:after="0" w:line="240" w:lineRule="auto"/>
              <w:rPr>
                <w:rFonts w:cs="Arial"/>
                <w:sz w:val="20"/>
                <w:szCs w:val="20"/>
              </w:rPr>
            </w:pPr>
            <w:r w:rsidRPr="00BA7F77">
              <w:rPr>
                <w:rFonts w:cs="Arial"/>
                <w:sz w:val="20"/>
                <w:szCs w:val="20"/>
              </w:rPr>
              <w:lastRenderedPageBreak/>
              <w:t>Aggravation of harm/injury due to no access to medication or assistance.</w:t>
            </w:r>
          </w:p>
          <w:p w14:paraId="08F8478F"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7DDF7BD"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975EFB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C7B1CF3"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A12505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A13767"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2D758CA"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76064A" w14:textId="77777777" w:rsidR="00D647CC" w:rsidRPr="00BA7F77" w:rsidRDefault="00D647CC" w:rsidP="00D647CC">
            <w:pPr>
              <w:snapToGrid w:val="0"/>
              <w:spacing w:after="0" w:line="240" w:lineRule="auto"/>
              <w:rPr>
                <w:rFonts w:cs="Arial"/>
                <w:sz w:val="20"/>
                <w:szCs w:val="20"/>
              </w:rPr>
            </w:pPr>
          </w:p>
        </w:tc>
      </w:tr>
      <w:tr w:rsidR="00D647CC" w:rsidRPr="00BA7F77" w14:paraId="49811B92" w14:textId="77777777" w:rsidTr="00460BD5">
        <w:tc>
          <w:tcPr>
            <w:tcW w:w="2298" w:type="dxa"/>
            <w:tcBorders>
              <w:top w:val="single" w:sz="4" w:space="0" w:color="000000"/>
              <w:left w:val="single" w:sz="4" w:space="0" w:color="000000"/>
              <w:bottom w:val="single" w:sz="4" w:space="0" w:color="000000"/>
            </w:tcBorders>
          </w:tcPr>
          <w:p w14:paraId="56C264E3" w14:textId="7BB4B941" w:rsidR="00044171" w:rsidRPr="00BA7F77" w:rsidRDefault="00044171" w:rsidP="00044171">
            <w:pPr>
              <w:spacing w:after="0" w:line="240" w:lineRule="auto"/>
              <w:rPr>
                <w:rFonts w:cs="Arial"/>
                <w:sz w:val="20"/>
                <w:szCs w:val="20"/>
              </w:rPr>
            </w:pPr>
            <w:r w:rsidRPr="00BA7F77">
              <w:rPr>
                <w:rFonts w:cs="Arial"/>
                <w:sz w:val="20"/>
                <w:szCs w:val="20"/>
              </w:rPr>
              <w:t xml:space="preserve">Risks to vulnerable persons not considered e.g. young, </w:t>
            </w:r>
            <w:proofErr w:type="gramStart"/>
            <w:r w:rsidR="00944F5E" w:rsidRPr="00BA7F77">
              <w:rPr>
                <w:rFonts w:cs="Arial"/>
                <w:sz w:val="20"/>
                <w:szCs w:val="20"/>
              </w:rPr>
              <w:t>new</w:t>
            </w:r>
            <w:proofErr w:type="gramEnd"/>
            <w:r w:rsidR="003E4C76" w:rsidRPr="00BA7F77">
              <w:rPr>
                <w:rFonts w:cs="Arial"/>
                <w:sz w:val="20"/>
                <w:szCs w:val="20"/>
              </w:rPr>
              <w:t xml:space="preserve"> </w:t>
            </w:r>
            <w:r w:rsidR="00944F5E" w:rsidRPr="00BA7F77">
              <w:rPr>
                <w:rFonts w:cs="Arial"/>
                <w:sz w:val="20"/>
                <w:szCs w:val="20"/>
              </w:rPr>
              <w:t>and ex</w:t>
            </w:r>
            <w:r w:rsidR="00BB6C34" w:rsidRPr="00BA7F77">
              <w:rPr>
                <w:rFonts w:cs="Arial"/>
                <w:sz w:val="20"/>
                <w:szCs w:val="20"/>
              </w:rPr>
              <w:t>pectant mothers</w:t>
            </w:r>
            <w:r w:rsidRPr="00BA7F77">
              <w:rPr>
                <w:rFonts w:cs="Arial"/>
                <w:sz w:val="20"/>
                <w:szCs w:val="20"/>
              </w:rPr>
              <w:t>, or impaired</w:t>
            </w:r>
            <w:r w:rsidR="00BB6C34" w:rsidRPr="00BA7F77">
              <w:rPr>
                <w:rFonts w:cs="Arial"/>
                <w:sz w:val="20"/>
                <w:szCs w:val="20"/>
              </w:rPr>
              <w:t xml:space="preserve"> mobility</w:t>
            </w:r>
            <w:r w:rsidRPr="00BA7F77">
              <w:rPr>
                <w:rFonts w:cs="Arial"/>
                <w:sz w:val="20"/>
                <w:szCs w:val="20"/>
              </w:rPr>
              <w:t>.</w:t>
            </w:r>
          </w:p>
          <w:p w14:paraId="1C1CCC44" w14:textId="77777777" w:rsidR="00D647CC" w:rsidRPr="00BA7F77" w:rsidRDefault="00D647CC" w:rsidP="00044171">
            <w:pPr>
              <w:snapToGrid w:val="0"/>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79671E14" w14:textId="1FEB0BD4" w:rsidR="003E38E9" w:rsidRPr="00BA7F77" w:rsidRDefault="003E38E9" w:rsidP="003E38E9">
            <w:pPr>
              <w:spacing w:after="0" w:line="240" w:lineRule="auto"/>
              <w:rPr>
                <w:rFonts w:eastAsia="Times New Roman" w:cs="Arial"/>
                <w:sz w:val="20"/>
                <w:szCs w:val="20"/>
                <w:lang w:eastAsia="ar-SA"/>
              </w:rPr>
            </w:pPr>
            <w:r w:rsidRPr="00BA7F77">
              <w:rPr>
                <w:rFonts w:eastAsia="Times New Roman" w:cs="Arial"/>
                <w:sz w:val="20"/>
                <w:szCs w:val="20"/>
                <w:lang w:eastAsia="ar-SA"/>
              </w:rPr>
              <w:t>Vulnerable workers – physical or mental harm due unsafe practices e.g. lack of risk assessment</w:t>
            </w:r>
            <w:r w:rsidR="00BB6C34" w:rsidRPr="00BA7F77">
              <w:rPr>
                <w:rFonts w:eastAsia="Times New Roman" w:cs="Arial"/>
                <w:sz w:val="20"/>
                <w:szCs w:val="20"/>
                <w:lang w:eastAsia="ar-SA"/>
              </w:rPr>
              <w:t>s</w:t>
            </w:r>
            <w:r w:rsidRPr="00BA7F77">
              <w:rPr>
                <w:rFonts w:eastAsia="Times New Roman" w:cs="Arial"/>
                <w:sz w:val="20"/>
                <w:szCs w:val="20"/>
                <w:lang w:eastAsia="ar-SA"/>
              </w:rPr>
              <w:t>,  training, information, guidance, and supervision.</w:t>
            </w:r>
          </w:p>
          <w:p w14:paraId="17D509B3"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E1C5F5"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A742F1C"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3FF640"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ED6CE1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1AE18B6"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EF6C06D"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410C49" w14:textId="77777777" w:rsidR="00D647CC" w:rsidRPr="00BA7F77" w:rsidRDefault="00D647CC" w:rsidP="00D647CC">
            <w:pPr>
              <w:snapToGrid w:val="0"/>
              <w:spacing w:after="0" w:line="240" w:lineRule="auto"/>
              <w:rPr>
                <w:rFonts w:cs="Arial"/>
                <w:sz w:val="20"/>
                <w:szCs w:val="20"/>
              </w:rPr>
            </w:pPr>
          </w:p>
        </w:tc>
      </w:tr>
      <w:tr w:rsidR="00327E9A" w:rsidRPr="00BA7F77" w14:paraId="70B2BAE4" w14:textId="77777777" w:rsidTr="00460BD5">
        <w:tc>
          <w:tcPr>
            <w:tcW w:w="2298" w:type="dxa"/>
            <w:tcBorders>
              <w:top w:val="single" w:sz="4" w:space="0" w:color="000000"/>
              <w:left w:val="single" w:sz="4" w:space="0" w:color="000000"/>
              <w:bottom w:val="single" w:sz="4" w:space="0" w:color="000000"/>
            </w:tcBorders>
          </w:tcPr>
          <w:p w14:paraId="2600DCEE" w14:textId="77777777" w:rsidR="00327E9A" w:rsidRPr="00BA7F77" w:rsidRDefault="00327E9A" w:rsidP="00044171">
            <w:pPr>
              <w:spacing w:after="0" w:line="240" w:lineRule="auto"/>
              <w:rPr>
                <w:rFonts w:cs="Arial"/>
                <w:sz w:val="20"/>
                <w:szCs w:val="20"/>
              </w:rPr>
            </w:pPr>
            <w:r w:rsidRPr="00BA7F77">
              <w:rPr>
                <w:rFonts w:cs="Arial"/>
                <w:sz w:val="20"/>
                <w:szCs w:val="20"/>
              </w:rPr>
              <w:t>Working in awkward or confined spaces.</w:t>
            </w:r>
          </w:p>
          <w:p w14:paraId="202DB551" w14:textId="2239842D" w:rsidR="00327E9A" w:rsidRPr="00BA7F77" w:rsidRDefault="00327E9A"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AEB6352" w14:textId="1A9DF320" w:rsidR="00327E9A" w:rsidRPr="00BA7F77" w:rsidRDefault="00CB0687" w:rsidP="003E38E9">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–risk of injury, stress on mental health</w:t>
            </w:r>
            <w:r w:rsidR="002E6AD4" w:rsidRPr="00BA7F77">
              <w:rPr>
                <w:rFonts w:eastAsia="Times New Roman" w:cs="Arial"/>
                <w:sz w:val="20"/>
                <w:szCs w:val="20"/>
                <w:lang w:eastAsia="ar-SA"/>
              </w:rPr>
              <w:t xml:space="preserve">, particularly if trapped </w:t>
            </w:r>
            <w:r w:rsidR="007853BA" w:rsidRPr="00BA7F77">
              <w:rPr>
                <w:rFonts w:eastAsia="Times New Roman" w:cs="Arial"/>
                <w:sz w:val="20"/>
                <w:szCs w:val="20"/>
                <w:lang w:eastAsia="ar-SA"/>
              </w:rPr>
              <w:t xml:space="preserve">or falling ill </w:t>
            </w:r>
            <w:r w:rsidR="002E6AD4" w:rsidRPr="00BA7F77">
              <w:rPr>
                <w:rFonts w:eastAsia="Times New Roman" w:cs="Arial"/>
                <w:sz w:val="20"/>
                <w:szCs w:val="20"/>
                <w:lang w:eastAsia="ar-SA"/>
              </w:rPr>
              <w:t>when lone working.</w:t>
            </w:r>
          </w:p>
          <w:p w14:paraId="1491B62D" w14:textId="033D320C" w:rsidR="00CB0687" w:rsidRPr="00BA7F77" w:rsidRDefault="00CB0687" w:rsidP="003E38E9">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5069658" w14:textId="77777777" w:rsidR="00327E9A" w:rsidRPr="00BA7F77" w:rsidRDefault="00327E9A"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8C27812" w14:textId="77777777" w:rsidR="00327E9A" w:rsidRPr="00BA7F77" w:rsidRDefault="00327E9A"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853D08" w14:textId="77777777" w:rsidR="00327E9A" w:rsidRPr="00BA7F77" w:rsidRDefault="00327E9A"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D83245E" w14:textId="77777777" w:rsidR="00327E9A" w:rsidRPr="00BA7F77" w:rsidRDefault="00327E9A"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16D00F" w14:textId="77777777" w:rsidR="00327E9A" w:rsidRPr="00BA7F77" w:rsidRDefault="00327E9A"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538CC35" w14:textId="77777777" w:rsidR="00327E9A" w:rsidRPr="00BA7F77" w:rsidRDefault="00327E9A"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FED15D" w14:textId="77777777" w:rsidR="00327E9A" w:rsidRPr="00BA7F77" w:rsidRDefault="00327E9A" w:rsidP="00D647CC">
            <w:pPr>
              <w:snapToGrid w:val="0"/>
              <w:spacing w:after="0" w:line="240" w:lineRule="auto"/>
              <w:rPr>
                <w:rFonts w:cs="Arial"/>
                <w:sz w:val="20"/>
                <w:szCs w:val="20"/>
              </w:rPr>
            </w:pPr>
          </w:p>
        </w:tc>
      </w:tr>
      <w:tr w:rsidR="003E38E9" w:rsidRPr="00BA7F77" w14:paraId="41BD0669" w14:textId="77777777" w:rsidTr="00460BD5">
        <w:tc>
          <w:tcPr>
            <w:tcW w:w="2298" w:type="dxa"/>
            <w:tcBorders>
              <w:top w:val="single" w:sz="4" w:space="0" w:color="000000"/>
              <w:left w:val="single" w:sz="4" w:space="0" w:color="000000"/>
              <w:bottom w:val="single" w:sz="4" w:space="0" w:color="000000"/>
            </w:tcBorders>
          </w:tcPr>
          <w:p w14:paraId="7DABC700" w14:textId="77777777" w:rsidR="009C2BFB" w:rsidRPr="00BA7F77" w:rsidRDefault="009C2BFB" w:rsidP="009C2BFB">
            <w:pPr>
              <w:spacing w:after="0" w:line="240" w:lineRule="auto"/>
              <w:rPr>
                <w:rFonts w:cs="Arial"/>
                <w:sz w:val="20"/>
                <w:szCs w:val="20"/>
              </w:rPr>
            </w:pPr>
            <w:r w:rsidRPr="00BA7F77">
              <w:rPr>
                <w:rFonts w:cs="Arial"/>
                <w:sz w:val="20"/>
                <w:szCs w:val="20"/>
              </w:rPr>
              <w:t>Volatile environment visited.</w:t>
            </w:r>
          </w:p>
          <w:p w14:paraId="7CC0DED5" w14:textId="77777777" w:rsidR="003E38E9" w:rsidRPr="00BA7F77" w:rsidRDefault="003E38E9"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7D1DB26D" w14:textId="77777777" w:rsidR="00AB4A9C" w:rsidRPr="00BA7F77" w:rsidRDefault="00AB4A9C" w:rsidP="00AB4A9C">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harm or stress on mental health due to risks not being assessed prior to visit and appropriate precautions taken to mitigate risk.</w:t>
            </w:r>
          </w:p>
          <w:p w14:paraId="0E3187D8" w14:textId="77777777" w:rsidR="003E38E9" w:rsidRPr="00BA7F77" w:rsidRDefault="003E38E9" w:rsidP="003E38E9">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1D3523B1"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AA6F5F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2362B0B"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31E0E9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322057A"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B38FE9F"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48D09C7" w14:textId="77777777" w:rsidR="003E38E9" w:rsidRPr="00BA7F77" w:rsidRDefault="003E38E9" w:rsidP="00D647CC">
            <w:pPr>
              <w:snapToGrid w:val="0"/>
              <w:spacing w:after="0" w:line="240" w:lineRule="auto"/>
              <w:rPr>
                <w:rFonts w:cs="Arial"/>
                <w:sz w:val="20"/>
                <w:szCs w:val="20"/>
              </w:rPr>
            </w:pPr>
          </w:p>
        </w:tc>
      </w:tr>
      <w:tr w:rsidR="003E38E9" w:rsidRPr="00BA7F77" w14:paraId="37AADA2E" w14:textId="77777777" w:rsidTr="00460BD5">
        <w:tc>
          <w:tcPr>
            <w:tcW w:w="2298" w:type="dxa"/>
            <w:tcBorders>
              <w:top w:val="single" w:sz="4" w:space="0" w:color="000000"/>
              <w:left w:val="single" w:sz="4" w:space="0" w:color="000000"/>
              <w:bottom w:val="single" w:sz="4" w:space="0" w:color="000000"/>
            </w:tcBorders>
          </w:tcPr>
          <w:p w14:paraId="5B7E205D" w14:textId="51462A01" w:rsidR="00F86E05" w:rsidRPr="00BA7F77" w:rsidRDefault="00DC280E" w:rsidP="00F86E05">
            <w:pPr>
              <w:suppressAutoHyphens/>
              <w:spacing w:after="0" w:line="240" w:lineRule="auto"/>
              <w:rPr>
                <w:rFonts w:eastAsia="Times New Roman" w:cs="Arial"/>
                <w:sz w:val="20"/>
                <w:szCs w:val="20"/>
                <w:lang w:eastAsia="ar-SA"/>
              </w:rPr>
            </w:pPr>
            <w:r w:rsidRPr="00BA7F77">
              <w:rPr>
                <w:rFonts w:cs="Arial"/>
                <w:sz w:val="20"/>
                <w:szCs w:val="20"/>
              </w:rPr>
              <w:br w:type="page"/>
            </w:r>
            <w:r w:rsidR="00F86E05" w:rsidRPr="00BA7F77">
              <w:rPr>
                <w:rFonts w:eastAsia="Times New Roman" w:cs="Arial"/>
                <w:sz w:val="20"/>
                <w:szCs w:val="20"/>
                <w:lang w:eastAsia="ar-SA"/>
              </w:rPr>
              <w:t>Building security - access and egress, including:</w:t>
            </w:r>
          </w:p>
          <w:p w14:paraId="10AC6D60" w14:textId="77777777" w:rsidR="00F86E05" w:rsidRPr="00BA7F77" w:rsidRDefault="00F86E05" w:rsidP="00F86E05">
            <w:pPr>
              <w:suppressAutoHyphens/>
              <w:spacing w:after="0" w:line="240" w:lineRule="auto"/>
              <w:rPr>
                <w:rFonts w:eastAsia="Times New Roman" w:cs="Arial"/>
                <w:sz w:val="20"/>
                <w:szCs w:val="20"/>
                <w:lang w:eastAsia="ar-SA"/>
              </w:rPr>
            </w:pPr>
          </w:p>
          <w:p w14:paraId="41ECAA55"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unauthorised access</w:t>
            </w:r>
          </w:p>
          <w:p w14:paraId="2F4F4A09"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CCTV</w:t>
            </w:r>
          </w:p>
          <w:p w14:paraId="0FD7F5DE"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lastRenderedPageBreak/>
              <w:t>outside lighting</w:t>
            </w:r>
          </w:p>
          <w:p w14:paraId="6AFFFAC5"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car park</w:t>
            </w:r>
          </w:p>
          <w:p w14:paraId="79444F73"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door access devices</w:t>
            </w:r>
          </w:p>
          <w:p w14:paraId="4CA8E098"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means of raising alarm</w:t>
            </w:r>
          </w:p>
          <w:p w14:paraId="05BCFDC4" w14:textId="77978D3A"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emergency procedures</w:t>
            </w:r>
            <w:r w:rsidR="00597C89" w:rsidRPr="00BA7F77">
              <w:rPr>
                <w:rFonts w:eastAsia="Times New Roman" w:cs="Arial"/>
                <w:sz w:val="20"/>
                <w:szCs w:val="20"/>
                <w:lang w:eastAsia="ar-SA"/>
              </w:rPr>
              <w:t>.</w:t>
            </w:r>
          </w:p>
          <w:p w14:paraId="218DB72A" w14:textId="77777777" w:rsidR="003E38E9" w:rsidRPr="00BA7F77" w:rsidRDefault="003E38E9" w:rsidP="00F86E05">
            <w:pPr>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2D0AA1D1" w14:textId="77777777" w:rsidR="00905C10" w:rsidRPr="00BA7F77" w:rsidRDefault="00905C10" w:rsidP="00905C10">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lastRenderedPageBreak/>
              <w:t>Employees, temporary,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harm, stress impact on mental health caused by </w:t>
            </w:r>
            <w:r w:rsidRPr="00BA7F77">
              <w:rPr>
                <w:rFonts w:eastAsia="Times New Roman" w:cs="Arial"/>
                <w:sz w:val="20"/>
                <w:szCs w:val="20"/>
                <w:lang w:eastAsia="ar-SA"/>
              </w:rPr>
              <w:lastRenderedPageBreak/>
              <w:t>inadequate means of escape in an emergency, physical assault, verbal threats, intimidation, harassment, or stalking.</w:t>
            </w:r>
          </w:p>
          <w:p w14:paraId="54B88CD7" w14:textId="77777777" w:rsidR="003E38E9" w:rsidRPr="00BA7F77" w:rsidRDefault="003E38E9" w:rsidP="00905C10">
            <w:pPr>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46FFF1FE"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3F3679A"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BDA5FFB"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3A0DC46"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D2F5D31"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1712FD"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9406D37" w14:textId="77777777" w:rsidR="003E38E9" w:rsidRPr="00BA7F77" w:rsidRDefault="003E38E9" w:rsidP="00D647CC">
            <w:pPr>
              <w:snapToGrid w:val="0"/>
              <w:spacing w:after="0" w:line="240" w:lineRule="auto"/>
              <w:rPr>
                <w:rFonts w:cs="Arial"/>
                <w:sz w:val="20"/>
                <w:szCs w:val="20"/>
              </w:rPr>
            </w:pPr>
          </w:p>
        </w:tc>
      </w:tr>
      <w:tr w:rsidR="003E38E9" w:rsidRPr="00BA7F77" w14:paraId="5AA5288D" w14:textId="77777777" w:rsidTr="00460BD5">
        <w:tc>
          <w:tcPr>
            <w:tcW w:w="2298" w:type="dxa"/>
            <w:tcBorders>
              <w:top w:val="single" w:sz="4" w:space="0" w:color="000000"/>
              <w:left w:val="single" w:sz="4" w:space="0" w:color="000000"/>
              <w:bottom w:val="single" w:sz="4" w:space="0" w:color="000000"/>
            </w:tcBorders>
          </w:tcPr>
          <w:p w14:paraId="6376CB4A" w14:textId="2B741C03" w:rsidR="00170AC2" w:rsidRPr="00BA7F77" w:rsidRDefault="00170AC2" w:rsidP="00170AC2">
            <w:pPr>
              <w:spacing w:after="0" w:line="240" w:lineRule="auto"/>
              <w:rPr>
                <w:rFonts w:cs="Arial"/>
                <w:sz w:val="20"/>
                <w:szCs w:val="20"/>
              </w:rPr>
            </w:pPr>
            <w:r w:rsidRPr="00BA7F77">
              <w:rPr>
                <w:rFonts w:cs="Arial"/>
                <w:sz w:val="20"/>
                <w:szCs w:val="20"/>
              </w:rPr>
              <w:t>Insufficient or no training completed appropriate to the role, including personal safety, lone working</w:t>
            </w:r>
            <w:r w:rsidR="00444329" w:rsidRPr="00BA7F77">
              <w:rPr>
                <w:rFonts w:cs="Arial"/>
                <w:sz w:val="20"/>
                <w:szCs w:val="20"/>
              </w:rPr>
              <w:t xml:space="preserve">, </w:t>
            </w:r>
            <w:r w:rsidRPr="00BA7F77">
              <w:rPr>
                <w:rFonts w:cs="Arial"/>
                <w:sz w:val="20"/>
                <w:szCs w:val="20"/>
              </w:rPr>
              <w:t>or dealing with violent aggressors</w:t>
            </w:r>
            <w:r w:rsidR="00444329" w:rsidRPr="00BA7F77">
              <w:rPr>
                <w:rFonts w:cs="Arial"/>
                <w:sz w:val="20"/>
                <w:szCs w:val="20"/>
              </w:rPr>
              <w:t xml:space="preserve"> e.g. </w:t>
            </w:r>
            <w:r w:rsidR="00456264" w:rsidRPr="00BA7F77">
              <w:rPr>
                <w:rFonts w:cs="Arial"/>
                <w:sz w:val="20"/>
                <w:szCs w:val="20"/>
              </w:rPr>
              <w:t xml:space="preserve">training for </w:t>
            </w:r>
            <w:r w:rsidR="00444329" w:rsidRPr="00BA7F77">
              <w:rPr>
                <w:rFonts w:cs="Arial"/>
                <w:sz w:val="20"/>
                <w:szCs w:val="20"/>
              </w:rPr>
              <w:t>de-escalation</w:t>
            </w:r>
            <w:r w:rsidR="00456264" w:rsidRPr="00BA7F77">
              <w:rPr>
                <w:rFonts w:cs="Arial"/>
                <w:sz w:val="20"/>
                <w:szCs w:val="20"/>
              </w:rPr>
              <w:t>, conflict management.</w:t>
            </w:r>
          </w:p>
          <w:p w14:paraId="2BAE5A03" w14:textId="77777777" w:rsidR="003E38E9" w:rsidRPr="00BA7F77" w:rsidRDefault="003E38E9"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ABFFD47" w14:textId="4754E615" w:rsidR="00B2607F" w:rsidRPr="00BA7F77" w:rsidRDefault="00B2607F" w:rsidP="00637678">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harm or stress on mental health due to insufficient knowledge to perform role safely.</w:t>
            </w:r>
          </w:p>
        </w:tc>
        <w:tc>
          <w:tcPr>
            <w:tcW w:w="1105" w:type="dxa"/>
            <w:tcBorders>
              <w:top w:val="single" w:sz="4" w:space="0" w:color="000000"/>
              <w:left w:val="single" w:sz="4" w:space="0" w:color="000000"/>
              <w:bottom w:val="single" w:sz="4" w:space="0" w:color="000000"/>
            </w:tcBorders>
          </w:tcPr>
          <w:p w14:paraId="126484FB"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54E5226"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8B241CA"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992AEE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B4BFF66"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D91CA18"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02AC9F" w14:textId="77777777" w:rsidR="003E38E9" w:rsidRPr="00BA7F77" w:rsidRDefault="003E38E9" w:rsidP="00D647CC">
            <w:pPr>
              <w:snapToGrid w:val="0"/>
              <w:spacing w:after="0" w:line="240" w:lineRule="auto"/>
              <w:rPr>
                <w:rFonts w:cs="Arial"/>
                <w:sz w:val="20"/>
                <w:szCs w:val="20"/>
              </w:rPr>
            </w:pPr>
          </w:p>
        </w:tc>
      </w:tr>
      <w:tr w:rsidR="00D647CC" w:rsidRPr="00BA7F77" w14:paraId="694B30E5" w14:textId="77777777" w:rsidTr="00460BD5">
        <w:tc>
          <w:tcPr>
            <w:tcW w:w="2298" w:type="dxa"/>
            <w:tcBorders>
              <w:top w:val="single" w:sz="4" w:space="0" w:color="000000"/>
              <w:left w:val="single" w:sz="4" w:space="0" w:color="000000"/>
              <w:bottom w:val="single" w:sz="4" w:space="0" w:color="000000"/>
            </w:tcBorders>
          </w:tcPr>
          <w:p w14:paraId="06294441" w14:textId="13F7796A" w:rsidR="003F39E3" w:rsidRPr="00BA7F77" w:rsidRDefault="003F39E3" w:rsidP="003F39E3">
            <w:pPr>
              <w:spacing w:after="0" w:line="240" w:lineRule="auto"/>
              <w:rPr>
                <w:rFonts w:cs="Arial"/>
                <w:sz w:val="20"/>
                <w:szCs w:val="20"/>
              </w:rPr>
            </w:pPr>
            <w:r w:rsidRPr="00BA7F77">
              <w:rPr>
                <w:rFonts w:cs="Arial"/>
                <w:sz w:val="20"/>
                <w:szCs w:val="20"/>
              </w:rPr>
              <w:t>No manager supervision or support provided</w:t>
            </w:r>
            <w:r w:rsidR="00080A5D" w:rsidRPr="00BA7F77">
              <w:rPr>
                <w:rFonts w:cs="Arial"/>
                <w:sz w:val="20"/>
                <w:szCs w:val="20"/>
              </w:rPr>
              <w:t>.</w:t>
            </w:r>
          </w:p>
          <w:p w14:paraId="7E35C398" w14:textId="77777777" w:rsidR="00D647CC" w:rsidRPr="00BA7F77" w:rsidRDefault="00D647CC" w:rsidP="00D647CC">
            <w:pPr>
              <w:snapToGrid w:val="0"/>
              <w:spacing w:after="0" w:line="240" w:lineRule="auto"/>
              <w:rPr>
                <w:rFonts w:cs="Arial"/>
                <w:sz w:val="20"/>
                <w:szCs w:val="20"/>
              </w:rPr>
            </w:pPr>
          </w:p>
          <w:p w14:paraId="12E347BD" w14:textId="77777777" w:rsidR="00D647CC" w:rsidRPr="00BA7F77" w:rsidRDefault="00D647CC" w:rsidP="00D647CC">
            <w:pPr>
              <w:snapToGrid w:val="0"/>
              <w:spacing w:after="0" w:line="240" w:lineRule="auto"/>
              <w:rPr>
                <w:rFonts w:cs="Arial"/>
                <w:sz w:val="20"/>
                <w:szCs w:val="20"/>
              </w:rPr>
            </w:pPr>
          </w:p>
          <w:p w14:paraId="7B2BF251"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448B6D0" w14:textId="06295F81" w:rsidR="00FD68E0" w:rsidRPr="00BA7F77" w:rsidRDefault="00FD68E0" w:rsidP="00FD68E0">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deterioration in mental health</w:t>
            </w:r>
            <w:r w:rsidR="00C52DF1" w:rsidRPr="00BA7F77">
              <w:rPr>
                <w:rFonts w:eastAsia="Times New Roman" w:cs="Arial"/>
                <w:sz w:val="20"/>
                <w:szCs w:val="20"/>
                <w:lang w:eastAsia="ar-SA"/>
              </w:rPr>
              <w:t xml:space="preserve"> and wellbeing.</w:t>
            </w:r>
          </w:p>
          <w:p w14:paraId="5FFC090E"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F45332"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28A1B2"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CFFF27"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57C850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088C8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D647CC" w:rsidRPr="00BA7F77" w:rsidRDefault="00D647CC" w:rsidP="00D647CC">
            <w:pPr>
              <w:snapToGrid w:val="0"/>
              <w:spacing w:after="0" w:line="240" w:lineRule="auto"/>
              <w:rPr>
                <w:rFonts w:cs="Arial"/>
                <w:sz w:val="20"/>
                <w:szCs w:val="20"/>
              </w:rPr>
            </w:pPr>
          </w:p>
        </w:tc>
      </w:tr>
      <w:tr w:rsidR="00D647CC" w:rsidRPr="00BA7F77" w14:paraId="245022CF" w14:textId="77777777" w:rsidTr="00460BD5">
        <w:tc>
          <w:tcPr>
            <w:tcW w:w="2298" w:type="dxa"/>
            <w:tcBorders>
              <w:top w:val="single" w:sz="4" w:space="0" w:color="000000"/>
              <w:left w:val="single" w:sz="4" w:space="0" w:color="000000"/>
              <w:bottom w:val="single" w:sz="4" w:space="0" w:color="000000"/>
            </w:tcBorders>
          </w:tcPr>
          <w:p w14:paraId="3F896DEA" w14:textId="77777777" w:rsidR="008670B0" w:rsidRPr="00BA7F77" w:rsidRDefault="008670B0" w:rsidP="008670B0">
            <w:pPr>
              <w:spacing w:after="0" w:line="240" w:lineRule="auto"/>
              <w:rPr>
                <w:rFonts w:eastAsia="Times New Roman" w:cs="Arial"/>
                <w:sz w:val="20"/>
                <w:szCs w:val="20"/>
                <w:lang w:eastAsia="ar-SA"/>
              </w:rPr>
            </w:pPr>
            <w:r w:rsidRPr="00BA7F77">
              <w:rPr>
                <w:rFonts w:eastAsia="Times New Roman" w:cs="Arial"/>
                <w:sz w:val="20"/>
                <w:szCs w:val="20"/>
                <w:lang w:eastAsia="ar-SA"/>
              </w:rPr>
              <w:t>No manager interaction with homeworkers.</w:t>
            </w:r>
          </w:p>
          <w:p w14:paraId="2B60149E" w14:textId="77777777" w:rsidR="00D647CC" w:rsidRPr="00BA7F77" w:rsidRDefault="00D647CC" w:rsidP="00D647CC">
            <w:pPr>
              <w:snapToGrid w:val="0"/>
              <w:spacing w:after="0" w:line="240" w:lineRule="auto"/>
              <w:rPr>
                <w:rFonts w:cs="Arial"/>
                <w:sz w:val="20"/>
                <w:szCs w:val="20"/>
              </w:rPr>
            </w:pPr>
          </w:p>
          <w:p w14:paraId="6E72754A" w14:textId="77777777" w:rsidR="00D647CC" w:rsidRPr="00BA7F77" w:rsidRDefault="00D647CC" w:rsidP="00D647CC">
            <w:pPr>
              <w:snapToGrid w:val="0"/>
              <w:spacing w:after="0" w:line="240" w:lineRule="auto"/>
              <w:rPr>
                <w:rFonts w:cs="Arial"/>
                <w:sz w:val="20"/>
                <w:szCs w:val="20"/>
              </w:rPr>
            </w:pPr>
          </w:p>
          <w:p w14:paraId="380A8641"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3D1977B" w14:textId="77777777" w:rsidR="00810569" w:rsidRPr="00BA7F77" w:rsidRDefault="00810569" w:rsidP="00810569">
            <w:pPr>
              <w:spacing w:after="0" w:line="240" w:lineRule="auto"/>
              <w:rPr>
                <w:rFonts w:eastAsia="Times New Roman" w:cs="Arial"/>
                <w:sz w:val="20"/>
                <w:szCs w:val="20"/>
                <w:lang w:eastAsia="ar-SA"/>
              </w:rPr>
            </w:pPr>
            <w:r w:rsidRPr="00BA7F77">
              <w:rPr>
                <w:rFonts w:eastAsia="Times New Roman" w:cs="Arial"/>
                <w:sz w:val="20"/>
                <w:szCs w:val="20"/>
                <w:lang w:eastAsia="ar-SA"/>
              </w:rPr>
              <w:t>Lone workers – risk of deterioration in mental health, musculoskeletal conditions due to lack of suitable workstation set-up.</w:t>
            </w:r>
          </w:p>
          <w:p w14:paraId="06CD3486"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0964A20B"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4A93DA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BAF690B"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35D8D2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FD2048"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D647CC" w:rsidRPr="00BA7F77" w:rsidRDefault="00D647CC" w:rsidP="00D647CC">
            <w:pPr>
              <w:snapToGrid w:val="0"/>
              <w:spacing w:after="0" w:line="240" w:lineRule="auto"/>
              <w:rPr>
                <w:rFonts w:cs="Arial"/>
                <w:sz w:val="20"/>
                <w:szCs w:val="20"/>
              </w:rPr>
            </w:pPr>
          </w:p>
        </w:tc>
      </w:tr>
      <w:tr w:rsidR="00D647CC" w:rsidRPr="00BA7F77" w14:paraId="63397E23" w14:textId="77777777" w:rsidTr="00460BD5">
        <w:tc>
          <w:tcPr>
            <w:tcW w:w="2298" w:type="dxa"/>
            <w:tcBorders>
              <w:top w:val="single" w:sz="4" w:space="0" w:color="000000"/>
              <w:left w:val="single" w:sz="4" w:space="0" w:color="000000"/>
              <w:bottom w:val="single" w:sz="4" w:space="0" w:color="000000"/>
            </w:tcBorders>
          </w:tcPr>
          <w:p w14:paraId="5F9F9E7B" w14:textId="4947BBE1" w:rsidR="00813ADD" w:rsidRPr="00BA7F77" w:rsidRDefault="000B35A2" w:rsidP="00813ADD">
            <w:pPr>
              <w:spacing w:after="0" w:line="240" w:lineRule="auto"/>
              <w:rPr>
                <w:rFonts w:eastAsia="Times New Roman" w:cs="Arial"/>
                <w:sz w:val="20"/>
                <w:szCs w:val="20"/>
                <w:lang w:eastAsia="ar-SA"/>
              </w:rPr>
            </w:pPr>
            <w:r w:rsidRPr="00BA7F77">
              <w:rPr>
                <w:rFonts w:eastAsia="Times New Roman" w:cs="Arial"/>
                <w:sz w:val="20"/>
                <w:szCs w:val="20"/>
                <w:lang w:eastAsia="ar-SA"/>
              </w:rPr>
              <w:t>Inadequate or p</w:t>
            </w:r>
            <w:r w:rsidR="00813ADD" w:rsidRPr="00BA7F77">
              <w:rPr>
                <w:rFonts w:eastAsia="Times New Roman" w:cs="Arial"/>
                <w:sz w:val="20"/>
                <w:szCs w:val="20"/>
                <w:lang w:eastAsia="ar-SA"/>
              </w:rPr>
              <w:t>oor use of equipment</w:t>
            </w:r>
            <w:r w:rsidRPr="00BA7F77">
              <w:rPr>
                <w:rFonts w:eastAsia="Times New Roman" w:cs="Arial"/>
                <w:sz w:val="20"/>
                <w:szCs w:val="20"/>
                <w:lang w:eastAsia="ar-SA"/>
              </w:rPr>
              <w:t>, machinery, vehicles</w:t>
            </w:r>
            <w:r w:rsidR="00576344" w:rsidRPr="00BA7F77">
              <w:rPr>
                <w:rFonts w:eastAsia="Times New Roman" w:cs="Arial"/>
                <w:sz w:val="20"/>
                <w:szCs w:val="20"/>
                <w:lang w:eastAsia="ar-SA"/>
              </w:rPr>
              <w:t>,</w:t>
            </w:r>
            <w:r w:rsidRPr="00BA7F77">
              <w:rPr>
                <w:rFonts w:eastAsia="Times New Roman" w:cs="Arial"/>
                <w:sz w:val="20"/>
                <w:szCs w:val="20"/>
                <w:lang w:eastAsia="ar-SA"/>
              </w:rPr>
              <w:t xml:space="preserve"> or furniture provided.</w:t>
            </w:r>
          </w:p>
          <w:p w14:paraId="0376D057" w14:textId="77777777" w:rsidR="00D647CC" w:rsidRPr="00BA7F77" w:rsidRDefault="00D647CC" w:rsidP="00D647CC">
            <w:pPr>
              <w:snapToGrid w:val="0"/>
              <w:spacing w:after="0" w:line="240" w:lineRule="auto"/>
              <w:rPr>
                <w:rFonts w:cs="Arial"/>
                <w:sz w:val="20"/>
                <w:szCs w:val="20"/>
              </w:rPr>
            </w:pPr>
          </w:p>
          <w:p w14:paraId="00234944"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CDD3255" w14:textId="77777777" w:rsidR="00D647CC" w:rsidRPr="00BA7F77" w:rsidRDefault="007F0349" w:rsidP="00576344">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risk of harm due to </w:t>
            </w:r>
            <w:r w:rsidR="00576344" w:rsidRPr="00BA7F77">
              <w:rPr>
                <w:rFonts w:eastAsia="Times New Roman" w:cs="Arial"/>
                <w:sz w:val="20"/>
                <w:szCs w:val="20"/>
                <w:lang w:eastAsia="ar-SA"/>
              </w:rPr>
              <w:t xml:space="preserve">inadequate or </w:t>
            </w:r>
            <w:r w:rsidRPr="00BA7F77">
              <w:rPr>
                <w:rFonts w:eastAsia="Times New Roman" w:cs="Arial"/>
                <w:sz w:val="20"/>
                <w:szCs w:val="20"/>
                <w:lang w:eastAsia="ar-SA"/>
              </w:rPr>
              <w:t xml:space="preserve">poor </w:t>
            </w:r>
            <w:r w:rsidR="00576344" w:rsidRPr="00BA7F77">
              <w:rPr>
                <w:rFonts w:eastAsia="Times New Roman" w:cs="Arial"/>
                <w:sz w:val="20"/>
                <w:szCs w:val="20"/>
                <w:lang w:eastAsia="ar-SA"/>
              </w:rPr>
              <w:t>use.</w:t>
            </w:r>
          </w:p>
          <w:p w14:paraId="64BE56E5" w14:textId="15F5A20A" w:rsidR="00637678" w:rsidRPr="00BA7F77" w:rsidRDefault="00637678" w:rsidP="00576344">
            <w:pPr>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187AF0"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731390E"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66AF45"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C5EB41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2FE83F"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D647CC" w:rsidRPr="00BA7F77" w:rsidRDefault="00D647CC" w:rsidP="00D647CC">
            <w:pPr>
              <w:snapToGrid w:val="0"/>
              <w:spacing w:after="0" w:line="240" w:lineRule="auto"/>
              <w:rPr>
                <w:rFonts w:cs="Arial"/>
                <w:sz w:val="20"/>
                <w:szCs w:val="20"/>
              </w:rPr>
            </w:pPr>
          </w:p>
        </w:tc>
      </w:tr>
      <w:tr w:rsidR="00D647CC" w:rsidRPr="00BA7F77" w14:paraId="6B9AEE28" w14:textId="77777777" w:rsidTr="00460BD5">
        <w:tc>
          <w:tcPr>
            <w:tcW w:w="2298" w:type="dxa"/>
            <w:tcBorders>
              <w:top w:val="single" w:sz="4" w:space="0" w:color="000000"/>
              <w:left w:val="single" w:sz="4" w:space="0" w:color="000000"/>
              <w:bottom w:val="single" w:sz="4" w:space="0" w:color="000000"/>
            </w:tcBorders>
          </w:tcPr>
          <w:p w14:paraId="47AE1B5D" w14:textId="414761F8" w:rsidR="0080653D" w:rsidRPr="00BA7F77" w:rsidRDefault="00576344" w:rsidP="0080653D">
            <w:pPr>
              <w:spacing w:after="0" w:line="240" w:lineRule="auto"/>
              <w:rPr>
                <w:rFonts w:eastAsia="Times New Roman" w:cs="Arial"/>
                <w:sz w:val="20"/>
                <w:szCs w:val="20"/>
                <w:lang w:eastAsia="ar-SA"/>
              </w:rPr>
            </w:pPr>
            <w:r w:rsidRPr="00BA7F77">
              <w:rPr>
                <w:rFonts w:cs="Arial"/>
                <w:sz w:val="20"/>
                <w:szCs w:val="20"/>
              </w:rPr>
              <w:br w:type="page"/>
            </w:r>
            <w:r w:rsidR="0080653D" w:rsidRPr="00BA7F77">
              <w:rPr>
                <w:rFonts w:eastAsia="Times New Roman" w:cs="Arial"/>
                <w:sz w:val="20"/>
                <w:szCs w:val="20"/>
                <w:lang w:eastAsia="ar-SA"/>
              </w:rPr>
              <w:t>Driving or travelling long distances including:</w:t>
            </w:r>
          </w:p>
          <w:p w14:paraId="7D5C9613" w14:textId="77777777" w:rsidR="0080653D" w:rsidRPr="00BA7F77" w:rsidRDefault="0080653D" w:rsidP="0080653D">
            <w:pPr>
              <w:spacing w:after="0" w:line="240" w:lineRule="auto"/>
              <w:rPr>
                <w:rFonts w:eastAsia="Times New Roman" w:cs="Arial"/>
                <w:sz w:val="20"/>
                <w:szCs w:val="20"/>
                <w:lang w:eastAsia="ar-SA"/>
              </w:rPr>
            </w:pPr>
          </w:p>
          <w:p w14:paraId="63F64831"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fatigue</w:t>
            </w:r>
          </w:p>
          <w:p w14:paraId="7A3C7237"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vehicle collision or breakdown </w:t>
            </w:r>
          </w:p>
          <w:p w14:paraId="7BF68FD4"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working long hours</w:t>
            </w:r>
          </w:p>
          <w:p w14:paraId="3CF8AEED" w14:textId="4F15796E"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intruder entering </w:t>
            </w:r>
            <w:r w:rsidR="00637678" w:rsidRPr="00BA7F77">
              <w:rPr>
                <w:rFonts w:eastAsia="Times New Roman" w:cs="Arial"/>
                <w:sz w:val="20"/>
                <w:szCs w:val="20"/>
                <w:lang w:eastAsia="ar-SA"/>
              </w:rPr>
              <w:t xml:space="preserve">your </w:t>
            </w:r>
            <w:proofErr w:type="gramStart"/>
            <w:r w:rsidRPr="00BA7F77">
              <w:rPr>
                <w:rFonts w:eastAsia="Times New Roman" w:cs="Arial"/>
                <w:sz w:val="20"/>
                <w:szCs w:val="20"/>
                <w:lang w:eastAsia="ar-SA"/>
              </w:rPr>
              <w:t>vehicle</w:t>
            </w:r>
            <w:proofErr w:type="gramEnd"/>
          </w:p>
          <w:p w14:paraId="2B5B9E21"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road user aggression </w:t>
            </w:r>
          </w:p>
          <w:p w14:paraId="74CE1E45"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passenger violent behaviour</w:t>
            </w:r>
          </w:p>
          <w:p w14:paraId="0007CE2B" w14:textId="2641FC16" w:rsidR="00FE4A6C" w:rsidRPr="00BA7F77" w:rsidRDefault="00FE4A6C"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icy or we</w:t>
            </w:r>
            <w:r w:rsidR="00F2400D" w:rsidRPr="00BA7F77">
              <w:rPr>
                <w:rFonts w:eastAsia="Times New Roman" w:cs="Arial"/>
                <w:sz w:val="20"/>
                <w:szCs w:val="20"/>
                <w:lang w:eastAsia="ar-SA"/>
              </w:rPr>
              <w:t>t surfaces.</w:t>
            </w:r>
          </w:p>
          <w:p w14:paraId="02A59393"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1E1461B" w14:textId="0D7A7C6D" w:rsidR="009A73C4" w:rsidRPr="00BA7F77" w:rsidRDefault="009A73C4" w:rsidP="009A73C4">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harm or stress caused.</w:t>
            </w:r>
          </w:p>
          <w:p w14:paraId="251B124C"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1A99A151"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2CE514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010FB1F"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67E7E12"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DB76003"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D647CC" w:rsidRPr="00BA7F77" w:rsidRDefault="00D647CC" w:rsidP="00D647CC">
            <w:pPr>
              <w:snapToGrid w:val="0"/>
              <w:spacing w:after="0" w:line="240" w:lineRule="auto"/>
              <w:rPr>
                <w:rFonts w:cs="Arial"/>
                <w:sz w:val="20"/>
                <w:szCs w:val="20"/>
              </w:rPr>
            </w:pPr>
          </w:p>
        </w:tc>
      </w:tr>
      <w:tr w:rsidR="00D647CC" w:rsidRPr="00BA7F77" w14:paraId="5925980C" w14:textId="77777777" w:rsidTr="00460BD5">
        <w:tc>
          <w:tcPr>
            <w:tcW w:w="2298" w:type="dxa"/>
            <w:tcBorders>
              <w:top w:val="single" w:sz="4" w:space="0" w:color="000000"/>
              <w:left w:val="single" w:sz="4" w:space="0" w:color="000000"/>
              <w:bottom w:val="single" w:sz="4" w:space="0" w:color="000000"/>
            </w:tcBorders>
          </w:tcPr>
          <w:p w14:paraId="2E9E3193" w14:textId="63BAC466" w:rsidR="00D647CC" w:rsidRPr="00BA7F77" w:rsidRDefault="00985113" w:rsidP="00D647CC">
            <w:pPr>
              <w:snapToGrid w:val="0"/>
              <w:spacing w:after="0" w:line="240" w:lineRule="auto"/>
              <w:rPr>
                <w:rFonts w:cs="Arial"/>
                <w:sz w:val="20"/>
                <w:szCs w:val="20"/>
              </w:rPr>
            </w:pPr>
            <w:r w:rsidRPr="00BA7F77">
              <w:rPr>
                <w:rFonts w:eastAsia="Times New Roman" w:cs="Arial"/>
                <w:sz w:val="20"/>
                <w:szCs w:val="20"/>
                <w:lang w:eastAsia="ar-SA"/>
              </w:rPr>
              <w:t xml:space="preserve">Discarded </w:t>
            </w:r>
            <w:r w:rsidRPr="00BA7F77">
              <w:rPr>
                <w:rFonts w:cs="Arial"/>
                <w:sz w:val="20"/>
                <w:szCs w:val="20"/>
              </w:rPr>
              <w:t xml:space="preserve">hypodermic needles and syringes found </w:t>
            </w:r>
            <w:r w:rsidR="001F1DD5">
              <w:rPr>
                <w:rFonts w:cs="Arial"/>
                <w:sz w:val="20"/>
                <w:szCs w:val="20"/>
              </w:rPr>
              <w:t xml:space="preserve">in community settings, </w:t>
            </w:r>
            <w:r w:rsidR="00F87FA0">
              <w:rPr>
                <w:rFonts w:cs="Arial"/>
                <w:sz w:val="20"/>
                <w:szCs w:val="20"/>
              </w:rPr>
              <w:t xml:space="preserve">client’s homes, </w:t>
            </w:r>
            <w:r w:rsidRPr="00BA7F77">
              <w:rPr>
                <w:rFonts w:cs="Arial"/>
                <w:sz w:val="20"/>
                <w:szCs w:val="20"/>
              </w:rPr>
              <w:t>school</w:t>
            </w:r>
            <w:r w:rsidR="00F87FA0">
              <w:rPr>
                <w:rFonts w:cs="Arial"/>
                <w:sz w:val="20"/>
                <w:szCs w:val="20"/>
              </w:rPr>
              <w:t>s or</w:t>
            </w:r>
            <w:r w:rsidR="00A6133F">
              <w:rPr>
                <w:rFonts w:cs="Arial"/>
                <w:sz w:val="20"/>
                <w:szCs w:val="20"/>
              </w:rPr>
              <w:t xml:space="preserve"> KCC</w:t>
            </w:r>
            <w:r w:rsidRPr="00BA7F77">
              <w:rPr>
                <w:rFonts w:cs="Arial"/>
                <w:sz w:val="20"/>
                <w:szCs w:val="20"/>
              </w:rPr>
              <w:t xml:space="preserve"> premises.</w:t>
            </w:r>
          </w:p>
          <w:p w14:paraId="65169922" w14:textId="77777777" w:rsidR="00D647CC" w:rsidRPr="00BA7F77" w:rsidRDefault="00D647CC" w:rsidP="00D647CC">
            <w:pPr>
              <w:snapToGrid w:val="0"/>
              <w:spacing w:after="0" w:line="240" w:lineRule="auto"/>
              <w:rPr>
                <w:rFonts w:cs="Arial"/>
                <w:sz w:val="20"/>
                <w:szCs w:val="20"/>
              </w:rPr>
            </w:pPr>
          </w:p>
          <w:p w14:paraId="0307F197"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0EEE6C6" w14:textId="365A18A8" w:rsidR="003E6C22" w:rsidRPr="00BA7F77" w:rsidRDefault="003E79D3" w:rsidP="003E6C22">
            <w:pPr>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 </w:t>
            </w:r>
            <w:r w:rsidR="003E6C22" w:rsidRPr="00BA7F77">
              <w:rPr>
                <w:rFonts w:eastAsia="Times New Roman" w:cs="Arial"/>
                <w:sz w:val="20"/>
                <w:szCs w:val="20"/>
                <w:lang w:eastAsia="ar-SA"/>
              </w:rPr>
              <w:t>– needlestick injury, risk of infection.</w:t>
            </w:r>
          </w:p>
          <w:p w14:paraId="62CBDC3C"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1CCD459"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FB300C"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46F34C4"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9483F70"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B6655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D647CC" w:rsidRPr="00BA7F77" w:rsidRDefault="00D647CC" w:rsidP="00D647CC">
            <w:pPr>
              <w:snapToGrid w:val="0"/>
              <w:spacing w:after="0" w:line="240" w:lineRule="auto"/>
              <w:rPr>
                <w:rFonts w:cs="Arial"/>
                <w:sz w:val="20"/>
                <w:szCs w:val="20"/>
              </w:rPr>
            </w:pPr>
          </w:p>
        </w:tc>
      </w:tr>
      <w:tr w:rsidR="00D647CC" w:rsidRPr="00BA7F77" w14:paraId="684E22CD" w14:textId="599F9103" w:rsidTr="00460BD5">
        <w:tc>
          <w:tcPr>
            <w:tcW w:w="2298" w:type="dxa"/>
            <w:tcBorders>
              <w:top w:val="single" w:sz="4" w:space="0" w:color="000000"/>
              <w:left w:val="single" w:sz="4" w:space="0" w:color="000000"/>
              <w:bottom w:val="single" w:sz="4" w:space="0" w:color="000000"/>
            </w:tcBorders>
          </w:tcPr>
          <w:p w14:paraId="09A36726" w14:textId="03A9974F" w:rsidR="00D647CC" w:rsidRPr="00BA7F77" w:rsidRDefault="00AE1E81" w:rsidP="00D647CC">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Insufficient or no safety precautions taken</w:t>
            </w:r>
            <w:r w:rsidR="007C1C1B" w:rsidRPr="00BA7F77">
              <w:rPr>
                <w:rFonts w:eastAsia="Times New Roman" w:cs="Arial"/>
                <w:sz w:val="20"/>
                <w:szCs w:val="20"/>
                <w:lang w:eastAsia="ar-SA"/>
              </w:rPr>
              <w:t xml:space="preserve"> e.g. no personal protection equipment worn</w:t>
            </w:r>
            <w:r w:rsidR="00BD5029" w:rsidRPr="00BA7F77">
              <w:rPr>
                <w:rFonts w:eastAsia="Times New Roman" w:cs="Arial"/>
                <w:sz w:val="20"/>
                <w:szCs w:val="20"/>
                <w:lang w:eastAsia="ar-SA"/>
              </w:rPr>
              <w:t>,</w:t>
            </w:r>
            <w:r w:rsidR="007C1C1B" w:rsidRPr="00BA7F77">
              <w:rPr>
                <w:rFonts w:eastAsia="Times New Roman" w:cs="Arial"/>
                <w:sz w:val="20"/>
                <w:szCs w:val="20"/>
                <w:lang w:eastAsia="ar-SA"/>
              </w:rPr>
              <w:t xml:space="preserve"> provided</w:t>
            </w:r>
            <w:r w:rsidR="00D90F2D" w:rsidRPr="00BA7F77">
              <w:rPr>
                <w:rFonts w:eastAsia="Times New Roman" w:cs="Arial"/>
                <w:sz w:val="20"/>
                <w:szCs w:val="20"/>
                <w:lang w:eastAsia="ar-SA"/>
              </w:rPr>
              <w:t xml:space="preserve">, </w:t>
            </w:r>
            <w:r w:rsidR="007C1C1B" w:rsidRPr="00BA7F77">
              <w:rPr>
                <w:rFonts w:eastAsia="Times New Roman" w:cs="Arial"/>
                <w:sz w:val="20"/>
                <w:szCs w:val="20"/>
                <w:lang w:eastAsia="ar-SA"/>
              </w:rPr>
              <w:t>or replaced</w:t>
            </w:r>
            <w:r w:rsidR="00BD5029" w:rsidRPr="00BA7F77">
              <w:rPr>
                <w:rFonts w:eastAsia="Times New Roman" w:cs="Arial"/>
                <w:sz w:val="20"/>
                <w:szCs w:val="20"/>
                <w:lang w:eastAsia="ar-SA"/>
              </w:rPr>
              <w:t>.</w:t>
            </w:r>
          </w:p>
          <w:p w14:paraId="188BEC57" w14:textId="77777777" w:rsidR="00D647CC" w:rsidRPr="00BA7F77" w:rsidRDefault="00D647CC" w:rsidP="00D647CC">
            <w:pPr>
              <w:snapToGrid w:val="0"/>
              <w:spacing w:after="0" w:line="240" w:lineRule="auto"/>
              <w:rPr>
                <w:rFonts w:cs="Arial"/>
                <w:sz w:val="20"/>
                <w:szCs w:val="20"/>
              </w:rPr>
            </w:pPr>
          </w:p>
          <w:p w14:paraId="531A106B" w14:textId="2C8F8271"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D399C83" w14:textId="77777777" w:rsidR="00D647CC" w:rsidRPr="00BA7F77" w:rsidRDefault="00D90F2D" w:rsidP="00D647CC">
            <w:pPr>
              <w:snapToGrid w:val="0"/>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w:t>
            </w:r>
            <w:r w:rsidRPr="00BA7F77">
              <w:rPr>
                <w:rFonts w:eastAsia="Times New Roman" w:cs="Arial"/>
                <w:sz w:val="20"/>
                <w:szCs w:val="20"/>
                <w:lang w:eastAsia="ar-SA"/>
              </w:rPr>
              <w:t xml:space="preserve"> </w:t>
            </w:r>
            <w:r w:rsidR="005500DD" w:rsidRPr="00BA7F77">
              <w:rPr>
                <w:rFonts w:eastAsia="Times New Roman" w:cs="Arial"/>
                <w:sz w:val="20"/>
                <w:szCs w:val="20"/>
                <w:lang w:eastAsia="ar-SA"/>
              </w:rPr>
              <w:t>– insufficient or no protection causing injury or ill health</w:t>
            </w:r>
            <w:r w:rsidR="00637678" w:rsidRPr="00BA7F77">
              <w:rPr>
                <w:rFonts w:eastAsia="Times New Roman" w:cs="Arial"/>
                <w:sz w:val="20"/>
                <w:szCs w:val="20"/>
                <w:lang w:eastAsia="ar-SA"/>
              </w:rPr>
              <w:t>.</w:t>
            </w:r>
          </w:p>
          <w:p w14:paraId="29F4C7B1" w14:textId="11B0FC0F" w:rsidR="00D90F2D" w:rsidRPr="00BA7F77" w:rsidRDefault="00D90F2D"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E9D9D9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B30D2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0CA1EE"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6ACFE9A"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B03D4D"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D647CC" w:rsidRPr="00BA7F77" w:rsidRDefault="00D647CC" w:rsidP="00D647CC">
            <w:pPr>
              <w:snapToGrid w:val="0"/>
              <w:spacing w:after="0" w:line="240" w:lineRule="auto"/>
              <w:rPr>
                <w:rFonts w:cs="Arial"/>
                <w:sz w:val="20"/>
                <w:szCs w:val="20"/>
              </w:rPr>
            </w:pPr>
          </w:p>
        </w:tc>
      </w:tr>
      <w:tr w:rsidR="00EA3753" w:rsidRPr="00BA7F77" w14:paraId="4020528A" w14:textId="77777777" w:rsidTr="00460BD5">
        <w:tc>
          <w:tcPr>
            <w:tcW w:w="2298" w:type="dxa"/>
            <w:tcBorders>
              <w:top w:val="single" w:sz="4" w:space="0" w:color="000000"/>
              <w:left w:val="single" w:sz="4" w:space="0" w:color="000000"/>
              <w:bottom w:val="single" w:sz="4" w:space="0" w:color="000000"/>
            </w:tcBorders>
          </w:tcPr>
          <w:p w14:paraId="32749DA9" w14:textId="7A9791E7" w:rsidR="00EA3753" w:rsidRPr="00BA7F77" w:rsidRDefault="001056AC" w:rsidP="00EA3753">
            <w:pPr>
              <w:spacing w:after="0" w:line="240" w:lineRule="auto"/>
              <w:rPr>
                <w:rFonts w:eastAsia="Times New Roman" w:cs="Arial"/>
                <w:sz w:val="20"/>
                <w:szCs w:val="20"/>
                <w:lang w:eastAsia="ar-SA"/>
              </w:rPr>
            </w:pPr>
            <w:r>
              <w:rPr>
                <w:rFonts w:eastAsia="Times New Roman" w:cs="Arial"/>
                <w:sz w:val="20"/>
                <w:szCs w:val="20"/>
                <w:lang w:eastAsia="ar-SA"/>
              </w:rPr>
              <w:t>Contact with u</w:t>
            </w:r>
            <w:r w:rsidR="00EA3753" w:rsidRPr="00BA7F77">
              <w:rPr>
                <w:rFonts w:eastAsia="Times New Roman" w:cs="Arial"/>
                <w:sz w:val="20"/>
                <w:szCs w:val="20"/>
                <w:lang w:eastAsia="ar-SA"/>
              </w:rPr>
              <w:t>nclean equipment and surroundings.</w:t>
            </w:r>
          </w:p>
          <w:p w14:paraId="224F7742" w14:textId="77777777" w:rsidR="00EA3753" w:rsidRPr="00BA7F77" w:rsidRDefault="00EA3753" w:rsidP="00EA3753">
            <w:pPr>
              <w:snapToGrid w:val="0"/>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5A43A370" w14:textId="77777777" w:rsidR="00EA3753" w:rsidRPr="00BA7F77" w:rsidRDefault="00EA3753" w:rsidP="00EA3753">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 sickness and absence due to contact with unclean </w:t>
            </w:r>
            <w:r w:rsidRPr="00BA7F77">
              <w:rPr>
                <w:rFonts w:eastAsia="Times New Roman" w:cs="Arial"/>
                <w:sz w:val="20"/>
                <w:szCs w:val="20"/>
                <w:lang w:eastAsia="ar-SA"/>
              </w:rPr>
              <w:lastRenderedPageBreak/>
              <w:t>surroundings and objects.</w:t>
            </w:r>
          </w:p>
          <w:p w14:paraId="5D9EE196" w14:textId="77777777" w:rsidR="00EA3753" w:rsidRPr="00BA7F77" w:rsidRDefault="00EA3753" w:rsidP="00EA3753">
            <w:pPr>
              <w:snapToGrid w:val="0"/>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34123B1" w14:textId="77777777" w:rsidR="00EA3753" w:rsidRPr="00BA7F77" w:rsidRDefault="00EA3753" w:rsidP="00EA3753">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502FBDD"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E8540D3" w14:textId="77777777" w:rsidR="00EA3753" w:rsidRPr="00BA7F77" w:rsidRDefault="00EA3753" w:rsidP="00EA3753">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914BBF1"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B7AC57F" w14:textId="77777777" w:rsidR="00EA3753" w:rsidRPr="00BA7F77" w:rsidRDefault="00EA3753" w:rsidP="00EA3753">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FF774C6" w14:textId="77777777" w:rsidR="00EA3753" w:rsidRPr="00BA7F77" w:rsidRDefault="00EA3753" w:rsidP="00EA3753">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347AF64" w14:textId="77777777" w:rsidR="00EA3753" w:rsidRPr="00BA7F77" w:rsidRDefault="00EA3753" w:rsidP="00EA3753">
            <w:pPr>
              <w:snapToGrid w:val="0"/>
              <w:spacing w:after="0" w:line="240" w:lineRule="auto"/>
              <w:rPr>
                <w:rFonts w:cs="Arial"/>
                <w:sz w:val="20"/>
                <w:szCs w:val="20"/>
              </w:rPr>
            </w:pPr>
          </w:p>
        </w:tc>
      </w:tr>
      <w:tr w:rsidR="00EA3753" w:rsidRPr="00BA7F77" w14:paraId="4E7096C9" w14:textId="77777777" w:rsidTr="00460BD5">
        <w:tc>
          <w:tcPr>
            <w:tcW w:w="2298" w:type="dxa"/>
            <w:tcBorders>
              <w:top w:val="single" w:sz="4" w:space="0" w:color="000000"/>
              <w:left w:val="single" w:sz="4" w:space="0" w:color="000000"/>
              <w:bottom w:val="single" w:sz="4" w:space="0" w:color="000000"/>
            </w:tcBorders>
          </w:tcPr>
          <w:p w14:paraId="5FC7AC7B" w14:textId="5320B929" w:rsidR="00EA3753" w:rsidRPr="00BA7F77" w:rsidRDefault="00B45DCA" w:rsidP="00EA3753">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Control, discipline, or behavioural problems which may cause safety concerns.</w:t>
            </w:r>
          </w:p>
        </w:tc>
        <w:tc>
          <w:tcPr>
            <w:tcW w:w="2126" w:type="dxa"/>
            <w:tcBorders>
              <w:top w:val="single" w:sz="4" w:space="0" w:color="000000"/>
              <w:left w:val="single" w:sz="4" w:space="0" w:color="000000"/>
              <w:bottom w:val="single" w:sz="4" w:space="0" w:color="000000"/>
            </w:tcBorders>
          </w:tcPr>
          <w:p w14:paraId="6AA1C0D0" w14:textId="77777777" w:rsidR="00A1589B" w:rsidRPr="00BA7F77" w:rsidRDefault="00A1589B" w:rsidP="00A1589B">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 injury due to bad behaviour and disruption.</w:t>
            </w:r>
          </w:p>
          <w:p w14:paraId="0A30D66F" w14:textId="77777777" w:rsidR="00EA3753" w:rsidRPr="00BA7F77" w:rsidRDefault="00EA3753" w:rsidP="00EA3753">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0E9F1B72" w14:textId="77777777" w:rsidR="00EA3753" w:rsidRPr="00BA7F77" w:rsidRDefault="00EA3753" w:rsidP="00EA3753">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8ECA3F5"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95AA2AD" w14:textId="77777777" w:rsidR="00EA3753" w:rsidRPr="00BA7F77" w:rsidRDefault="00EA3753" w:rsidP="00EA3753">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51FBB4A"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D60C3D9" w14:textId="77777777" w:rsidR="00EA3753" w:rsidRPr="00BA7F77" w:rsidRDefault="00EA3753" w:rsidP="00EA3753">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463DFE" w14:textId="77777777" w:rsidR="00EA3753" w:rsidRPr="00BA7F77" w:rsidRDefault="00EA3753" w:rsidP="00EA3753">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C4EACD" w14:textId="77777777" w:rsidR="00EA3753" w:rsidRPr="00BA7F77" w:rsidRDefault="00EA3753" w:rsidP="00EA3753">
            <w:pPr>
              <w:snapToGrid w:val="0"/>
              <w:spacing w:after="0" w:line="240" w:lineRule="auto"/>
              <w:rPr>
                <w:rFonts w:cs="Arial"/>
                <w:sz w:val="20"/>
                <w:szCs w:val="20"/>
              </w:rPr>
            </w:pPr>
          </w:p>
        </w:tc>
      </w:tr>
      <w:tr w:rsidR="003B1864" w:rsidRPr="00BA7F77" w14:paraId="55CD13B4" w14:textId="77777777" w:rsidTr="00460BD5">
        <w:tc>
          <w:tcPr>
            <w:tcW w:w="2298" w:type="dxa"/>
            <w:tcBorders>
              <w:top w:val="single" w:sz="4" w:space="0" w:color="000000"/>
              <w:left w:val="single" w:sz="4" w:space="0" w:color="000000"/>
              <w:bottom w:val="single" w:sz="4" w:space="0" w:color="000000"/>
            </w:tcBorders>
          </w:tcPr>
          <w:p w14:paraId="7921BFAB" w14:textId="77777777" w:rsidR="003B1864" w:rsidRPr="00BA7F77" w:rsidRDefault="003B1864" w:rsidP="003B1864">
            <w:pPr>
              <w:spacing w:after="0" w:line="240" w:lineRule="auto"/>
              <w:rPr>
                <w:rFonts w:eastAsia="Times New Roman" w:cs="Arial"/>
                <w:sz w:val="20"/>
                <w:szCs w:val="20"/>
                <w:lang w:eastAsia="ar-SA"/>
              </w:rPr>
            </w:pPr>
            <w:r w:rsidRPr="00BA7F77">
              <w:rPr>
                <w:rFonts w:eastAsia="Times New Roman" w:cs="Arial"/>
                <w:sz w:val="20"/>
                <w:szCs w:val="20"/>
                <w:lang w:eastAsia="ar-SA"/>
              </w:rPr>
              <w:t>Unsafe use of mobile phones when driving.</w:t>
            </w:r>
          </w:p>
          <w:p w14:paraId="61604774" w14:textId="77777777" w:rsidR="003B1864" w:rsidRPr="00BA7F77" w:rsidRDefault="003B1864" w:rsidP="003B1864">
            <w:pPr>
              <w:snapToGrid w:val="0"/>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CFA2A7A" w14:textId="77777777" w:rsidR="00E04326" w:rsidRPr="00BA7F77" w:rsidRDefault="00E04326" w:rsidP="00E04326">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w:t>
            </w:r>
          </w:p>
          <w:p w14:paraId="643C5360" w14:textId="3CAAA7E8" w:rsidR="00E04326" w:rsidRPr="00BA7F77" w:rsidRDefault="00E04326" w:rsidP="00E04326">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accident collision causing injury to employees and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including members of the public.</w:t>
            </w:r>
          </w:p>
          <w:p w14:paraId="45A2100C" w14:textId="77777777" w:rsidR="003B1864" w:rsidRPr="00BA7F77" w:rsidRDefault="003B1864" w:rsidP="003B1864">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754E6D34" w14:textId="77777777" w:rsidR="003B1864" w:rsidRPr="00BA7F77" w:rsidRDefault="003B1864" w:rsidP="003B186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CC063B8" w14:textId="77777777" w:rsidR="003B1864" w:rsidRPr="00BA7F77" w:rsidRDefault="003B1864" w:rsidP="003B186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BBE5F30" w14:textId="77777777" w:rsidR="003B1864" w:rsidRPr="00BA7F77" w:rsidRDefault="003B1864" w:rsidP="003B186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1568A02" w14:textId="77777777" w:rsidR="003B1864" w:rsidRPr="00BA7F77" w:rsidRDefault="003B1864" w:rsidP="003B186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FF932D6" w14:textId="77777777" w:rsidR="003B1864" w:rsidRPr="00BA7F77" w:rsidRDefault="003B1864" w:rsidP="003B186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62019D9" w14:textId="77777777" w:rsidR="003B1864" w:rsidRPr="00BA7F77" w:rsidRDefault="003B1864" w:rsidP="003B186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8C9F6E" w14:textId="77777777" w:rsidR="003B1864" w:rsidRPr="00BA7F77" w:rsidRDefault="003B1864" w:rsidP="003B1864">
            <w:pPr>
              <w:snapToGrid w:val="0"/>
              <w:spacing w:after="0" w:line="240" w:lineRule="auto"/>
              <w:rPr>
                <w:rFonts w:cs="Arial"/>
                <w:sz w:val="20"/>
                <w:szCs w:val="20"/>
              </w:rPr>
            </w:pPr>
          </w:p>
        </w:tc>
      </w:tr>
      <w:tr w:rsidR="007B1BDC" w:rsidRPr="00BA7F77" w14:paraId="151E09BE" w14:textId="77777777" w:rsidTr="00460BD5">
        <w:tc>
          <w:tcPr>
            <w:tcW w:w="2298" w:type="dxa"/>
            <w:tcBorders>
              <w:top w:val="single" w:sz="4" w:space="0" w:color="000000"/>
              <w:left w:val="single" w:sz="4" w:space="0" w:color="000000"/>
              <w:bottom w:val="single" w:sz="4" w:space="0" w:color="000000"/>
            </w:tcBorders>
          </w:tcPr>
          <w:p w14:paraId="52B32360" w14:textId="77777777" w:rsidR="007B1BDC" w:rsidRPr="00BA7F77" w:rsidRDefault="007B1BDC" w:rsidP="007B1BDC">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Emergency (including lockdown) procedures not known or in place.</w:t>
            </w:r>
          </w:p>
          <w:p w14:paraId="13A0E1B1" w14:textId="77777777" w:rsidR="007B1BDC" w:rsidRPr="00BA7F77" w:rsidRDefault="007B1BDC" w:rsidP="007B1BDC">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6ED135C8" w14:textId="77777777" w:rsidR="007B1BDC" w:rsidRPr="00BA7F77" w:rsidRDefault="007B1BDC" w:rsidP="007B1BDC">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w:t>
            </w:r>
          </w:p>
          <w:p w14:paraId="6B0930DD" w14:textId="77777777" w:rsidR="007B1BDC" w:rsidRPr="00BA7F77" w:rsidRDefault="007B1BDC" w:rsidP="007B1BDC">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injury, stress due to lack of processes in place.</w:t>
            </w:r>
          </w:p>
          <w:p w14:paraId="1DFF08B0" w14:textId="77777777" w:rsidR="007B1BDC" w:rsidRPr="00BA7F77" w:rsidRDefault="007B1BDC" w:rsidP="007B1BDC">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5BFD030E" w14:textId="77777777" w:rsidR="007B1BDC" w:rsidRPr="00BA7F77" w:rsidRDefault="007B1BDC" w:rsidP="007B1BD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46B15FE" w14:textId="77777777" w:rsidR="007B1BDC" w:rsidRPr="00BA7F77" w:rsidRDefault="007B1BDC" w:rsidP="007B1BD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3765F2" w14:textId="77777777" w:rsidR="007B1BDC" w:rsidRPr="00BA7F77" w:rsidRDefault="007B1BDC" w:rsidP="007B1BD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74EE95A" w14:textId="77777777" w:rsidR="007B1BDC" w:rsidRPr="00BA7F77" w:rsidRDefault="007B1BDC" w:rsidP="007B1BD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95B0606" w14:textId="77777777" w:rsidR="007B1BDC" w:rsidRPr="00BA7F77" w:rsidRDefault="007B1BDC" w:rsidP="007B1BD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F655" w14:textId="77777777" w:rsidR="007B1BDC" w:rsidRPr="00BA7F77" w:rsidRDefault="007B1BDC" w:rsidP="007B1BD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B11922" w14:textId="77777777" w:rsidR="007B1BDC" w:rsidRPr="00BA7F77" w:rsidRDefault="007B1BDC" w:rsidP="007B1BDC">
            <w:pPr>
              <w:snapToGrid w:val="0"/>
              <w:spacing w:after="0" w:line="240" w:lineRule="auto"/>
              <w:rPr>
                <w:rFonts w:cs="Arial"/>
                <w:sz w:val="20"/>
                <w:szCs w:val="20"/>
              </w:rPr>
            </w:pPr>
          </w:p>
        </w:tc>
      </w:tr>
      <w:tr w:rsidR="00294584" w:rsidRPr="00BA7F77" w14:paraId="61E4899A" w14:textId="77777777" w:rsidTr="00460BD5">
        <w:tc>
          <w:tcPr>
            <w:tcW w:w="2298" w:type="dxa"/>
            <w:tcBorders>
              <w:top w:val="single" w:sz="4" w:space="0" w:color="000000"/>
              <w:left w:val="single" w:sz="4" w:space="0" w:color="000000"/>
              <w:bottom w:val="single" w:sz="4" w:space="0" w:color="000000"/>
            </w:tcBorders>
          </w:tcPr>
          <w:p w14:paraId="5FBEA44A" w14:textId="385E3D75" w:rsidR="00294584" w:rsidRPr="00BA7F77" w:rsidRDefault="00294584" w:rsidP="00294584">
            <w:pPr>
              <w:spacing w:after="0" w:line="240" w:lineRule="auto"/>
              <w:rPr>
                <w:rFonts w:eastAsia="Times New Roman" w:cs="Arial"/>
                <w:sz w:val="20"/>
                <w:szCs w:val="20"/>
                <w:lang w:eastAsia="ar-SA"/>
              </w:rPr>
            </w:pPr>
            <w:r w:rsidRPr="00BA7F77">
              <w:rPr>
                <w:rFonts w:eastAsia="Times New Roman" w:cs="Arial"/>
                <w:sz w:val="20"/>
                <w:szCs w:val="20"/>
                <w:lang w:eastAsia="ar-SA"/>
              </w:rPr>
              <w:t>First aid equipment or procedures (including accident reporting) and responsibilities not known by staff.</w:t>
            </w:r>
          </w:p>
        </w:tc>
        <w:tc>
          <w:tcPr>
            <w:tcW w:w="2126" w:type="dxa"/>
            <w:tcBorders>
              <w:top w:val="single" w:sz="4" w:space="0" w:color="000000"/>
              <w:left w:val="single" w:sz="4" w:space="0" w:color="000000"/>
              <w:bottom w:val="single" w:sz="4" w:space="0" w:color="000000"/>
            </w:tcBorders>
          </w:tcPr>
          <w:p w14:paraId="727FA0E8" w14:textId="41743D80" w:rsidR="00294584" w:rsidRPr="00BA7F77" w:rsidRDefault="00B20341" w:rsidP="00294584">
            <w:pPr>
              <w:suppressAutoHyphens/>
              <w:snapToGrid w:val="0"/>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w:t>
            </w:r>
            <w:r w:rsidRPr="00BA7F77">
              <w:rPr>
                <w:rFonts w:eastAsia="Times New Roman" w:cs="Arial"/>
                <w:sz w:val="20"/>
                <w:szCs w:val="20"/>
                <w:lang w:eastAsia="ar-SA"/>
              </w:rPr>
              <w:t xml:space="preserve"> – </w:t>
            </w:r>
            <w:r w:rsidR="00294584" w:rsidRPr="00BA7F77">
              <w:rPr>
                <w:rFonts w:eastAsia="Times New Roman" w:cs="Arial"/>
                <w:sz w:val="20"/>
                <w:szCs w:val="20"/>
                <w:lang w:eastAsia="ar-SA"/>
              </w:rPr>
              <w:t>injury or illness not treated promptly due to lack of knowledge.</w:t>
            </w:r>
          </w:p>
          <w:p w14:paraId="2FB196A2"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4AEC7FF8"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DF632FE"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0F3BAD"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87129FF"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86506C9"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6C21D45"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FE9A826" w14:textId="77777777" w:rsidR="00294584" w:rsidRPr="00BA7F77" w:rsidRDefault="00294584" w:rsidP="00294584">
            <w:pPr>
              <w:snapToGrid w:val="0"/>
              <w:spacing w:after="0" w:line="240" w:lineRule="auto"/>
              <w:rPr>
                <w:rFonts w:cs="Arial"/>
                <w:sz w:val="20"/>
                <w:szCs w:val="20"/>
              </w:rPr>
            </w:pPr>
          </w:p>
        </w:tc>
      </w:tr>
      <w:tr w:rsidR="00294584" w:rsidRPr="00BA7F77" w14:paraId="4A627F46" w14:textId="77777777" w:rsidTr="00460BD5">
        <w:tc>
          <w:tcPr>
            <w:tcW w:w="2298" w:type="dxa"/>
            <w:tcBorders>
              <w:top w:val="single" w:sz="4" w:space="0" w:color="000000"/>
              <w:left w:val="single" w:sz="4" w:space="0" w:color="000000"/>
              <w:bottom w:val="single" w:sz="4" w:space="0" w:color="000000"/>
            </w:tcBorders>
          </w:tcPr>
          <w:p w14:paraId="22C49548" w14:textId="77777777" w:rsidR="00C758A6" w:rsidRPr="00BA7F77" w:rsidRDefault="00C758A6" w:rsidP="00C758A6">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Moving and handling of persons or manual handling of inanimate objects.</w:t>
            </w:r>
          </w:p>
          <w:p w14:paraId="20E3EB50" w14:textId="77777777" w:rsidR="00294584" w:rsidRPr="00BA7F77" w:rsidRDefault="00294584" w:rsidP="00294584">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B62B77B" w14:textId="77777777" w:rsidR="007C6141" w:rsidRPr="00BA7F77" w:rsidRDefault="007C6141" w:rsidP="007C6141">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slip, trip, fall or </w:t>
            </w:r>
            <w:r w:rsidRPr="00BA7F77">
              <w:rPr>
                <w:rFonts w:eastAsia="Times New Roman" w:cs="Arial"/>
                <w:sz w:val="20"/>
                <w:szCs w:val="20"/>
                <w:lang w:eastAsia="ar-SA"/>
              </w:rPr>
              <w:lastRenderedPageBreak/>
              <w:t xml:space="preserve">awkward movement which may result in </w:t>
            </w:r>
          </w:p>
          <w:p w14:paraId="5525CA44" w14:textId="77777777" w:rsidR="007C6141" w:rsidRPr="00BA7F77" w:rsidRDefault="007C6141" w:rsidP="007C6141">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musculoskeletal or other injuries.</w:t>
            </w:r>
          </w:p>
          <w:p w14:paraId="62C7293D"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0D85E673"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4E682B9"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A31CED7"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3D913ED"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DE54D3"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168E172"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F9D8E22" w14:textId="77777777" w:rsidR="00294584" w:rsidRPr="00BA7F77" w:rsidRDefault="00294584" w:rsidP="00294584">
            <w:pPr>
              <w:snapToGrid w:val="0"/>
              <w:spacing w:after="0" w:line="240" w:lineRule="auto"/>
              <w:rPr>
                <w:rFonts w:cs="Arial"/>
                <w:sz w:val="20"/>
                <w:szCs w:val="20"/>
              </w:rPr>
            </w:pPr>
          </w:p>
        </w:tc>
      </w:tr>
      <w:tr w:rsidR="00294584" w:rsidRPr="00BA7F77" w14:paraId="35C1EE40" w14:textId="77777777" w:rsidTr="00460BD5">
        <w:tc>
          <w:tcPr>
            <w:tcW w:w="2298" w:type="dxa"/>
            <w:tcBorders>
              <w:top w:val="single" w:sz="4" w:space="0" w:color="000000"/>
              <w:left w:val="single" w:sz="4" w:space="0" w:color="000000"/>
              <w:bottom w:val="single" w:sz="4" w:space="0" w:color="000000"/>
            </w:tcBorders>
          </w:tcPr>
          <w:p w14:paraId="026DE8B7" w14:textId="77777777" w:rsidR="004323D6" w:rsidRPr="00BA7F77" w:rsidRDefault="004323D6" w:rsidP="004323D6">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Working with machinery and equipment.</w:t>
            </w:r>
          </w:p>
          <w:p w14:paraId="4BAB4621" w14:textId="77777777" w:rsidR="00294584" w:rsidRPr="00BA7F77" w:rsidRDefault="00294584" w:rsidP="00294584">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6D296BFD" w14:textId="77777777" w:rsidR="00A8039F" w:rsidRPr="00BA7F77" w:rsidRDefault="00A8039F" w:rsidP="00A8039F">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lone workers – injury or harm e.g. lack of task/activity risk assessment, training, faulty, broken, or incorrect equipment used for the task.</w:t>
            </w:r>
          </w:p>
          <w:p w14:paraId="04AE2FA4" w14:textId="77777777" w:rsidR="00294584" w:rsidRPr="00BA7F77" w:rsidRDefault="00294584" w:rsidP="00A8039F">
            <w:pPr>
              <w:suppressAutoHyphens/>
              <w:snapToGrid w:val="0"/>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29665D47"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7153732"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3F3612A"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AE36699"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0E3A2FE"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7F0D8F1"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BF7A40" w14:textId="77777777" w:rsidR="00294584" w:rsidRPr="00BA7F77" w:rsidRDefault="00294584" w:rsidP="00294584">
            <w:pPr>
              <w:snapToGrid w:val="0"/>
              <w:spacing w:after="0" w:line="240" w:lineRule="auto"/>
              <w:rPr>
                <w:rFonts w:cs="Arial"/>
                <w:sz w:val="20"/>
                <w:szCs w:val="20"/>
              </w:rPr>
            </w:pPr>
          </w:p>
        </w:tc>
      </w:tr>
      <w:tr w:rsidR="00294584" w:rsidRPr="00BA7F77" w14:paraId="3FF15FE5" w14:textId="77777777" w:rsidTr="00460BD5">
        <w:tc>
          <w:tcPr>
            <w:tcW w:w="2298" w:type="dxa"/>
            <w:tcBorders>
              <w:top w:val="single" w:sz="4" w:space="0" w:color="000000"/>
              <w:left w:val="single" w:sz="4" w:space="0" w:color="000000"/>
              <w:bottom w:val="single" w:sz="4" w:space="0" w:color="000000"/>
            </w:tcBorders>
          </w:tcPr>
          <w:p w14:paraId="4AC2072D" w14:textId="77777777" w:rsidR="00415ED1" w:rsidRPr="00BA7F77" w:rsidRDefault="00415ED1" w:rsidP="00415ED1">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Working at height.</w:t>
            </w:r>
          </w:p>
          <w:p w14:paraId="2DB91B6B" w14:textId="77777777" w:rsidR="00294584" w:rsidRPr="00BA7F77" w:rsidRDefault="00294584" w:rsidP="00415ED1">
            <w:pPr>
              <w:spacing w:after="0" w:line="240" w:lineRule="auto"/>
              <w:ind w:firstLine="720"/>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E8B11D5" w14:textId="77777777" w:rsidR="005C307E" w:rsidRPr="00BA7F77" w:rsidRDefault="005C307E" w:rsidP="005C307E">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or harm e.g. lack of task/activity risk assessment, training, faulty or broken equipment.</w:t>
            </w:r>
          </w:p>
          <w:p w14:paraId="315D9F47"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FB4449A"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1B8B1AB"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584D259"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3868974"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B542146"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58D571E"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53E7D3" w14:textId="77777777" w:rsidR="00294584" w:rsidRPr="00BA7F77" w:rsidRDefault="00294584" w:rsidP="00294584">
            <w:pPr>
              <w:snapToGrid w:val="0"/>
              <w:spacing w:after="0" w:line="240" w:lineRule="auto"/>
              <w:rPr>
                <w:rFonts w:cs="Arial"/>
                <w:sz w:val="20"/>
                <w:szCs w:val="20"/>
              </w:rPr>
            </w:pPr>
          </w:p>
        </w:tc>
      </w:tr>
    </w:tbl>
    <w:p w14:paraId="7A4DE154" w14:textId="77777777" w:rsidR="006E48E7" w:rsidRPr="00BA7F77" w:rsidRDefault="006E48E7" w:rsidP="00241E84">
      <w:pPr>
        <w:rPr>
          <w:rFonts w:cs="Arial"/>
          <w:sz w:val="20"/>
          <w:szCs w:val="20"/>
        </w:rPr>
      </w:pPr>
    </w:p>
    <w:sectPr w:rsidR="006E48E7" w:rsidRPr="00BA7F77" w:rsidSect="009A141B">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EF13" w14:textId="77777777" w:rsidR="009A141B" w:rsidRDefault="009A141B" w:rsidP="00AA1BAB">
      <w:pPr>
        <w:spacing w:after="0" w:line="240" w:lineRule="auto"/>
      </w:pPr>
      <w:r>
        <w:separator/>
      </w:r>
    </w:p>
  </w:endnote>
  <w:endnote w:type="continuationSeparator" w:id="0">
    <w:p w14:paraId="602AD499" w14:textId="77777777" w:rsidR="009A141B" w:rsidRDefault="009A141B"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8E3F8D"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27DF3998" w:rsidR="008E3F8D" w:rsidRPr="00DF4CE2" w:rsidRDefault="008E3F8D" w:rsidP="008E3F8D">
          <w:pPr>
            <w:pStyle w:val="Footer"/>
            <w:rPr>
              <w:rFonts w:cs="Arial"/>
              <w:b w:val="0"/>
              <w:bCs/>
              <w:u w:val="none"/>
            </w:rPr>
          </w:pPr>
          <w:r w:rsidRPr="00DF4CE2">
            <w:rPr>
              <w:rFonts w:cs="Arial"/>
              <w:b w:val="0"/>
              <w:bCs/>
              <w:u w:val="none"/>
            </w:rPr>
            <w:t xml:space="preserve">Health and Safety </w:t>
          </w:r>
          <w:r>
            <w:rPr>
              <w:rFonts w:cs="Arial"/>
              <w:b w:val="0"/>
              <w:bCs/>
              <w:u w:val="none"/>
            </w:rPr>
            <w:t xml:space="preserve">Risk Assessment </w:t>
          </w:r>
          <w:r w:rsidR="0039646C">
            <w:rPr>
              <w:rFonts w:cs="Arial"/>
              <w:b w:val="0"/>
              <w:bCs/>
              <w:u w:val="none"/>
            </w:rPr>
            <w:t xml:space="preserve">- </w:t>
          </w:r>
          <w:r w:rsidRPr="00BA4534">
            <w:rPr>
              <w:rFonts w:cs="Arial"/>
              <w:b w:val="0"/>
              <w:bCs/>
              <w:u w:val="none"/>
            </w:rPr>
            <w:t>Lone Working and Personal Safety</w:t>
          </w:r>
        </w:p>
      </w:tc>
    </w:tr>
    <w:tr w:rsidR="008E3F8D"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087F8C6A" w:rsidR="008E3F8D" w:rsidRPr="00DF4CE2" w:rsidRDefault="0039646C" w:rsidP="008E3F8D">
          <w:pPr>
            <w:pStyle w:val="Footer"/>
            <w:rPr>
              <w:rFonts w:cs="Arial"/>
              <w:b w:val="0"/>
              <w:bCs/>
              <w:u w:val="none"/>
            </w:rPr>
          </w:pPr>
          <w:r>
            <w:rPr>
              <w:rFonts w:cs="Arial"/>
              <w:b w:val="0"/>
              <w:bCs/>
              <w:u w:val="none"/>
            </w:rPr>
            <w:t>24</w:t>
          </w:r>
          <w:r w:rsidR="008E3F8D">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50C113E1" w:rsidR="008E3F8D" w:rsidRPr="00DF4CE2" w:rsidRDefault="008E3F8D" w:rsidP="008E3F8D">
          <w:pPr>
            <w:pStyle w:val="Footer"/>
            <w:rPr>
              <w:rFonts w:cs="Arial"/>
              <w:b w:val="0"/>
              <w:bCs/>
              <w:u w:val="none"/>
            </w:rPr>
          </w:pPr>
          <w:r w:rsidRPr="00DF4CE2">
            <w:rPr>
              <w:rFonts w:cs="Arial"/>
              <w:b w:val="0"/>
              <w:bCs/>
              <w:u w:val="none"/>
            </w:rPr>
            <w:t>HS</w:t>
          </w:r>
          <w:r>
            <w:rPr>
              <w:rFonts w:cs="Arial"/>
              <w:b w:val="0"/>
              <w:bCs/>
              <w:u w:val="none"/>
            </w:rPr>
            <w:t>205</w:t>
          </w:r>
        </w:p>
      </w:tc>
      <w:tc>
        <w:tcPr>
          <w:tcW w:w="5294" w:type="dxa"/>
          <w:tcBorders>
            <w:top w:val="single" w:sz="4" w:space="0" w:color="auto"/>
            <w:left w:val="single" w:sz="4" w:space="0" w:color="auto"/>
            <w:bottom w:val="single" w:sz="4" w:space="0" w:color="auto"/>
            <w:right w:val="single" w:sz="4" w:space="0" w:color="auto"/>
          </w:tcBorders>
          <w:hideMark/>
        </w:tcPr>
        <w:p w14:paraId="0DE0A4C6" w14:textId="4D67CCBB" w:rsidR="008E3F8D" w:rsidRPr="00DF4CE2" w:rsidRDefault="008E3F8D" w:rsidP="008E3F8D">
          <w:pPr>
            <w:pStyle w:val="Footer"/>
            <w:rPr>
              <w:rFonts w:cs="Arial"/>
              <w:b w:val="0"/>
              <w:bCs/>
              <w:u w:val="none"/>
            </w:rPr>
          </w:pPr>
          <w:r>
            <w:rPr>
              <w:rFonts w:cs="Arial"/>
              <w:b w:val="0"/>
              <w:bCs/>
              <w:u w:val="none"/>
            </w:rPr>
            <w:t xml:space="preserve">HS205 </w:t>
          </w:r>
          <w:r w:rsidR="0039646C">
            <w:rPr>
              <w:rFonts w:cs="Arial"/>
              <w:b w:val="0"/>
              <w:bCs/>
              <w:u w:val="none"/>
            </w:rPr>
            <w:t>24</w:t>
          </w:r>
          <w:r>
            <w:rPr>
              <w:rFonts w:cs="Arial"/>
              <w:b w:val="0"/>
              <w:bCs/>
              <w:u w:val="none"/>
            </w:rPr>
            <w:t>.04.24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13054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618ABC1A" w:rsidR="0013054A" w:rsidRPr="00DF4CE2" w:rsidRDefault="0013054A" w:rsidP="0013054A">
          <w:pPr>
            <w:pStyle w:val="Footer"/>
            <w:rPr>
              <w:rFonts w:cs="Arial"/>
              <w:b w:val="0"/>
              <w:bCs/>
              <w:u w:val="none"/>
            </w:rPr>
          </w:pPr>
          <w:r w:rsidRPr="00DF4CE2">
            <w:rPr>
              <w:rFonts w:cs="Arial"/>
              <w:b w:val="0"/>
              <w:bCs/>
              <w:u w:val="none"/>
            </w:rPr>
            <w:t xml:space="preserve">Health and Safety </w:t>
          </w:r>
          <w:r>
            <w:rPr>
              <w:rFonts w:cs="Arial"/>
              <w:b w:val="0"/>
              <w:bCs/>
              <w:u w:val="none"/>
            </w:rPr>
            <w:t>Risk Assessment</w:t>
          </w:r>
          <w:r w:rsidR="0039646C">
            <w:rPr>
              <w:rFonts w:cs="Arial"/>
              <w:b w:val="0"/>
              <w:bCs/>
              <w:u w:val="none"/>
            </w:rPr>
            <w:t xml:space="preserve"> -</w:t>
          </w:r>
          <w:r>
            <w:rPr>
              <w:rFonts w:cs="Arial"/>
              <w:b w:val="0"/>
              <w:bCs/>
              <w:u w:val="none"/>
            </w:rPr>
            <w:t xml:space="preserve"> </w:t>
          </w:r>
          <w:r w:rsidRPr="00BA4534">
            <w:rPr>
              <w:rFonts w:cs="Arial"/>
              <w:b w:val="0"/>
              <w:bCs/>
              <w:u w:val="none"/>
            </w:rPr>
            <w:t>Lone Working and Personal Safety</w:t>
          </w:r>
        </w:p>
      </w:tc>
    </w:tr>
    <w:tr w:rsidR="008E3F8D"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2C118697" w:rsidR="008E3F8D" w:rsidRPr="00DF4CE2" w:rsidRDefault="0039646C" w:rsidP="008E3F8D">
          <w:pPr>
            <w:pStyle w:val="Footer"/>
            <w:rPr>
              <w:rFonts w:cs="Arial"/>
              <w:b w:val="0"/>
              <w:bCs/>
              <w:u w:val="none"/>
            </w:rPr>
          </w:pPr>
          <w:r>
            <w:rPr>
              <w:rFonts w:cs="Arial"/>
              <w:b w:val="0"/>
              <w:bCs/>
              <w:u w:val="none"/>
            </w:rPr>
            <w:t>24</w:t>
          </w:r>
          <w:r w:rsidR="008E3F8D">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3773AAC9" w:rsidR="008E3F8D" w:rsidRPr="00DF4CE2" w:rsidRDefault="008E3F8D" w:rsidP="008E3F8D">
          <w:pPr>
            <w:pStyle w:val="Footer"/>
            <w:rPr>
              <w:rFonts w:cs="Arial"/>
              <w:b w:val="0"/>
              <w:bCs/>
              <w:u w:val="none"/>
            </w:rPr>
          </w:pPr>
          <w:r w:rsidRPr="00DF4CE2">
            <w:rPr>
              <w:rFonts w:cs="Arial"/>
              <w:b w:val="0"/>
              <w:bCs/>
              <w:u w:val="none"/>
            </w:rPr>
            <w:t>HS</w:t>
          </w:r>
          <w:r>
            <w:rPr>
              <w:rFonts w:cs="Arial"/>
              <w:b w:val="0"/>
              <w:bCs/>
              <w:u w:val="none"/>
            </w:rPr>
            <w:t>205</w:t>
          </w:r>
        </w:p>
      </w:tc>
      <w:tc>
        <w:tcPr>
          <w:tcW w:w="5294" w:type="dxa"/>
          <w:tcBorders>
            <w:top w:val="single" w:sz="4" w:space="0" w:color="auto"/>
            <w:left w:val="single" w:sz="4" w:space="0" w:color="auto"/>
            <w:bottom w:val="single" w:sz="4" w:space="0" w:color="auto"/>
            <w:right w:val="single" w:sz="4" w:space="0" w:color="auto"/>
          </w:tcBorders>
          <w:hideMark/>
        </w:tcPr>
        <w:p w14:paraId="2C536AA1" w14:textId="3EBD1E52" w:rsidR="008E3F8D" w:rsidRPr="00DF4CE2" w:rsidRDefault="008E3F8D" w:rsidP="008E3F8D">
          <w:pPr>
            <w:pStyle w:val="Footer"/>
            <w:rPr>
              <w:rFonts w:cs="Arial"/>
              <w:b w:val="0"/>
              <w:bCs/>
              <w:u w:val="none"/>
            </w:rPr>
          </w:pPr>
          <w:r>
            <w:rPr>
              <w:rFonts w:cs="Arial"/>
              <w:b w:val="0"/>
              <w:bCs/>
              <w:u w:val="none"/>
            </w:rPr>
            <w:t xml:space="preserve">HS205 </w:t>
          </w:r>
          <w:r w:rsidR="0039646C">
            <w:rPr>
              <w:rFonts w:cs="Arial"/>
              <w:b w:val="0"/>
              <w:bCs/>
              <w:u w:val="none"/>
            </w:rPr>
            <w:t>24</w:t>
          </w:r>
          <w:r>
            <w:rPr>
              <w:rFonts w:cs="Arial"/>
              <w:b w:val="0"/>
              <w:bCs/>
              <w:u w:val="none"/>
            </w:rPr>
            <w:t>.04.24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6D0A" w14:textId="77777777" w:rsidR="009A141B" w:rsidRDefault="009A141B" w:rsidP="00AA1BAB">
      <w:pPr>
        <w:spacing w:after="0" w:line="240" w:lineRule="auto"/>
      </w:pPr>
      <w:r>
        <w:separator/>
      </w:r>
    </w:p>
  </w:footnote>
  <w:footnote w:type="continuationSeparator" w:id="0">
    <w:p w14:paraId="123EF17A" w14:textId="77777777" w:rsidR="009A141B" w:rsidRDefault="009A141B"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05C26EC7" w:rsidR="0097596A" w:rsidRPr="001D5D23" w:rsidRDefault="0097596A" w:rsidP="0097596A">
                          <w:pPr>
                            <w:spacing w:after="120"/>
                            <w:rPr>
                              <w:rFonts w:cs="Arial"/>
                              <w:b/>
                              <w:bCs/>
                              <w:sz w:val="40"/>
                              <w:szCs w:val="40"/>
                            </w:rPr>
                          </w:pPr>
                          <w:r w:rsidRPr="0097596A">
                            <w:rPr>
                              <w:rFonts w:cs="Arial"/>
                              <w:b/>
                              <w:bCs/>
                              <w:sz w:val="40"/>
                              <w:szCs w:val="40"/>
                            </w:rPr>
                            <w:t>HS20</w:t>
                          </w:r>
                          <w:r w:rsidR="00ED14BD">
                            <w:rPr>
                              <w:rFonts w:cs="Arial"/>
                              <w:b/>
                              <w:bCs/>
                              <w:sz w:val="40"/>
                              <w:szCs w:val="40"/>
                            </w:rPr>
                            <w:t>5</w:t>
                          </w:r>
                          <w:r>
                            <w:rPr>
                              <w:rFonts w:cs="Arial"/>
                              <w:b/>
                              <w:bCs/>
                              <w:sz w:val="40"/>
                              <w:szCs w:val="40"/>
                            </w:rPr>
                            <w:t xml:space="preserve"> </w:t>
                          </w:r>
                          <w:r w:rsidRPr="0097596A">
                            <w:rPr>
                              <w:rFonts w:cs="Arial"/>
                              <w:b/>
                              <w:bCs/>
                              <w:sz w:val="40"/>
                              <w:szCs w:val="40"/>
                            </w:rPr>
                            <w:t>Risk Assessment</w:t>
                          </w:r>
                          <w:r w:rsidR="0039646C">
                            <w:rPr>
                              <w:rFonts w:cs="Arial"/>
                              <w:b/>
                              <w:bCs/>
                              <w:sz w:val="40"/>
                              <w:szCs w:val="40"/>
                            </w:rPr>
                            <w:t xml:space="preserve"> -</w:t>
                          </w:r>
                          <w:r w:rsidRPr="0097596A">
                            <w:rPr>
                              <w:rFonts w:cs="Arial"/>
                              <w:b/>
                              <w:bCs/>
                              <w:sz w:val="40"/>
                              <w:szCs w:val="40"/>
                            </w:rPr>
                            <w:t xml:space="preserve"> </w:t>
                          </w:r>
                          <w:r w:rsidR="00356E9D">
                            <w:rPr>
                              <w:rFonts w:cs="Arial"/>
                              <w:b/>
                              <w:bCs/>
                              <w:sz w:val="40"/>
                              <w:szCs w:val="40"/>
                            </w:rPr>
                            <w:t>Lone Working and Personal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05C26EC7" w:rsidR="0097596A" w:rsidRPr="001D5D23" w:rsidRDefault="0097596A" w:rsidP="0097596A">
                    <w:pPr>
                      <w:spacing w:after="120"/>
                      <w:rPr>
                        <w:rFonts w:cs="Arial"/>
                        <w:b/>
                        <w:bCs/>
                        <w:sz w:val="40"/>
                        <w:szCs w:val="40"/>
                      </w:rPr>
                    </w:pPr>
                    <w:r w:rsidRPr="0097596A">
                      <w:rPr>
                        <w:rFonts w:cs="Arial"/>
                        <w:b/>
                        <w:bCs/>
                        <w:sz w:val="40"/>
                        <w:szCs w:val="40"/>
                      </w:rPr>
                      <w:t>HS20</w:t>
                    </w:r>
                    <w:r w:rsidR="00ED14BD">
                      <w:rPr>
                        <w:rFonts w:cs="Arial"/>
                        <w:b/>
                        <w:bCs/>
                        <w:sz w:val="40"/>
                        <w:szCs w:val="40"/>
                      </w:rPr>
                      <w:t>5</w:t>
                    </w:r>
                    <w:r>
                      <w:rPr>
                        <w:rFonts w:cs="Arial"/>
                        <w:b/>
                        <w:bCs/>
                        <w:sz w:val="40"/>
                        <w:szCs w:val="40"/>
                      </w:rPr>
                      <w:t xml:space="preserve"> </w:t>
                    </w:r>
                    <w:r w:rsidRPr="0097596A">
                      <w:rPr>
                        <w:rFonts w:cs="Arial"/>
                        <w:b/>
                        <w:bCs/>
                        <w:sz w:val="40"/>
                        <w:szCs w:val="40"/>
                      </w:rPr>
                      <w:t>Risk Assessment</w:t>
                    </w:r>
                    <w:r w:rsidR="0039646C">
                      <w:rPr>
                        <w:rFonts w:cs="Arial"/>
                        <w:b/>
                        <w:bCs/>
                        <w:sz w:val="40"/>
                        <w:szCs w:val="40"/>
                      </w:rPr>
                      <w:t xml:space="preserve"> -</w:t>
                    </w:r>
                    <w:r w:rsidRPr="0097596A">
                      <w:rPr>
                        <w:rFonts w:cs="Arial"/>
                        <w:b/>
                        <w:bCs/>
                        <w:sz w:val="40"/>
                        <w:szCs w:val="40"/>
                      </w:rPr>
                      <w:t xml:space="preserve"> </w:t>
                    </w:r>
                    <w:r w:rsidR="00356E9D">
                      <w:rPr>
                        <w:rFonts w:cs="Arial"/>
                        <w:b/>
                        <w:bCs/>
                        <w:sz w:val="40"/>
                        <w:szCs w:val="40"/>
                      </w:rPr>
                      <w:t>Lone Working and Personal Safety</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D52EE"/>
    <w:multiLevelType w:val="hybridMultilevel"/>
    <w:tmpl w:val="95C2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63F2C"/>
    <w:multiLevelType w:val="hybridMultilevel"/>
    <w:tmpl w:val="91CA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5"/>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4"/>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 w:numId="16" w16cid:durableId="1711758628">
    <w:abstractNumId w:val="13"/>
  </w:num>
  <w:num w:numId="17" w16cid:durableId="4553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43EB1"/>
    <w:rsid w:val="00044171"/>
    <w:rsid w:val="00054DF1"/>
    <w:rsid w:val="00072372"/>
    <w:rsid w:val="00080A5D"/>
    <w:rsid w:val="000A015C"/>
    <w:rsid w:val="000A56FE"/>
    <w:rsid w:val="000B35A2"/>
    <w:rsid w:val="000D1EC1"/>
    <w:rsid w:val="001056AC"/>
    <w:rsid w:val="00123ADB"/>
    <w:rsid w:val="0012482C"/>
    <w:rsid w:val="0013054A"/>
    <w:rsid w:val="00134B42"/>
    <w:rsid w:val="00166FDF"/>
    <w:rsid w:val="00170AC2"/>
    <w:rsid w:val="00181285"/>
    <w:rsid w:val="0019444F"/>
    <w:rsid w:val="001A445B"/>
    <w:rsid w:val="001C45EA"/>
    <w:rsid w:val="001E22F9"/>
    <w:rsid w:val="001E5B6D"/>
    <w:rsid w:val="001F13C1"/>
    <w:rsid w:val="001F1DD5"/>
    <w:rsid w:val="00204203"/>
    <w:rsid w:val="00205591"/>
    <w:rsid w:val="00217986"/>
    <w:rsid w:val="002275F6"/>
    <w:rsid w:val="002417E4"/>
    <w:rsid w:val="00241E84"/>
    <w:rsid w:val="00242197"/>
    <w:rsid w:val="00243491"/>
    <w:rsid w:val="002625CA"/>
    <w:rsid w:val="002700AA"/>
    <w:rsid w:val="00270A8F"/>
    <w:rsid w:val="00274F4F"/>
    <w:rsid w:val="00293EB6"/>
    <w:rsid w:val="00294584"/>
    <w:rsid w:val="002C7E4B"/>
    <w:rsid w:val="002D5640"/>
    <w:rsid w:val="002D6BB4"/>
    <w:rsid w:val="002E6AD4"/>
    <w:rsid w:val="002F4BE2"/>
    <w:rsid w:val="002F542C"/>
    <w:rsid w:val="00302049"/>
    <w:rsid w:val="00303A00"/>
    <w:rsid w:val="00320614"/>
    <w:rsid w:val="00324DCD"/>
    <w:rsid w:val="00327E9A"/>
    <w:rsid w:val="00336E9C"/>
    <w:rsid w:val="00356E9D"/>
    <w:rsid w:val="00360B71"/>
    <w:rsid w:val="00384C24"/>
    <w:rsid w:val="0039646C"/>
    <w:rsid w:val="003A17D0"/>
    <w:rsid w:val="003A40CF"/>
    <w:rsid w:val="003B1864"/>
    <w:rsid w:val="003D7BA2"/>
    <w:rsid w:val="003E0C80"/>
    <w:rsid w:val="003E2E0B"/>
    <w:rsid w:val="003E38E9"/>
    <w:rsid w:val="003E4C76"/>
    <w:rsid w:val="003E6C22"/>
    <w:rsid w:val="003E74E2"/>
    <w:rsid w:val="003E79D3"/>
    <w:rsid w:val="003F1C2D"/>
    <w:rsid w:val="003F39E3"/>
    <w:rsid w:val="003F44E8"/>
    <w:rsid w:val="003F67CB"/>
    <w:rsid w:val="004125F4"/>
    <w:rsid w:val="00415ED1"/>
    <w:rsid w:val="004323D6"/>
    <w:rsid w:val="00444329"/>
    <w:rsid w:val="0045070C"/>
    <w:rsid w:val="00452F18"/>
    <w:rsid w:val="00456264"/>
    <w:rsid w:val="00460BD5"/>
    <w:rsid w:val="004660AD"/>
    <w:rsid w:val="00466835"/>
    <w:rsid w:val="004A0AC3"/>
    <w:rsid w:val="004A1475"/>
    <w:rsid w:val="004A36CE"/>
    <w:rsid w:val="004A3C74"/>
    <w:rsid w:val="004A593F"/>
    <w:rsid w:val="004B676A"/>
    <w:rsid w:val="004C67A8"/>
    <w:rsid w:val="004E639A"/>
    <w:rsid w:val="004F5011"/>
    <w:rsid w:val="004F67A1"/>
    <w:rsid w:val="00500CB2"/>
    <w:rsid w:val="00507D94"/>
    <w:rsid w:val="0051517D"/>
    <w:rsid w:val="005500DD"/>
    <w:rsid w:val="00554D69"/>
    <w:rsid w:val="0055796B"/>
    <w:rsid w:val="0056123F"/>
    <w:rsid w:val="00576344"/>
    <w:rsid w:val="00585F49"/>
    <w:rsid w:val="00591AC9"/>
    <w:rsid w:val="00597C89"/>
    <w:rsid w:val="005B34CE"/>
    <w:rsid w:val="005C307E"/>
    <w:rsid w:val="005E2053"/>
    <w:rsid w:val="005F10B9"/>
    <w:rsid w:val="005F1B5A"/>
    <w:rsid w:val="006005C9"/>
    <w:rsid w:val="006014DC"/>
    <w:rsid w:val="00613015"/>
    <w:rsid w:val="00621169"/>
    <w:rsid w:val="0063114A"/>
    <w:rsid w:val="00637678"/>
    <w:rsid w:val="006828EC"/>
    <w:rsid w:val="00692D8B"/>
    <w:rsid w:val="006A4413"/>
    <w:rsid w:val="006B3A0E"/>
    <w:rsid w:val="006B3D48"/>
    <w:rsid w:val="006B70CD"/>
    <w:rsid w:val="006C0423"/>
    <w:rsid w:val="006C15C5"/>
    <w:rsid w:val="006D051E"/>
    <w:rsid w:val="006D1620"/>
    <w:rsid w:val="006E48E7"/>
    <w:rsid w:val="006F17C2"/>
    <w:rsid w:val="006F7D13"/>
    <w:rsid w:val="00706A60"/>
    <w:rsid w:val="00711424"/>
    <w:rsid w:val="0071474A"/>
    <w:rsid w:val="007470DD"/>
    <w:rsid w:val="00750E64"/>
    <w:rsid w:val="007609AC"/>
    <w:rsid w:val="00764E3A"/>
    <w:rsid w:val="00782A5A"/>
    <w:rsid w:val="00784F12"/>
    <w:rsid w:val="007853BA"/>
    <w:rsid w:val="00787161"/>
    <w:rsid w:val="007954F8"/>
    <w:rsid w:val="007977D5"/>
    <w:rsid w:val="007A2812"/>
    <w:rsid w:val="007B0002"/>
    <w:rsid w:val="007B1BDC"/>
    <w:rsid w:val="007B480F"/>
    <w:rsid w:val="007C0B8B"/>
    <w:rsid w:val="007C1C1B"/>
    <w:rsid w:val="007C373F"/>
    <w:rsid w:val="007C6141"/>
    <w:rsid w:val="007C7C66"/>
    <w:rsid w:val="007D13FE"/>
    <w:rsid w:val="007D3887"/>
    <w:rsid w:val="007E2264"/>
    <w:rsid w:val="007E36D0"/>
    <w:rsid w:val="007F0349"/>
    <w:rsid w:val="007F77E5"/>
    <w:rsid w:val="008043A1"/>
    <w:rsid w:val="0080653D"/>
    <w:rsid w:val="00810569"/>
    <w:rsid w:val="00813ADD"/>
    <w:rsid w:val="00821C5B"/>
    <w:rsid w:val="0083028F"/>
    <w:rsid w:val="00840213"/>
    <w:rsid w:val="00847482"/>
    <w:rsid w:val="00860A48"/>
    <w:rsid w:val="008670B0"/>
    <w:rsid w:val="00894BE1"/>
    <w:rsid w:val="0089676E"/>
    <w:rsid w:val="008A08F1"/>
    <w:rsid w:val="008A66FA"/>
    <w:rsid w:val="008B2579"/>
    <w:rsid w:val="008E18AD"/>
    <w:rsid w:val="008E3F8D"/>
    <w:rsid w:val="008E4AFD"/>
    <w:rsid w:val="008F673C"/>
    <w:rsid w:val="00905C10"/>
    <w:rsid w:val="009061A9"/>
    <w:rsid w:val="00920F4D"/>
    <w:rsid w:val="00944F5E"/>
    <w:rsid w:val="00971272"/>
    <w:rsid w:val="0097596A"/>
    <w:rsid w:val="00985113"/>
    <w:rsid w:val="009A141B"/>
    <w:rsid w:val="009A73C4"/>
    <w:rsid w:val="009B5FBA"/>
    <w:rsid w:val="009C2BFB"/>
    <w:rsid w:val="009E0712"/>
    <w:rsid w:val="009E126E"/>
    <w:rsid w:val="00A07C3A"/>
    <w:rsid w:val="00A10CAC"/>
    <w:rsid w:val="00A1589B"/>
    <w:rsid w:val="00A17B06"/>
    <w:rsid w:val="00A212AB"/>
    <w:rsid w:val="00A24BAE"/>
    <w:rsid w:val="00A268D4"/>
    <w:rsid w:val="00A531DE"/>
    <w:rsid w:val="00A6133F"/>
    <w:rsid w:val="00A7141A"/>
    <w:rsid w:val="00A75A97"/>
    <w:rsid w:val="00A77C4E"/>
    <w:rsid w:val="00A8039F"/>
    <w:rsid w:val="00A822A8"/>
    <w:rsid w:val="00A915AD"/>
    <w:rsid w:val="00AA1BAB"/>
    <w:rsid w:val="00AA2B63"/>
    <w:rsid w:val="00AB33D1"/>
    <w:rsid w:val="00AB4A9C"/>
    <w:rsid w:val="00AD6AB1"/>
    <w:rsid w:val="00AE1E81"/>
    <w:rsid w:val="00AF499C"/>
    <w:rsid w:val="00B162A6"/>
    <w:rsid w:val="00B20341"/>
    <w:rsid w:val="00B2607F"/>
    <w:rsid w:val="00B32655"/>
    <w:rsid w:val="00B4058A"/>
    <w:rsid w:val="00B41C41"/>
    <w:rsid w:val="00B447E4"/>
    <w:rsid w:val="00B45DCA"/>
    <w:rsid w:val="00B53BC4"/>
    <w:rsid w:val="00B7582E"/>
    <w:rsid w:val="00B90AC5"/>
    <w:rsid w:val="00B91330"/>
    <w:rsid w:val="00BA0D01"/>
    <w:rsid w:val="00BA66FB"/>
    <w:rsid w:val="00BA7F77"/>
    <w:rsid w:val="00BB6C34"/>
    <w:rsid w:val="00BC2EC0"/>
    <w:rsid w:val="00BD5029"/>
    <w:rsid w:val="00BF1350"/>
    <w:rsid w:val="00C07166"/>
    <w:rsid w:val="00C1484F"/>
    <w:rsid w:val="00C52DF1"/>
    <w:rsid w:val="00C614F9"/>
    <w:rsid w:val="00C63E4F"/>
    <w:rsid w:val="00C758A6"/>
    <w:rsid w:val="00CA5BC7"/>
    <w:rsid w:val="00CB0687"/>
    <w:rsid w:val="00CB32CF"/>
    <w:rsid w:val="00D0123F"/>
    <w:rsid w:val="00D0463D"/>
    <w:rsid w:val="00D06A11"/>
    <w:rsid w:val="00D47594"/>
    <w:rsid w:val="00D60703"/>
    <w:rsid w:val="00D647CC"/>
    <w:rsid w:val="00D672D2"/>
    <w:rsid w:val="00D70739"/>
    <w:rsid w:val="00D7110C"/>
    <w:rsid w:val="00D72431"/>
    <w:rsid w:val="00D90F2D"/>
    <w:rsid w:val="00D97BE6"/>
    <w:rsid w:val="00DA1EEC"/>
    <w:rsid w:val="00DB6626"/>
    <w:rsid w:val="00DC280E"/>
    <w:rsid w:val="00DD746F"/>
    <w:rsid w:val="00E04326"/>
    <w:rsid w:val="00E11C07"/>
    <w:rsid w:val="00E44400"/>
    <w:rsid w:val="00E66E00"/>
    <w:rsid w:val="00E705F5"/>
    <w:rsid w:val="00E72E45"/>
    <w:rsid w:val="00E735EB"/>
    <w:rsid w:val="00E83C2C"/>
    <w:rsid w:val="00EA3753"/>
    <w:rsid w:val="00EB5FFD"/>
    <w:rsid w:val="00EC329E"/>
    <w:rsid w:val="00ED14BD"/>
    <w:rsid w:val="00ED314E"/>
    <w:rsid w:val="00ED363F"/>
    <w:rsid w:val="00ED5294"/>
    <w:rsid w:val="00EF2AB1"/>
    <w:rsid w:val="00F13B3A"/>
    <w:rsid w:val="00F22692"/>
    <w:rsid w:val="00F2400D"/>
    <w:rsid w:val="00F556F8"/>
    <w:rsid w:val="00F56B79"/>
    <w:rsid w:val="00F75F57"/>
    <w:rsid w:val="00F86E05"/>
    <w:rsid w:val="00F87FA0"/>
    <w:rsid w:val="00FA1C0C"/>
    <w:rsid w:val="00FB47C8"/>
    <w:rsid w:val="00FC271A"/>
    <w:rsid w:val="00FD4087"/>
    <w:rsid w:val="00FD57A8"/>
    <w:rsid w:val="00FD68E0"/>
    <w:rsid w:val="00FE2220"/>
    <w:rsid w:val="00FE4A6C"/>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HS200 - Risk Assessment HS General 5 Steps</vt:lpstr>
    </vt:vector>
  </TitlesOfParts>
  <Company>Kent County Council</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HS205 Risk Assessment - Lone Working and Personal Safety</dc:title>
  <dc:creator>Archer, Lisa - ST EODD</dc:creator>
  <cp:lastModifiedBy>Liz Nixon  - DCED HS</cp:lastModifiedBy>
  <cp:revision>2</cp:revision>
  <dcterms:created xsi:type="dcterms:W3CDTF">2024-07-09T13:48:00Z</dcterms:created>
  <dcterms:modified xsi:type="dcterms:W3CDTF">2024-07-09T13:48:00Z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