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0488" w:rsidRDefault="00084EEC" w:rsidP="00402A23">
      <w:pPr>
        <w:ind w:left="-426" w:right="-568"/>
        <w:rPr>
          <w:rFonts w:ascii="Arial" w:hAnsi="Arial" w:cs="Arial"/>
          <w:b/>
          <w:bCs/>
        </w:rPr>
      </w:pPr>
      <w:r>
        <w:rPr>
          <w:rFonts w:ascii="Arial" w:hAnsi="Arial" w:cs="Arial" w:hint="eastAsia"/>
          <w:b/>
          <w:bCs/>
          <w:noProof/>
          <w:color w:val="3465A4"/>
          <w:sz w:val="32"/>
          <w:szCs w:val="32"/>
          <w:lang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7pt;margin-top:-100.95pt;width:595.2pt;height:97.5pt;z-index:2;mso-wrap-distance-left:0;mso-wrap-distance-right:0;mso-position-horizontal-relative:text;mso-position-vertical-relative:text" filled="t">
            <v:fill opacity="0" color2="black"/>
            <v:imagedata r:id="rId6" o:title=""/>
          </v:shape>
        </w:pict>
      </w:r>
      <w:r w:rsidR="0009094C">
        <w:rPr>
          <w:rFonts w:ascii="Arial" w:hAnsi="Arial" w:cs="Arial"/>
          <w:b/>
          <w:bCs/>
          <w:color w:val="3465A4"/>
          <w:sz w:val="32"/>
          <w:szCs w:val="32"/>
        </w:rPr>
        <w:t xml:space="preserve">The BirdBox Project – Free drop-in session for </w:t>
      </w:r>
      <w:r w:rsidR="00897F43">
        <w:rPr>
          <w:rFonts w:ascii="Arial" w:hAnsi="Arial" w:cs="Arial"/>
          <w:b/>
          <w:bCs/>
          <w:color w:val="3465A4"/>
          <w:sz w:val="32"/>
          <w:szCs w:val="32"/>
        </w:rPr>
        <w:t>Kent</w:t>
      </w:r>
      <w:r w:rsidR="0009094C">
        <w:rPr>
          <w:rFonts w:ascii="Arial" w:hAnsi="Arial" w:cs="Arial"/>
          <w:b/>
          <w:bCs/>
          <w:color w:val="3465A4"/>
          <w:sz w:val="32"/>
          <w:szCs w:val="32"/>
        </w:rPr>
        <w:t xml:space="preserve"> schools</w:t>
      </w:r>
    </w:p>
    <w:p w:rsidR="00680488" w:rsidRDefault="00680488" w:rsidP="00402A23">
      <w:pPr>
        <w:ind w:left="-426" w:right="-568"/>
        <w:rPr>
          <w:rFonts w:ascii="Arial" w:hAnsi="Arial" w:cs="Arial"/>
          <w:b/>
          <w:bCs/>
        </w:rPr>
      </w:pPr>
    </w:p>
    <w:p w:rsidR="00680488" w:rsidRDefault="0009094C" w:rsidP="00402A23">
      <w:pPr>
        <w:ind w:left="-426" w:right="-568"/>
        <w:rPr>
          <w:rFonts w:hint="eastAsia"/>
        </w:rPr>
      </w:pPr>
      <w:r>
        <w:rPr>
          <w:rFonts w:ascii="Arial" w:hAnsi="Arial" w:cs="Arial"/>
          <w:b/>
          <w:bCs/>
        </w:rPr>
        <w:t>Are you interested in installing a webcam birdbox in your school grounds, and streaming live video of life inside the box to all classes, parents and the wider community? If it's a resounding “yes!” please read on!</w:t>
      </w:r>
    </w:p>
    <w:p w:rsidR="00680488" w:rsidRDefault="00084EEC" w:rsidP="00402A23">
      <w:pPr>
        <w:ind w:left="-426" w:right="-568"/>
        <w:rPr>
          <w:rFonts w:ascii="Arial" w:hAnsi="Arial" w:cs="Arial"/>
          <w:b/>
          <w:bCs/>
        </w:rPr>
      </w:pPr>
      <w:r>
        <w:pict>
          <v:shape id="_x0000_s1026" type="#_x0000_t75" style="position:absolute;left:0;text-align:left;margin-left:260.45pt;margin-top:10.65pt;width:224.9pt;height:168.65pt;z-index:1;mso-wrap-distance-left:0;mso-wrap-distance-right:0;mso-position-horizontal:absolute;mso-position-horizontal-relative:text;mso-position-vertical:absolute;mso-position-vertical-relative:text" filled="t">
            <v:fill color2="black"/>
            <v:imagedata r:id="rId7" o:title="" gain="109227f"/>
            <w10:wrap type="square" side="largest"/>
          </v:shape>
        </w:pict>
      </w:r>
    </w:p>
    <w:p w:rsidR="00680488" w:rsidRDefault="0009094C" w:rsidP="00402A23">
      <w:pPr>
        <w:ind w:left="-426" w:right="-568"/>
        <w:rPr>
          <w:rFonts w:ascii="Arial" w:hAnsi="Arial" w:cs="Arial"/>
        </w:rPr>
      </w:pPr>
      <w:r>
        <w:rPr>
          <w:rFonts w:ascii="Arial" w:hAnsi="Arial" w:cs="Arial"/>
        </w:rPr>
        <w:t xml:space="preserve">This past spring / summer, 30 Kent and Sussex schools took part in our very successful trial of the BirdBox Project. </w:t>
      </w:r>
    </w:p>
    <w:p w:rsidR="006D5EFD" w:rsidRDefault="006D5EFD" w:rsidP="00402A23">
      <w:pPr>
        <w:ind w:left="-426" w:right="-568"/>
        <w:rPr>
          <w:rFonts w:ascii="Arial" w:hAnsi="Arial" w:cs="Arial"/>
        </w:rPr>
      </w:pPr>
    </w:p>
    <w:p w:rsidR="00680488" w:rsidRDefault="0009094C" w:rsidP="00402A23">
      <w:pPr>
        <w:ind w:left="-426" w:right="-568"/>
        <w:rPr>
          <w:rFonts w:ascii="Arial" w:hAnsi="Arial" w:cs="Arial"/>
        </w:rPr>
      </w:pPr>
      <w:r>
        <w:rPr>
          <w:rFonts w:ascii="Arial" w:hAnsi="Arial" w:cs="Arial"/>
        </w:rPr>
        <w:t xml:space="preserve">To share the outcomes from this project, and to explain how easy it is to join </w:t>
      </w:r>
      <w:r w:rsidR="0069566A">
        <w:rPr>
          <w:rFonts w:ascii="Arial" w:hAnsi="Arial" w:cs="Arial"/>
        </w:rPr>
        <w:t xml:space="preserve">and take part, we are holding </w:t>
      </w:r>
      <w:r>
        <w:rPr>
          <w:rFonts w:ascii="Arial" w:hAnsi="Arial" w:cs="Arial"/>
        </w:rPr>
        <w:t xml:space="preserve">free, open </w:t>
      </w:r>
      <w:r w:rsidR="00535EC9">
        <w:rPr>
          <w:rFonts w:ascii="Arial" w:hAnsi="Arial" w:cs="Arial"/>
        </w:rPr>
        <w:t>drop-in session</w:t>
      </w:r>
      <w:r w:rsidR="0069566A">
        <w:rPr>
          <w:rFonts w:ascii="Arial" w:hAnsi="Arial" w:cs="Arial"/>
        </w:rPr>
        <w:t>s at schools across the county in October and November 2015.</w:t>
      </w:r>
    </w:p>
    <w:p w:rsidR="00680488" w:rsidRDefault="00680488" w:rsidP="00402A23">
      <w:pPr>
        <w:ind w:left="-426" w:right="-568"/>
        <w:rPr>
          <w:rFonts w:ascii="Arial" w:hAnsi="Arial" w:cs="Arial"/>
        </w:rPr>
      </w:pPr>
    </w:p>
    <w:p w:rsidR="00680488" w:rsidRDefault="0009094C" w:rsidP="00402A23">
      <w:pPr>
        <w:ind w:left="-426" w:right="-568"/>
        <w:rPr>
          <w:rFonts w:ascii="Arial" w:hAnsi="Arial" w:cs="Arial"/>
        </w:rPr>
      </w:pPr>
      <w:r>
        <w:rPr>
          <w:rFonts w:ascii="Arial" w:hAnsi="Arial" w:cs="Arial"/>
        </w:rPr>
        <w:t xml:space="preserve">If you are interested in learning more about this project then please come along to see us. You will have the opportunity to see the birdbox equipment used by our project schools, watch </w:t>
      </w:r>
      <w:r w:rsidR="00480339">
        <w:rPr>
          <w:rFonts w:ascii="Arial" w:hAnsi="Arial" w:cs="Arial"/>
        </w:rPr>
        <w:t>live feed from a</w:t>
      </w:r>
      <w:r>
        <w:rPr>
          <w:rFonts w:ascii="Arial" w:hAnsi="Arial" w:cs="Arial"/>
        </w:rPr>
        <w:t xml:space="preserve"> birdbox (no nest yet, of course!) and feeder station, and take a look at our project website (</w:t>
      </w:r>
      <w:hyperlink r:id="rId8" w:history="1">
        <w:r>
          <w:rPr>
            <w:rStyle w:val="Hyperlink"/>
            <w:rFonts w:ascii="Arial" w:hAnsi="Arial" w:cs="Arial"/>
          </w:rPr>
          <w:t>http://birdbox.seenature.org.uk</w:t>
        </w:r>
      </w:hyperlink>
      <w:r>
        <w:rPr>
          <w:rFonts w:ascii="Arial" w:hAnsi="Arial" w:cs="Arial"/>
        </w:rPr>
        <w:t>). We'll be there to answer any questions you might have.</w:t>
      </w:r>
    </w:p>
    <w:p w:rsidR="00680488" w:rsidRDefault="00680488" w:rsidP="00402A23">
      <w:pPr>
        <w:ind w:left="-426" w:right="-568"/>
        <w:rPr>
          <w:rFonts w:ascii="Arial" w:hAnsi="Arial" w:cs="Arial"/>
        </w:rPr>
      </w:pPr>
      <w:bookmarkStart w:id="0" w:name="_GoBack"/>
      <w:bookmarkEnd w:id="0"/>
    </w:p>
    <w:p w:rsidR="00680488" w:rsidRDefault="0009094C" w:rsidP="00402A23">
      <w:pPr>
        <w:ind w:left="-426" w:right="-568"/>
        <w:rPr>
          <w:rFonts w:ascii="Arial" w:hAnsi="Arial" w:cs="Arial"/>
        </w:rPr>
      </w:pPr>
      <w:r>
        <w:rPr>
          <w:rFonts w:ascii="Arial" w:hAnsi="Arial" w:cs="Arial"/>
        </w:rPr>
        <w:t xml:space="preserve">Installing a birdbox webcam and streaming live video is not difficult, and is not costly. A webcam birdbox, with all the required accessories, is just </w:t>
      </w:r>
      <w:r>
        <w:rPr>
          <w:rFonts w:ascii="Arial" w:hAnsi="Arial" w:cs="Arial"/>
          <w:b/>
          <w:bCs/>
        </w:rPr>
        <w:t>£125+VAT</w:t>
      </w:r>
      <w:r>
        <w:rPr>
          <w:rFonts w:ascii="Arial" w:hAnsi="Arial" w:cs="Arial"/>
        </w:rPr>
        <w:t xml:space="preserve">. Membership to our project website, including live online streaming, is just </w:t>
      </w:r>
      <w:r>
        <w:rPr>
          <w:rFonts w:ascii="Arial" w:hAnsi="Arial" w:cs="Arial"/>
          <w:b/>
          <w:bCs/>
        </w:rPr>
        <w:t>£199+VAT</w:t>
      </w:r>
      <w:r>
        <w:rPr>
          <w:rFonts w:ascii="Arial" w:hAnsi="Arial" w:cs="Arial"/>
        </w:rPr>
        <w:t xml:space="preserve"> per year.</w:t>
      </w:r>
    </w:p>
    <w:p w:rsidR="00680488" w:rsidRDefault="00680488" w:rsidP="00402A23">
      <w:pPr>
        <w:ind w:left="-426" w:right="-568"/>
        <w:rPr>
          <w:rFonts w:ascii="Arial" w:hAnsi="Arial" w:cs="Arial"/>
        </w:rPr>
      </w:pPr>
    </w:p>
    <w:p w:rsidR="00897F43" w:rsidRDefault="0009094C" w:rsidP="00402A23">
      <w:pPr>
        <w:ind w:left="-426" w:right="-568"/>
        <w:rPr>
          <w:rFonts w:ascii="Arial" w:hAnsi="Arial" w:cs="Arial"/>
          <w:b/>
          <w:bCs/>
        </w:rPr>
      </w:pPr>
      <w:r>
        <w:rPr>
          <w:rFonts w:ascii="Arial" w:hAnsi="Arial" w:cs="Arial"/>
        </w:rPr>
        <w:t xml:space="preserve">If you plan to </w:t>
      </w:r>
      <w:r w:rsidR="0069566A">
        <w:rPr>
          <w:rFonts w:ascii="Arial" w:hAnsi="Arial" w:cs="Arial"/>
        </w:rPr>
        <w:t xml:space="preserve">attend a </w:t>
      </w:r>
      <w:r>
        <w:rPr>
          <w:rFonts w:ascii="Arial" w:hAnsi="Arial" w:cs="Arial"/>
        </w:rPr>
        <w:t xml:space="preserve">session, please let us know in advance by completing the form below and emailing it back to us at </w:t>
      </w:r>
      <w:hyperlink r:id="rId9" w:history="1">
        <w:r>
          <w:rPr>
            <w:rStyle w:val="Hyperlink"/>
            <w:rFonts w:ascii="Arial" w:hAnsi="Arial" w:cs="Arial"/>
          </w:rPr>
          <w:t>bookings@seeg.org.uk</w:t>
        </w:r>
      </w:hyperlink>
      <w:r>
        <w:rPr>
          <w:rFonts w:ascii="Arial" w:hAnsi="Arial" w:cs="Arial"/>
        </w:rPr>
        <w:t xml:space="preserve">. Alternatively, you can post it back to use at: </w:t>
      </w:r>
      <w:r w:rsidRPr="00402A23">
        <w:rPr>
          <w:rFonts w:ascii="Arial" w:hAnsi="Arial" w:cs="Arial"/>
          <w:b/>
          <w:bCs/>
          <w:color w:val="002060"/>
        </w:rPr>
        <w:t xml:space="preserve">See Nature – </w:t>
      </w:r>
      <w:r w:rsidR="00897F43" w:rsidRPr="00402A23">
        <w:rPr>
          <w:rFonts w:ascii="Arial" w:hAnsi="Arial" w:cs="Arial"/>
          <w:b/>
          <w:bCs/>
          <w:color w:val="002060"/>
        </w:rPr>
        <w:t>28 Sweetbay Crescent, Ashford, Kent, TN23 3QA</w:t>
      </w:r>
    </w:p>
    <w:p w:rsidR="0069566A" w:rsidRDefault="0069566A" w:rsidP="00402A23">
      <w:pPr>
        <w:ind w:left="-426" w:right="-568"/>
        <w:rPr>
          <w:rFonts w:ascii="Arial" w:hAnsi="Arial" w:cs="Arial"/>
          <w:b/>
          <w:bCs/>
        </w:rPr>
      </w:pPr>
    </w:p>
    <w:p w:rsidR="0069566A" w:rsidRDefault="0069566A" w:rsidP="00402A23">
      <w:pPr>
        <w:ind w:left="-426" w:right="-568"/>
        <w:rPr>
          <w:rFonts w:ascii="Arial" w:hAnsi="Arial" w:cs="Arial"/>
          <w:b/>
          <w:bCs/>
        </w:rPr>
      </w:pPr>
      <w:r>
        <w:rPr>
          <w:rFonts w:ascii="Arial" w:hAnsi="Arial" w:cs="Arial"/>
          <w:b/>
          <w:bCs/>
        </w:rPr>
        <w:t>Dates and Venues   (All meetings are from 4.00 to 5.00 p.m.)</w:t>
      </w:r>
    </w:p>
    <w:p w:rsidR="0069566A" w:rsidRDefault="0069566A" w:rsidP="00402A23">
      <w:pPr>
        <w:ind w:left="-426" w:right="-568"/>
        <w:rPr>
          <w:rFonts w:ascii="Arial" w:hAnsi="Arial" w:cs="Arial"/>
          <w:b/>
          <w:bCs/>
        </w:rPr>
      </w:pPr>
    </w:p>
    <w:p w:rsidR="0069566A" w:rsidRPr="0069566A" w:rsidRDefault="0069566A" w:rsidP="00402A23">
      <w:pPr>
        <w:ind w:left="-426" w:right="-568"/>
        <w:rPr>
          <w:rFonts w:ascii="Arial" w:hAnsi="Arial" w:cs="Arial"/>
          <w:b/>
          <w:bCs/>
          <w:sz w:val="20"/>
          <w:szCs w:val="20"/>
        </w:rPr>
      </w:pPr>
      <w:r w:rsidRPr="0069566A">
        <w:rPr>
          <w:rFonts w:ascii="Arial" w:hAnsi="Arial" w:cs="Arial"/>
          <w:b/>
          <w:bCs/>
          <w:sz w:val="20"/>
          <w:szCs w:val="20"/>
        </w:rPr>
        <w:t>Thursday 22</w:t>
      </w:r>
      <w:r w:rsidRPr="0069566A">
        <w:rPr>
          <w:rFonts w:ascii="Arial" w:hAnsi="Arial" w:cs="Arial"/>
          <w:b/>
          <w:bCs/>
          <w:sz w:val="20"/>
          <w:szCs w:val="20"/>
          <w:vertAlign w:val="superscript"/>
        </w:rPr>
        <w:t>nd</w:t>
      </w:r>
      <w:r w:rsidRPr="0069566A">
        <w:rPr>
          <w:rFonts w:ascii="Arial" w:hAnsi="Arial" w:cs="Arial"/>
          <w:b/>
          <w:bCs/>
          <w:sz w:val="20"/>
          <w:szCs w:val="20"/>
        </w:rPr>
        <w:t xml:space="preserve"> October 2015         </w:t>
      </w:r>
      <w:r w:rsidRPr="0069566A">
        <w:rPr>
          <w:rFonts w:ascii="Arial" w:hAnsi="Arial" w:cs="Arial" w:hint="eastAsia"/>
          <w:b/>
          <w:bCs/>
          <w:sz w:val="20"/>
          <w:szCs w:val="20"/>
        </w:rPr>
        <w:t>Bysing Wood Primary School, Lower Road, Faversham, ME13 7NU</w:t>
      </w:r>
    </w:p>
    <w:p w:rsidR="0069566A" w:rsidRPr="00402A23" w:rsidRDefault="0069566A" w:rsidP="00402A23">
      <w:pPr>
        <w:ind w:left="-426" w:right="-568"/>
        <w:rPr>
          <w:rFonts w:ascii="Arial" w:hAnsi="Arial" w:cs="Arial"/>
          <w:b/>
          <w:bCs/>
          <w:sz w:val="20"/>
          <w:szCs w:val="20"/>
        </w:rPr>
      </w:pPr>
      <w:r w:rsidRPr="0069566A">
        <w:rPr>
          <w:rFonts w:ascii="Arial" w:hAnsi="Arial" w:cs="Arial"/>
          <w:b/>
          <w:bCs/>
          <w:sz w:val="20"/>
          <w:szCs w:val="20"/>
        </w:rPr>
        <w:t>Tuesday 3</w:t>
      </w:r>
      <w:r w:rsidRPr="0069566A">
        <w:rPr>
          <w:rFonts w:ascii="Arial" w:hAnsi="Arial" w:cs="Arial"/>
          <w:b/>
          <w:bCs/>
          <w:sz w:val="20"/>
          <w:szCs w:val="20"/>
          <w:vertAlign w:val="superscript"/>
        </w:rPr>
        <w:t>rd</w:t>
      </w:r>
      <w:r w:rsidRPr="0069566A">
        <w:rPr>
          <w:rFonts w:ascii="Arial" w:hAnsi="Arial" w:cs="Arial"/>
          <w:b/>
          <w:bCs/>
          <w:sz w:val="20"/>
          <w:szCs w:val="20"/>
        </w:rPr>
        <w:t xml:space="preserve"> November 2015</w:t>
      </w:r>
      <w:r w:rsidRPr="0069566A">
        <w:rPr>
          <w:rFonts w:hint="eastAsia"/>
        </w:rPr>
        <w:t xml:space="preserve"> </w:t>
      </w:r>
      <w:r>
        <w:t xml:space="preserve">        </w:t>
      </w:r>
      <w:r w:rsidR="00402A23" w:rsidRPr="00402A23">
        <w:rPr>
          <w:rFonts w:ascii="Arial" w:hAnsi="Arial" w:cs="Arial"/>
          <w:b/>
          <w:sz w:val="20"/>
          <w:szCs w:val="20"/>
        </w:rPr>
        <w:t>St Eanswythes Primary School Folkestone, Church St, Folkestone, Kent CT20</w:t>
      </w:r>
    </w:p>
    <w:p w:rsidR="0069566A" w:rsidRPr="0069566A" w:rsidRDefault="0069566A" w:rsidP="00402A23">
      <w:pPr>
        <w:ind w:left="-426" w:right="-568"/>
        <w:rPr>
          <w:rFonts w:ascii="Arial" w:hAnsi="Arial" w:cs="Arial"/>
          <w:b/>
          <w:bCs/>
          <w:sz w:val="20"/>
          <w:szCs w:val="20"/>
        </w:rPr>
      </w:pPr>
      <w:r w:rsidRPr="0069566A">
        <w:rPr>
          <w:rFonts w:ascii="Arial" w:hAnsi="Arial" w:cs="Arial"/>
          <w:b/>
          <w:bCs/>
          <w:sz w:val="20"/>
          <w:szCs w:val="20"/>
        </w:rPr>
        <w:t>Wednesday 4</w:t>
      </w:r>
      <w:r w:rsidRPr="0069566A">
        <w:rPr>
          <w:rFonts w:ascii="Arial" w:hAnsi="Arial" w:cs="Arial"/>
          <w:b/>
          <w:bCs/>
          <w:sz w:val="20"/>
          <w:szCs w:val="20"/>
          <w:vertAlign w:val="superscript"/>
        </w:rPr>
        <w:t>th</w:t>
      </w:r>
      <w:r w:rsidRPr="0069566A">
        <w:rPr>
          <w:rFonts w:ascii="Arial" w:hAnsi="Arial" w:cs="Arial"/>
          <w:b/>
          <w:bCs/>
          <w:sz w:val="20"/>
          <w:szCs w:val="20"/>
        </w:rPr>
        <w:t xml:space="preserve"> November 2015</w:t>
      </w:r>
      <w:r>
        <w:rPr>
          <w:rFonts w:ascii="Arial" w:hAnsi="Arial" w:cs="Arial"/>
          <w:b/>
          <w:bCs/>
          <w:sz w:val="20"/>
          <w:szCs w:val="20"/>
        </w:rPr>
        <w:t xml:space="preserve">    </w:t>
      </w:r>
      <w:r w:rsidRPr="0069566A">
        <w:rPr>
          <w:rFonts w:ascii="Arial" w:hAnsi="Arial" w:cs="Arial" w:hint="eastAsia"/>
          <w:b/>
          <w:bCs/>
          <w:sz w:val="20"/>
          <w:szCs w:val="20"/>
        </w:rPr>
        <w:t>St Teresas C</w:t>
      </w:r>
      <w:r>
        <w:rPr>
          <w:rFonts w:ascii="Arial" w:hAnsi="Arial" w:cs="Arial" w:hint="eastAsia"/>
          <w:b/>
          <w:bCs/>
          <w:sz w:val="20"/>
          <w:szCs w:val="20"/>
        </w:rPr>
        <w:t>atholic Primary School,</w:t>
      </w:r>
      <w:r w:rsidRPr="0069566A">
        <w:rPr>
          <w:rFonts w:ascii="Arial" w:hAnsi="Arial" w:cs="Arial" w:hint="eastAsia"/>
          <w:b/>
          <w:bCs/>
          <w:sz w:val="20"/>
          <w:szCs w:val="20"/>
        </w:rPr>
        <w:t xml:space="preserve"> Quantock Dr, Ashford TN24 8QN</w:t>
      </w:r>
    </w:p>
    <w:p w:rsidR="0069566A" w:rsidRPr="0069566A" w:rsidRDefault="0069566A" w:rsidP="00402A23">
      <w:pPr>
        <w:ind w:left="-426" w:right="-568"/>
        <w:rPr>
          <w:rFonts w:ascii="Arial" w:hAnsi="Arial" w:cs="Arial"/>
          <w:b/>
          <w:bCs/>
          <w:sz w:val="20"/>
          <w:szCs w:val="20"/>
        </w:rPr>
      </w:pPr>
      <w:r w:rsidRPr="0069566A">
        <w:rPr>
          <w:rFonts w:ascii="Arial" w:hAnsi="Arial" w:cs="Arial"/>
          <w:b/>
          <w:bCs/>
          <w:sz w:val="20"/>
          <w:szCs w:val="20"/>
        </w:rPr>
        <w:t>Thursday 19</w:t>
      </w:r>
      <w:r w:rsidRPr="0069566A">
        <w:rPr>
          <w:rFonts w:ascii="Arial" w:hAnsi="Arial" w:cs="Arial"/>
          <w:b/>
          <w:bCs/>
          <w:sz w:val="20"/>
          <w:szCs w:val="20"/>
          <w:vertAlign w:val="superscript"/>
        </w:rPr>
        <w:t>th</w:t>
      </w:r>
      <w:r w:rsidRPr="0069566A">
        <w:rPr>
          <w:rFonts w:ascii="Arial" w:hAnsi="Arial" w:cs="Arial"/>
          <w:b/>
          <w:bCs/>
          <w:sz w:val="20"/>
          <w:szCs w:val="20"/>
        </w:rPr>
        <w:t xml:space="preserve"> November 2015     </w:t>
      </w:r>
      <w:r>
        <w:rPr>
          <w:rFonts w:ascii="Arial" w:hAnsi="Arial" w:cs="Arial"/>
          <w:b/>
          <w:bCs/>
          <w:sz w:val="20"/>
          <w:szCs w:val="20"/>
        </w:rPr>
        <w:t xml:space="preserve"> </w:t>
      </w:r>
      <w:r w:rsidRPr="0069566A">
        <w:rPr>
          <w:rFonts w:ascii="Arial" w:hAnsi="Arial" w:cs="Arial" w:hint="eastAsia"/>
          <w:b/>
          <w:bCs/>
          <w:sz w:val="20"/>
          <w:szCs w:val="20"/>
        </w:rPr>
        <w:t>Deal Parochial Primary School, Gladstone Road, Deal, CT14 7ER</w:t>
      </w:r>
    </w:p>
    <w:p w:rsidR="0069566A" w:rsidRDefault="0069566A" w:rsidP="00402A23">
      <w:pPr>
        <w:ind w:left="-426" w:right="-568"/>
        <w:rPr>
          <w:rFonts w:ascii="Arial" w:hAnsi="Arial" w:cs="Arial"/>
          <w:b/>
          <w:bCs/>
        </w:rPr>
      </w:pPr>
    </w:p>
    <w:p w:rsidR="00680488" w:rsidRDefault="0009094C" w:rsidP="00402A23">
      <w:pPr>
        <w:ind w:left="-426" w:right="-568"/>
        <w:rPr>
          <w:rFonts w:ascii="Arial" w:hAnsi="Arial" w:cs="Arial"/>
        </w:rPr>
      </w:pPr>
      <w:r>
        <w:rPr>
          <w:rFonts w:ascii="Arial" w:hAnsi="Arial" w:cs="Arial"/>
        </w:rPr>
        <w:t>Kind regards</w:t>
      </w:r>
    </w:p>
    <w:p w:rsidR="00402A23" w:rsidRDefault="00402A23" w:rsidP="00402A23">
      <w:pPr>
        <w:ind w:left="-426" w:right="-568"/>
        <w:rPr>
          <w:rFonts w:ascii="Arial" w:hAnsi="Arial" w:cs="Arial"/>
          <w:b/>
          <w:bCs/>
          <w:color w:val="3465A4"/>
        </w:rPr>
      </w:pPr>
    </w:p>
    <w:p w:rsidR="00680488" w:rsidRDefault="0009094C" w:rsidP="00402A23">
      <w:pPr>
        <w:ind w:left="-426" w:right="-568"/>
        <w:rPr>
          <w:rFonts w:ascii="Arial" w:hAnsi="Arial" w:cs="Arial"/>
          <w:color w:val="3465A4"/>
        </w:rPr>
      </w:pPr>
      <w:r>
        <w:rPr>
          <w:rFonts w:ascii="Arial" w:hAnsi="Arial" w:cs="Arial"/>
          <w:b/>
          <w:bCs/>
          <w:color w:val="3465A4"/>
        </w:rPr>
        <w:t>Phil Bracegirdle &amp; Tim Hall</w:t>
      </w:r>
      <w:r>
        <w:rPr>
          <w:rFonts w:ascii="Arial" w:hAnsi="Arial" w:cs="Arial"/>
          <w:color w:val="3465A4"/>
        </w:rPr>
        <w:t xml:space="preserve"> (See Nature – South East Education Group)</w:t>
      </w:r>
    </w:p>
    <w:p w:rsidR="00680488" w:rsidRDefault="0009094C" w:rsidP="00402A23">
      <w:pPr>
        <w:ind w:left="-426" w:right="-568"/>
        <w:rPr>
          <w:rFonts w:ascii="Arial" w:hAnsi="Arial" w:cs="Arial"/>
        </w:rPr>
      </w:pPr>
      <w:r>
        <w:rPr>
          <w:rFonts w:ascii="Arial" w:hAnsi="Arial" w:cs="Arial"/>
          <w:color w:val="3465A4"/>
        </w:rPr>
        <w:t xml:space="preserve">E-mail: </w:t>
      </w:r>
      <w:r>
        <w:rPr>
          <w:rFonts w:ascii="Arial" w:hAnsi="Arial" w:cs="Arial"/>
          <w:b/>
          <w:bCs/>
          <w:color w:val="3465A4"/>
        </w:rPr>
        <w:t>phil.bracegirdle@seeg.org.uk</w:t>
      </w:r>
      <w:r>
        <w:rPr>
          <w:rFonts w:ascii="Arial" w:hAnsi="Arial" w:cs="Arial"/>
          <w:color w:val="3465A4"/>
        </w:rPr>
        <w:t xml:space="preserve"> or Tel: </w:t>
      </w:r>
      <w:r>
        <w:rPr>
          <w:rFonts w:ascii="Arial" w:hAnsi="Arial" w:cs="Arial"/>
          <w:b/>
          <w:bCs/>
          <w:color w:val="3465A4"/>
        </w:rPr>
        <w:t>07801709409</w:t>
      </w:r>
    </w:p>
    <w:p w:rsidR="00680488" w:rsidRDefault="00680488">
      <w:pPr>
        <w:rPr>
          <w:rFonts w:ascii="Arial" w:hAnsi="Arial" w:cs="Arial"/>
        </w:rPr>
      </w:pP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2552"/>
        <w:gridCol w:w="7095"/>
      </w:tblGrid>
      <w:tr w:rsidR="00680488" w:rsidTr="0069566A">
        <w:tc>
          <w:tcPr>
            <w:tcW w:w="2552" w:type="dxa"/>
            <w:tcBorders>
              <w:top w:val="single" w:sz="1" w:space="0" w:color="000000"/>
              <w:left w:val="single" w:sz="1" w:space="0" w:color="000000"/>
              <w:bottom w:val="single" w:sz="1" w:space="0" w:color="000000"/>
            </w:tcBorders>
            <w:shd w:val="clear" w:color="auto" w:fill="FF950E"/>
          </w:tcPr>
          <w:p w:rsidR="00680488" w:rsidRDefault="0009094C">
            <w:pPr>
              <w:pStyle w:val="TableContents"/>
              <w:rPr>
                <w:rFonts w:ascii="Arial" w:hAnsi="Arial" w:cs="Arial"/>
                <w:b/>
                <w:bCs/>
                <w:color w:val="FFFFFF"/>
              </w:rPr>
            </w:pPr>
            <w:r>
              <w:rPr>
                <w:rFonts w:ascii="Arial" w:hAnsi="Arial" w:cs="Arial"/>
                <w:b/>
                <w:bCs/>
                <w:color w:val="FFFFFF"/>
              </w:rPr>
              <w:t>Name</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rsidR="00680488" w:rsidRDefault="00680488">
            <w:pPr>
              <w:pStyle w:val="TableContents"/>
              <w:snapToGrid w:val="0"/>
              <w:rPr>
                <w:rFonts w:ascii="Arial" w:hAnsi="Arial" w:cs="Arial"/>
                <w:b/>
                <w:bCs/>
                <w:color w:val="FFFFFF"/>
              </w:rPr>
            </w:pPr>
          </w:p>
        </w:tc>
      </w:tr>
      <w:tr w:rsidR="00680488" w:rsidTr="0069566A">
        <w:tc>
          <w:tcPr>
            <w:tcW w:w="2552" w:type="dxa"/>
            <w:tcBorders>
              <w:left w:val="single" w:sz="1" w:space="0" w:color="000000"/>
              <w:bottom w:val="single" w:sz="1" w:space="0" w:color="000000"/>
            </w:tcBorders>
            <w:shd w:val="clear" w:color="auto" w:fill="FF950E"/>
          </w:tcPr>
          <w:p w:rsidR="00680488" w:rsidRDefault="0009094C">
            <w:pPr>
              <w:pStyle w:val="TableContents"/>
              <w:rPr>
                <w:rFonts w:ascii="Arial" w:hAnsi="Arial" w:cs="Arial"/>
                <w:b/>
                <w:bCs/>
                <w:color w:val="FFFFFF"/>
              </w:rPr>
            </w:pPr>
            <w:r>
              <w:rPr>
                <w:rFonts w:ascii="Arial" w:hAnsi="Arial" w:cs="Arial"/>
                <w:b/>
                <w:bCs/>
                <w:color w:val="FFFFFF"/>
              </w:rPr>
              <w:t>School</w:t>
            </w:r>
          </w:p>
        </w:tc>
        <w:tc>
          <w:tcPr>
            <w:tcW w:w="7095" w:type="dxa"/>
            <w:tcBorders>
              <w:left w:val="single" w:sz="1" w:space="0" w:color="000000"/>
              <w:bottom w:val="single" w:sz="1" w:space="0" w:color="000000"/>
              <w:right w:val="single" w:sz="1" w:space="0" w:color="000000"/>
            </w:tcBorders>
            <w:shd w:val="clear" w:color="auto" w:fill="auto"/>
          </w:tcPr>
          <w:p w:rsidR="00680488" w:rsidRDefault="00680488">
            <w:pPr>
              <w:pStyle w:val="TableContents"/>
              <w:snapToGrid w:val="0"/>
              <w:rPr>
                <w:rFonts w:ascii="Arial" w:hAnsi="Arial" w:cs="Arial"/>
                <w:b/>
                <w:bCs/>
                <w:color w:val="FFFFFF"/>
              </w:rPr>
            </w:pPr>
          </w:p>
        </w:tc>
      </w:tr>
      <w:tr w:rsidR="0069566A" w:rsidTr="0069566A">
        <w:tc>
          <w:tcPr>
            <w:tcW w:w="2552" w:type="dxa"/>
            <w:tcBorders>
              <w:left w:val="single" w:sz="1" w:space="0" w:color="000000"/>
              <w:bottom w:val="single" w:sz="1" w:space="0" w:color="000000"/>
            </w:tcBorders>
            <w:shd w:val="clear" w:color="auto" w:fill="FF950E"/>
          </w:tcPr>
          <w:p w:rsidR="0069566A" w:rsidRDefault="0069566A">
            <w:pPr>
              <w:pStyle w:val="TableContents"/>
              <w:rPr>
                <w:rFonts w:ascii="Arial" w:hAnsi="Arial" w:cs="Arial"/>
                <w:b/>
                <w:bCs/>
                <w:color w:val="FFFFFF"/>
              </w:rPr>
            </w:pPr>
            <w:r>
              <w:rPr>
                <w:rFonts w:ascii="Arial" w:hAnsi="Arial" w:cs="Arial"/>
                <w:b/>
                <w:bCs/>
                <w:color w:val="FFFFFF"/>
              </w:rPr>
              <w:t>Which session?</w:t>
            </w:r>
          </w:p>
        </w:tc>
        <w:tc>
          <w:tcPr>
            <w:tcW w:w="7095" w:type="dxa"/>
            <w:tcBorders>
              <w:left w:val="single" w:sz="1" w:space="0" w:color="000000"/>
              <w:bottom w:val="single" w:sz="1" w:space="0" w:color="000000"/>
              <w:right w:val="single" w:sz="1" w:space="0" w:color="000000"/>
            </w:tcBorders>
            <w:shd w:val="clear" w:color="auto" w:fill="auto"/>
          </w:tcPr>
          <w:p w:rsidR="0069566A" w:rsidRDefault="0069566A">
            <w:pPr>
              <w:pStyle w:val="TableContents"/>
              <w:snapToGrid w:val="0"/>
              <w:rPr>
                <w:rFonts w:ascii="Arial" w:hAnsi="Arial" w:cs="Arial"/>
                <w:b/>
                <w:bCs/>
                <w:color w:val="FFFFFF"/>
              </w:rPr>
            </w:pPr>
          </w:p>
        </w:tc>
      </w:tr>
      <w:tr w:rsidR="00680488" w:rsidTr="0069566A">
        <w:tc>
          <w:tcPr>
            <w:tcW w:w="2552" w:type="dxa"/>
            <w:tcBorders>
              <w:left w:val="single" w:sz="1" w:space="0" w:color="000000"/>
              <w:bottom w:val="single" w:sz="1" w:space="0" w:color="000000"/>
            </w:tcBorders>
            <w:shd w:val="clear" w:color="auto" w:fill="FF950E"/>
          </w:tcPr>
          <w:p w:rsidR="00680488" w:rsidRDefault="0009094C">
            <w:pPr>
              <w:pStyle w:val="TableContents"/>
              <w:rPr>
                <w:rFonts w:ascii="Arial" w:hAnsi="Arial" w:cs="Arial"/>
                <w:b/>
                <w:bCs/>
                <w:color w:val="FFFFFF"/>
              </w:rPr>
            </w:pPr>
            <w:r>
              <w:rPr>
                <w:rFonts w:ascii="Arial" w:hAnsi="Arial" w:cs="Arial"/>
                <w:b/>
                <w:bCs/>
                <w:color w:val="FFFFFF"/>
              </w:rPr>
              <w:t>Email Address</w:t>
            </w:r>
          </w:p>
        </w:tc>
        <w:tc>
          <w:tcPr>
            <w:tcW w:w="7095" w:type="dxa"/>
            <w:tcBorders>
              <w:left w:val="single" w:sz="1" w:space="0" w:color="000000"/>
              <w:bottom w:val="single" w:sz="1" w:space="0" w:color="000000"/>
              <w:right w:val="single" w:sz="1" w:space="0" w:color="000000"/>
            </w:tcBorders>
            <w:shd w:val="clear" w:color="auto" w:fill="auto"/>
          </w:tcPr>
          <w:p w:rsidR="00680488" w:rsidRDefault="00680488">
            <w:pPr>
              <w:pStyle w:val="TableContents"/>
              <w:snapToGrid w:val="0"/>
              <w:rPr>
                <w:rFonts w:ascii="Arial" w:hAnsi="Arial" w:cs="Arial"/>
                <w:b/>
                <w:bCs/>
                <w:color w:val="FFFFFF"/>
              </w:rPr>
            </w:pPr>
          </w:p>
        </w:tc>
      </w:tr>
      <w:tr w:rsidR="00680488" w:rsidTr="0069566A">
        <w:tc>
          <w:tcPr>
            <w:tcW w:w="2552" w:type="dxa"/>
            <w:tcBorders>
              <w:left w:val="single" w:sz="1" w:space="0" w:color="000000"/>
              <w:bottom w:val="single" w:sz="1" w:space="0" w:color="000000"/>
            </w:tcBorders>
            <w:shd w:val="clear" w:color="auto" w:fill="FF950E"/>
          </w:tcPr>
          <w:p w:rsidR="00680488" w:rsidRDefault="0009094C">
            <w:pPr>
              <w:pStyle w:val="TableContents"/>
              <w:rPr>
                <w:rFonts w:ascii="Arial" w:hAnsi="Arial" w:cs="Arial"/>
              </w:rPr>
            </w:pPr>
            <w:r>
              <w:rPr>
                <w:rFonts w:ascii="Arial" w:hAnsi="Arial" w:cs="Arial"/>
                <w:b/>
                <w:bCs/>
                <w:color w:val="FFFFFF"/>
              </w:rPr>
              <w:t>Phone Number</w:t>
            </w:r>
          </w:p>
        </w:tc>
        <w:tc>
          <w:tcPr>
            <w:tcW w:w="7095" w:type="dxa"/>
            <w:tcBorders>
              <w:left w:val="single" w:sz="1" w:space="0" w:color="000000"/>
              <w:bottom w:val="single" w:sz="1" w:space="0" w:color="000000"/>
              <w:right w:val="single" w:sz="1" w:space="0" w:color="000000"/>
            </w:tcBorders>
            <w:shd w:val="clear" w:color="auto" w:fill="auto"/>
          </w:tcPr>
          <w:p w:rsidR="00680488" w:rsidRDefault="00680488">
            <w:pPr>
              <w:pStyle w:val="TableContents"/>
              <w:snapToGrid w:val="0"/>
              <w:rPr>
                <w:rFonts w:ascii="Arial" w:hAnsi="Arial" w:cs="Arial"/>
              </w:rPr>
            </w:pPr>
          </w:p>
        </w:tc>
      </w:tr>
    </w:tbl>
    <w:p w:rsidR="00680488" w:rsidRDefault="00680488">
      <w:pPr>
        <w:rPr>
          <w:rFonts w:hint="eastAsia"/>
        </w:rPr>
      </w:pPr>
    </w:p>
    <w:sectPr w:rsidR="00680488">
      <w:pgSz w:w="11906" w:h="16838"/>
      <w:pgMar w:top="1869" w:right="1134" w:bottom="224" w:left="1134"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EC" w:rsidRDefault="00084EEC">
      <w:pPr>
        <w:rPr>
          <w:rFonts w:hint="eastAsia"/>
        </w:rPr>
      </w:pPr>
      <w:r>
        <w:separator/>
      </w:r>
    </w:p>
  </w:endnote>
  <w:endnote w:type="continuationSeparator" w:id="0">
    <w:p w:rsidR="00084EEC" w:rsidRDefault="00084E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EC" w:rsidRDefault="00084EEC">
      <w:pPr>
        <w:rPr>
          <w:rFonts w:hint="eastAsia"/>
        </w:rPr>
      </w:pPr>
      <w:r>
        <w:separator/>
      </w:r>
    </w:p>
  </w:footnote>
  <w:footnote w:type="continuationSeparator" w:id="0">
    <w:p w:rsidR="00084EEC" w:rsidRDefault="00084EE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94C"/>
    <w:rsid w:val="00084EEC"/>
    <w:rsid w:val="0009094C"/>
    <w:rsid w:val="00402A23"/>
    <w:rsid w:val="00480339"/>
    <w:rsid w:val="00535EC9"/>
    <w:rsid w:val="00680488"/>
    <w:rsid w:val="0069566A"/>
    <w:rsid w:val="006D5EFD"/>
    <w:rsid w:val="00760E9D"/>
    <w:rsid w:val="007D5E15"/>
    <w:rsid w:val="00897F43"/>
    <w:rsid w:val="00901F18"/>
    <w:rsid w:val="009E6B2C"/>
    <w:rsid w:val="00CF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B24B082-6C39-4831-8F3F-0A816408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
    <w:uiPriority w:val="99"/>
    <w:unhideWhenUsed/>
    <w:rsid w:val="00897F43"/>
    <w:pPr>
      <w:tabs>
        <w:tab w:val="center" w:pos="4513"/>
        <w:tab w:val="right" w:pos="9026"/>
      </w:tabs>
    </w:pPr>
    <w:rPr>
      <w:szCs w:val="21"/>
    </w:rPr>
  </w:style>
  <w:style w:type="character" w:customStyle="1" w:styleId="FooterChar">
    <w:name w:val="Footer Char"/>
    <w:link w:val="Footer"/>
    <w:uiPriority w:val="99"/>
    <w:rsid w:val="00897F43"/>
    <w:rPr>
      <w:rFonts w:ascii="Liberation Serif" w:eastAsia="SimSun" w:hAnsi="Liberation Serif" w:cs="Mangal"/>
      <w:kern w:val="1"/>
      <w:sz w:val="24"/>
      <w:szCs w:val="21"/>
      <w:lang w:eastAsia="zh-CN" w:bidi="hi-IN"/>
    </w:rPr>
  </w:style>
  <w:style w:type="character" w:customStyle="1" w:styleId="HeaderChar">
    <w:name w:val="Header Char"/>
    <w:link w:val="Header"/>
    <w:uiPriority w:val="99"/>
    <w:rsid w:val="00897F43"/>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dbox.seenature.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ookings@see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Bracegirdle</dc:creator>
  <cp:keywords/>
  <dc:description/>
  <cp:lastModifiedBy>Philip Bracegirdle</cp:lastModifiedBy>
  <cp:revision>3</cp:revision>
  <cp:lastPrinted>2015-09-30T12:28:00Z</cp:lastPrinted>
  <dcterms:created xsi:type="dcterms:W3CDTF">2015-09-30T12:02:00Z</dcterms:created>
  <dcterms:modified xsi:type="dcterms:W3CDTF">2015-09-30T12:30:00Z</dcterms:modified>
</cp:coreProperties>
</file>