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24292" w14:textId="77777777" w:rsidR="00713829" w:rsidRPr="00713829" w:rsidRDefault="00713829" w:rsidP="00713829">
      <w:pPr>
        <w:widowControl/>
        <w:autoSpaceDE/>
        <w:autoSpaceDN/>
        <w:adjustRightInd/>
        <w:rPr>
          <w:sz w:val="32"/>
          <w:szCs w:val="32"/>
        </w:rPr>
      </w:pPr>
      <w:bookmarkStart w:id="0" w:name="_Hlk536088574"/>
      <w:r w:rsidRPr="00713829">
        <w:rPr>
          <w:sz w:val="32"/>
          <w:szCs w:val="32"/>
        </w:rPr>
        <w:t>Financial Control No.5a</w:t>
      </w:r>
    </w:p>
    <w:p w14:paraId="31D08D51" w14:textId="31D54469" w:rsidR="00713829" w:rsidRPr="00B33FBC" w:rsidRDefault="00713829" w:rsidP="00713829">
      <w:pPr>
        <w:widowControl/>
        <w:autoSpaceDE/>
        <w:autoSpaceDN/>
        <w:adjustRightInd/>
        <w:rPr>
          <w:rFonts w:eastAsiaTheme="minorEastAsia"/>
          <w:bCs w:val="0"/>
          <w:color w:val="FF0000"/>
          <w:sz w:val="32"/>
          <w:szCs w:val="32"/>
        </w:rPr>
      </w:pPr>
      <w:r w:rsidRPr="00D80A20">
        <w:rPr>
          <w:rFonts w:eastAsiaTheme="minorEastAsia"/>
          <w:bCs w:val="0"/>
          <w:sz w:val="32"/>
          <w:szCs w:val="32"/>
        </w:rPr>
        <w:t xml:space="preserve">Policy and application to seek approval for redundancy costs to be funded from </w:t>
      </w:r>
      <w:r w:rsidR="00EA41C6">
        <w:rPr>
          <w:rFonts w:eastAsiaTheme="minorEastAsia"/>
          <w:bCs w:val="0"/>
          <w:sz w:val="32"/>
          <w:szCs w:val="32"/>
        </w:rPr>
        <w:t>top-sliced school</w:t>
      </w:r>
      <w:r w:rsidRPr="00D80A20">
        <w:rPr>
          <w:rFonts w:eastAsiaTheme="minorEastAsia"/>
          <w:bCs w:val="0"/>
          <w:sz w:val="32"/>
          <w:szCs w:val="32"/>
        </w:rPr>
        <w:t xml:space="preserve"> redundancy budget</w:t>
      </w:r>
    </w:p>
    <w:bookmarkEnd w:id="0"/>
    <w:p w14:paraId="6455780C" w14:textId="77777777" w:rsidR="00F24B73" w:rsidRDefault="00F24B73"/>
    <w:p w14:paraId="1C3C2673" w14:textId="5DAE451D" w:rsidR="00713829" w:rsidRPr="008340B7" w:rsidRDefault="00713829" w:rsidP="00713829">
      <w:pPr>
        <w:jc w:val="both"/>
        <w:rPr>
          <w:rStyle w:val="Emphasis"/>
          <w:rFonts w:eastAsiaTheme="minorEastAsia"/>
          <w:b w:val="0"/>
          <w:i w:val="0"/>
          <w:sz w:val="24"/>
          <w:szCs w:val="24"/>
        </w:rPr>
      </w:pPr>
      <w:r w:rsidRPr="00EA41C6">
        <w:rPr>
          <w:rStyle w:val="Emphasis"/>
          <w:b w:val="0"/>
          <w:i w:val="0"/>
          <w:sz w:val="24"/>
          <w:szCs w:val="24"/>
        </w:rPr>
        <w:t xml:space="preserve">Kent County Council (KCC) approval to meet the cost of redundancies </w:t>
      </w:r>
      <w:r w:rsidRPr="007A5049">
        <w:rPr>
          <w:rStyle w:val="Emphasis"/>
          <w:b w:val="0"/>
          <w:i w:val="0"/>
          <w:sz w:val="24"/>
          <w:szCs w:val="24"/>
        </w:rPr>
        <w:t xml:space="preserve">from the </w:t>
      </w:r>
      <w:r w:rsidR="00EA41C6" w:rsidRPr="007A5049">
        <w:rPr>
          <w:rStyle w:val="Emphasis"/>
          <w:b w:val="0"/>
          <w:i w:val="0"/>
          <w:sz w:val="24"/>
          <w:szCs w:val="24"/>
        </w:rPr>
        <w:t>top-sliced</w:t>
      </w:r>
      <w:r w:rsidRPr="007A5049">
        <w:rPr>
          <w:rStyle w:val="Emphasis"/>
          <w:b w:val="0"/>
          <w:i w:val="0"/>
          <w:sz w:val="24"/>
          <w:szCs w:val="24"/>
        </w:rPr>
        <w:t xml:space="preserve"> </w:t>
      </w:r>
      <w:r w:rsidR="00EA41C6" w:rsidRPr="007A5049">
        <w:rPr>
          <w:rStyle w:val="Emphasis"/>
          <w:b w:val="0"/>
          <w:i w:val="0"/>
          <w:sz w:val="24"/>
          <w:szCs w:val="24"/>
        </w:rPr>
        <w:t xml:space="preserve">school </w:t>
      </w:r>
      <w:r w:rsidRPr="007A5049">
        <w:rPr>
          <w:rStyle w:val="Emphasis"/>
          <w:b w:val="0"/>
          <w:i w:val="0"/>
          <w:sz w:val="24"/>
          <w:szCs w:val="24"/>
        </w:rPr>
        <w:t>redundancy budget</w:t>
      </w:r>
      <w:r w:rsidRPr="00EA41C6">
        <w:rPr>
          <w:rStyle w:val="Emphasis"/>
          <w:b w:val="0"/>
          <w:i w:val="0"/>
          <w:sz w:val="24"/>
          <w:szCs w:val="24"/>
        </w:rPr>
        <w:t xml:space="preserve"> </w:t>
      </w:r>
      <w:r w:rsidRPr="008340B7">
        <w:rPr>
          <w:rStyle w:val="Emphasis"/>
          <w:b w:val="0"/>
          <w:i w:val="0"/>
          <w:sz w:val="24"/>
          <w:szCs w:val="24"/>
        </w:rPr>
        <w:t>will only be given where the redundancies are necessary due to budget constraints.</w:t>
      </w:r>
      <w:r w:rsidRPr="008340B7">
        <w:rPr>
          <w:rStyle w:val="Emphasis"/>
          <w:rFonts w:eastAsiaTheme="minorEastAsia"/>
          <w:b w:val="0"/>
          <w:i w:val="0"/>
          <w:sz w:val="24"/>
          <w:szCs w:val="24"/>
        </w:rPr>
        <w:t xml:space="preserve"> Costs for any other redundancy and early retirement (on redundancy grounds) must be met by the school.</w:t>
      </w:r>
    </w:p>
    <w:p w14:paraId="747DCEB1" w14:textId="77777777" w:rsidR="00713829" w:rsidRDefault="00713829"/>
    <w:p w14:paraId="378C0434" w14:textId="77777777" w:rsidR="00713829" w:rsidRDefault="00713829" w:rsidP="00713829">
      <w:pPr>
        <w:jc w:val="both"/>
        <w:rPr>
          <w:rFonts w:eastAsiaTheme="minorEastAsia"/>
          <w:sz w:val="24"/>
          <w:szCs w:val="24"/>
        </w:rPr>
      </w:pPr>
      <w:r w:rsidRPr="008340B7">
        <w:rPr>
          <w:rFonts w:eastAsiaTheme="minorEastAsia"/>
          <w:sz w:val="24"/>
          <w:szCs w:val="24"/>
        </w:rPr>
        <w:t>Definition of budget constraints</w:t>
      </w:r>
      <w:r>
        <w:rPr>
          <w:rFonts w:eastAsiaTheme="minorEastAsia"/>
          <w:sz w:val="24"/>
          <w:szCs w:val="24"/>
        </w:rPr>
        <w:t>:</w:t>
      </w:r>
    </w:p>
    <w:p w14:paraId="118A1510" w14:textId="77777777" w:rsidR="00713829" w:rsidRPr="008340B7" w:rsidRDefault="00713829" w:rsidP="00713829">
      <w:pPr>
        <w:jc w:val="both"/>
        <w:rPr>
          <w:rFonts w:eastAsiaTheme="minorEastAsia"/>
          <w:sz w:val="24"/>
          <w:szCs w:val="24"/>
        </w:rPr>
      </w:pPr>
    </w:p>
    <w:p w14:paraId="7956B5F0" w14:textId="77777777" w:rsidR="00713829" w:rsidRPr="00536D34" w:rsidRDefault="00713829" w:rsidP="00713829">
      <w:pPr>
        <w:pStyle w:val="NoSpacing"/>
        <w:numPr>
          <w:ilvl w:val="0"/>
          <w:numId w:val="1"/>
        </w:numPr>
        <w:jc w:val="both"/>
        <w:rPr>
          <w:b w:val="0"/>
          <w:sz w:val="24"/>
          <w:szCs w:val="24"/>
        </w:rPr>
      </w:pPr>
      <w:r w:rsidRPr="00536D34">
        <w:rPr>
          <w:b w:val="0"/>
          <w:sz w:val="24"/>
          <w:szCs w:val="24"/>
        </w:rPr>
        <w:t xml:space="preserve">The school will go into </w:t>
      </w:r>
      <w:r>
        <w:rPr>
          <w:b w:val="0"/>
          <w:sz w:val="24"/>
          <w:szCs w:val="24"/>
        </w:rPr>
        <w:t xml:space="preserve">a cumulative </w:t>
      </w:r>
      <w:r w:rsidRPr="00536D34">
        <w:rPr>
          <w:b w:val="0"/>
          <w:sz w:val="24"/>
          <w:szCs w:val="24"/>
        </w:rPr>
        <w:t>deficit</w:t>
      </w:r>
      <w:r>
        <w:rPr>
          <w:b w:val="0"/>
          <w:sz w:val="24"/>
          <w:szCs w:val="24"/>
        </w:rPr>
        <w:t xml:space="preserve"> in year 1 and /or year 2 of their Three-Year Budget Plan or budget recast</w:t>
      </w:r>
      <w:r w:rsidRPr="00536D34">
        <w:rPr>
          <w:b w:val="0"/>
          <w:sz w:val="24"/>
          <w:szCs w:val="24"/>
        </w:rPr>
        <w:t xml:space="preserve"> and remain in </w:t>
      </w:r>
      <w:r>
        <w:rPr>
          <w:b w:val="0"/>
          <w:sz w:val="24"/>
          <w:szCs w:val="24"/>
        </w:rPr>
        <w:t xml:space="preserve">deficit </w:t>
      </w:r>
      <w:r w:rsidRPr="00536D34">
        <w:rPr>
          <w:b w:val="0"/>
          <w:sz w:val="24"/>
          <w:szCs w:val="24"/>
        </w:rPr>
        <w:t xml:space="preserve">if there </w:t>
      </w:r>
      <w:r w:rsidRPr="001570A7">
        <w:rPr>
          <w:b w:val="0"/>
          <w:sz w:val="24"/>
          <w:szCs w:val="24"/>
        </w:rPr>
        <w:t>is</w:t>
      </w:r>
      <w:r w:rsidRPr="00536D34">
        <w:rPr>
          <w:b w:val="0"/>
          <w:sz w:val="24"/>
          <w:szCs w:val="24"/>
        </w:rPr>
        <w:t xml:space="preserve"> no reduction in staffing costs. </w:t>
      </w:r>
      <w:r>
        <w:rPr>
          <w:b w:val="0"/>
          <w:sz w:val="24"/>
          <w:szCs w:val="24"/>
        </w:rPr>
        <w:t xml:space="preserve">A </w:t>
      </w:r>
      <w:r w:rsidRPr="00791B16">
        <w:rPr>
          <w:b w:val="0"/>
          <w:sz w:val="24"/>
          <w:szCs w:val="24"/>
        </w:rPr>
        <w:t>year 3 only cumulative deficit will not be considered a current budgetary constraint for the purposes of applying to the fund, but schools are still expected to plan for any necessary action to mitigate against this deficit arising.  This would include the holding of vacancies where appropriate to mitigate the need for redundancy.</w:t>
      </w:r>
    </w:p>
    <w:p w14:paraId="0E8EC20F" w14:textId="7B15C27E" w:rsidR="00713829" w:rsidRDefault="00713829" w:rsidP="00713829">
      <w:pPr>
        <w:pStyle w:val="NoSpacing"/>
        <w:numPr>
          <w:ilvl w:val="0"/>
          <w:numId w:val="1"/>
        </w:numPr>
        <w:jc w:val="both"/>
        <w:rPr>
          <w:b w:val="0"/>
          <w:sz w:val="24"/>
          <w:szCs w:val="24"/>
        </w:rPr>
      </w:pPr>
      <w:r w:rsidRPr="00536D34">
        <w:rPr>
          <w:b w:val="0"/>
          <w:sz w:val="24"/>
          <w:szCs w:val="24"/>
        </w:rPr>
        <w:t>An in</w:t>
      </w:r>
      <w:r>
        <w:rPr>
          <w:b w:val="0"/>
          <w:sz w:val="24"/>
          <w:szCs w:val="24"/>
        </w:rPr>
        <w:t>-</w:t>
      </w:r>
      <w:r w:rsidRPr="00536D34">
        <w:rPr>
          <w:b w:val="0"/>
          <w:sz w:val="24"/>
          <w:szCs w:val="24"/>
        </w:rPr>
        <w:t xml:space="preserve">year deficit is not necessarily assessed as </w:t>
      </w:r>
      <w:r>
        <w:rPr>
          <w:b w:val="0"/>
          <w:sz w:val="24"/>
          <w:szCs w:val="24"/>
        </w:rPr>
        <w:t>b</w:t>
      </w:r>
      <w:r w:rsidRPr="00536D34">
        <w:rPr>
          <w:b w:val="0"/>
          <w:sz w:val="24"/>
          <w:szCs w:val="24"/>
        </w:rPr>
        <w:t>eing a financial reason if this is caused by one off expenditure or if there is not a continuous trend of in</w:t>
      </w:r>
      <w:r>
        <w:rPr>
          <w:b w:val="0"/>
          <w:sz w:val="24"/>
          <w:szCs w:val="24"/>
        </w:rPr>
        <w:t>-</w:t>
      </w:r>
      <w:r w:rsidRPr="00536D34">
        <w:rPr>
          <w:b w:val="0"/>
          <w:sz w:val="24"/>
          <w:szCs w:val="24"/>
        </w:rPr>
        <w:t>year deficits</w:t>
      </w:r>
      <w:r w:rsidR="00C66A43">
        <w:rPr>
          <w:b w:val="0"/>
          <w:sz w:val="24"/>
          <w:szCs w:val="24"/>
        </w:rPr>
        <w:t>.</w:t>
      </w:r>
    </w:p>
    <w:p w14:paraId="15B77552" w14:textId="77777777" w:rsidR="00713829" w:rsidRDefault="00713829" w:rsidP="00713829">
      <w:pPr>
        <w:pStyle w:val="NoSpacing"/>
        <w:jc w:val="both"/>
        <w:rPr>
          <w:b w:val="0"/>
          <w:sz w:val="24"/>
          <w:szCs w:val="24"/>
        </w:rPr>
      </w:pPr>
    </w:p>
    <w:p w14:paraId="30171020" w14:textId="1956954F" w:rsidR="00B33FBC" w:rsidRDefault="00B33FBC" w:rsidP="00B33FBC">
      <w:pPr>
        <w:jc w:val="both"/>
        <w:rPr>
          <w:color w:val="FF0000"/>
          <w:sz w:val="24"/>
          <w:szCs w:val="24"/>
        </w:rPr>
      </w:pPr>
      <w:r w:rsidRPr="0052681C">
        <w:rPr>
          <w:sz w:val="24"/>
          <w:szCs w:val="24"/>
        </w:rPr>
        <w:t>Deadlines:</w:t>
      </w:r>
      <w:r>
        <w:rPr>
          <w:sz w:val="24"/>
          <w:szCs w:val="24"/>
        </w:rPr>
        <w:t xml:space="preserve"> </w:t>
      </w:r>
    </w:p>
    <w:p w14:paraId="7FD26A12" w14:textId="77777777" w:rsidR="00B33FBC" w:rsidRDefault="00B33FBC" w:rsidP="00B33FBC">
      <w:pPr>
        <w:jc w:val="both"/>
        <w:rPr>
          <w:sz w:val="24"/>
          <w:szCs w:val="24"/>
        </w:rPr>
      </w:pPr>
    </w:p>
    <w:p w14:paraId="463C3B8F" w14:textId="0CD3461A" w:rsidR="00B33FBC" w:rsidRDefault="00B33FBC" w:rsidP="00B33FBC">
      <w:pPr>
        <w:jc w:val="both"/>
        <w:rPr>
          <w:b w:val="0"/>
          <w:sz w:val="24"/>
          <w:szCs w:val="24"/>
        </w:rPr>
      </w:pPr>
      <w:r w:rsidRPr="0052681C">
        <w:rPr>
          <w:b w:val="0"/>
          <w:sz w:val="24"/>
          <w:szCs w:val="24"/>
        </w:rPr>
        <w:t>The redundancy process has very clearly defined deadlines</w:t>
      </w:r>
      <w:r w:rsidR="00954C5A">
        <w:rPr>
          <w:b w:val="0"/>
          <w:sz w:val="24"/>
          <w:szCs w:val="24"/>
        </w:rPr>
        <w:t>. F</w:t>
      </w:r>
      <w:r w:rsidRPr="0052681C">
        <w:rPr>
          <w:b w:val="0"/>
          <w:sz w:val="24"/>
          <w:szCs w:val="24"/>
        </w:rPr>
        <w:t xml:space="preserve">ailure to submit all the required information </w:t>
      </w:r>
      <w:r w:rsidRPr="008340B7">
        <w:rPr>
          <w:b w:val="0"/>
          <w:sz w:val="24"/>
          <w:szCs w:val="24"/>
        </w:rPr>
        <w:t xml:space="preserve">could result in a delay </w:t>
      </w:r>
      <w:r>
        <w:rPr>
          <w:b w:val="0"/>
          <w:sz w:val="24"/>
          <w:szCs w:val="24"/>
        </w:rPr>
        <w:t xml:space="preserve">for </w:t>
      </w:r>
      <w:r w:rsidRPr="008340B7">
        <w:rPr>
          <w:b w:val="0"/>
          <w:sz w:val="24"/>
          <w:szCs w:val="24"/>
        </w:rPr>
        <w:t xml:space="preserve">planned </w:t>
      </w:r>
      <w:r>
        <w:rPr>
          <w:b w:val="0"/>
          <w:sz w:val="24"/>
          <w:szCs w:val="24"/>
        </w:rPr>
        <w:t xml:space="preserve">changes which in turn </w:t>
      </w:r>
      <w:r w:rsidRPr="008340B7">
        <w:rPr>
          <w:b w:val="0"/>
          <w:sz w:val="24"/>
          <w:szCs w:val="24"/>
        </w:rPr>
        <w:t>could lead to the school incurring additional costs.</w:t>
      </w:r>
      <w:r>
        <w:rPr>
          <w:b w:val="0"/>
          <w:sz w:val="24"/>
          <w:szCs w:val="24"/>
        </w:rPr>
        <w:t xml:space="preserve"> You must contact </w:t>
      </w:r>
      <w:r w:rsidR="00152086">
        <w:rPr>
          <w:b w:val="0"/>
          <w:sz w:val="24"/>
          <w:szCs w:val="24"/>
        </w:rPr>
        <w:t xml:space="preserve">your </w:t>
      </w:r>
      <w:r>
        <w:rPr>
          <w:b w:val="0"/>
          <w:bCs w:val="0"/>
          <w:sz w:val="24"/>
          <w:szCs w:val="24"/>
        </w:rPr>
        <w:t xml:space="preserve">HR </w:t>
      </w:r>
      <w:r w:rsidR="00152086">
        <w:rPr>
          <w:b w:val="0"/>
          <w:bCs w:val="0"/>
          <w:sz w:val="24"/>
          <w:szCs w:val="24"/>
        </w:rPr>
        <w:t>provider</w:t>
      </w:r>
      <w:r>
        <w:rPr>
          <w:b w:val="0"/>
          <w:bCs w:val="0"/>
          <w:sz w:val="24"/>
          <w:szCs w:val="24"/>
        </w:rPr>
        <w:t xml:space="preserve"> </w:t>
      </w:r>
      <w:r>
        <w:rPr>
          <w:b w:val="0"/>
          <w:sz w:val="24"/>
          <w:szCs w:val="24"/>
        </w:rPr>
        <w:t>as soon as possible to ensure you can achieve the staff reductions within the required timeframe e.</w:t>
      </w:r>
      <w:r w:rsidRPr="0047329F">
        <w:rPr>
          <w:b w:val="0"/>
          <w:sz w:val="24"/>
          <w:szCs w:val="24"/>
        </w:rPr>
        <w:t xml:space="preserve">g., based on </w:t>
      </w:r>
      <w:r w:rsidR="00070B0D">
        <w:rPr>
          <w:b w:val="0"/>
          <w:sz w:val="24"/>
          <w:szCs w:val="24"/>
        </w:rPr>
        <w:t>the current</w:t>
      </w:r>
      <w:r w:rsidRPr="0047329F">
        <w:rPr>
          <w:b w:val="0"/>
          <w:sz w:val="24"/>
          <w:szCs w:val="24"/>
        </w:rPr>
        <w:t xml:space="preserve"> </w:t>
      </w:r>
      <w:r>
        <w:rPr>
          <w:b w:val="0"/>
          <w:sz w:val="24"/>
          <w:szCs w:val="24"/>
        </w:rPr>
        <w:t>HR Connect</w:t>
      </w:r>
      <w:r w:rsidRPr="0047329F">
        <w:rPr>
          <w:b w:val="0"/>
          <w:sz w:val="24"/>
          <w:szCs w:val="24"/>
        </w:rPr>
        <w:t xml:space="preserve"> Model Redundancy and Restructure Policy for Schools and Academies, in order to have a new structure in place from September the redundancy timeline must start by the middle of the previous February at the latest. You will need to have conversations with your HR Consultant ahead of this and you should ensure this policy has been adopted by the Governing Body in advance of starting the process.</w:t>
      </w:r>
    </w:p>
    <w:p w14:paraId="3C90B301" w14:textId="77777777" w:rsidR="00713829" w:rsidRDefault="00713829"/>
    <w:p w14:paraId="6ACF8261" w14:textId="77777777" w:rsidR="00B33FBC" w:rsidRDefault="00B33FBC" w:rsidP="00B33FBC">
      <w:pPr>
        <w:jc w:val="both"/>
        <w:rPr>
          <w:rFonts w:eastAsiaTheme="minorEastAsia"/>
          <w:sz w:val="24"/>
          <w:szCs w:val="24"/>
        </w:rPr>
      </w:pPr>
      <w:r w:rsidRPr="00536D34">
        <w:rPr>
          <w:rFonts w:eastAsiaTheme="minorEastAsia"/>
          <w:sz w:val="24"/>
          <w:szCs w:val="24"/>
        </w:rPr>
        <w:t xml:space="preserve">Exceptions for the </w:t>
      </w:r>
      <w:r w:rsidRPr="00CE1F29">
        <w:rPr>
          <w:rFonts w:eastAsiaTheme="minorEastAsia"/>
          <w:sz w:val="24"/>
          <w:szCs w:val="24"/>
        </w:rPr>
        <w:t>Local Authority funding redundancy and/or early retirement</w:t>
      </w:r>
      <w:r>
        <w:rPr>
          <w:rFonts w:eastAsiaTheme="minorEastAsia"/>
          <w:sz w:val="24"/>
          <w:szCs w:val="24"/>
        </w:rPr>
        <w:t>:</w:t>
      </w:r>
    </w:p>
    <w:p w14:paraId="35C9A0E6" w14:textId="77777777" w:rsidR="00B33FBC" w:rsidRDefault="00B33FBC" w:rsidP="00B33FBC">
      <w:pPr>
        <w:jc w:val="both"/>
        <w:rPr>
          <w:rFonts w:eastAsiaTheme="minorEastAsia"/>
          <w:sz w:val="24"/>
          <w:szCs w:val="24"/>
        </w:rPr>
      </w:pPr>
    </w:p>
    <w:p w14:paraId="132E737F" w14:textId="2BE76DF6" w:rsidR="00B33FBC" w:rsidRPr="00B71286" w:rsidRDefault="00B33FBC" w:rsidP="00B33FBC">
      <w:pPr>
        <w:jc w:val="both"/>
        <w:rPr>
          <w:rFonts w:eastAsia="Calibri"/>
          <w:b w:val="0"/>
          <w:sz w:val="24"/>
          <w:szCs w:val="24"/>
        </w:rPr>
      </w:pPr>
      <w:r w:rsidRPr="00536D34">
        <w:rPr>
          <w:rFonts w:eastAsia="Calibri"/>
          <w:b w:val="0"/>
          <w:sz w:val="24"/>
          <w:szCs w:val="24"/>
        </w:rPr>
        <w:t xml:space="preserve">The costs arising from redundancy/early retirement of </w:t>
      </w:r>
      <w:r w:rsidR="00931CFD" w:rsidRPr="00536D34">
        <w:rPr>
          <w:rFonts w:eastAsia="Calibri"/>
          <w:b w:val="0"/>
          <w:sz w:val="24"/>
          <w:szCs w:val="24"/>
        </w:rPr>
        <w:t>school</w:t>
      </w:r>
      <w:r w:rsidR="00931CFD">
        <w:rPr>
          <w:rFonts w:eastAsia="Calibri"/>
          <w:b w:val="0"/>
          <w:sz w:val="24"/>
          <w:szCs w:val="24"/>
        </w:rPr>
        <w:t>-based</w:t>
      </w:r>
      <w:r w:rsidRPr="00536D34">
        <w:rPr>
          <w:rFonts w:eastAsia="Calibri"/>
          <w:b w:val="0"/>
          <w:sz w:val="24"/>
          <w:szCs w:val="24"/>
        </w:rPr>
        <w:t xml:space="preserve"> staff may be funded </w:t>
      </w:r>
      <w:r w:rsidRPr="007A5049">
        <w:rPr>
          <w:rFonts w:eastAsia="Calibri"/>
          <w:b w:val="0"/>
          <w:sz w:val="24"/>
          <w:szCs w:val="24"/>
        </w:rPr>
        <w:t xml:space="preserve">from the </w:t>
      </w:r>
      <w:r w:rsidR="00EA41C6" w:rsidRPr="007A5049">
        <w:rPr>
          <w:rFonts w:eastAsia="Calibri"/>
          <w:b w:val="0"/>
          <w:sz w:val="24"/>
          <w:szCs w:val="24"/>
        </w:rPr>
        <w:t>top-sliced schools</w:t>
      </w:r>
      <w:r w:rsidRPr="007A5049">
        <w:rPr>
          <w:rFonts w:eastAsia="Calibri"/>
          <w:b w:val="0"/>
          <w:sz w:val="24"/>
          <w:szCs w:val="24"/>
        </w:rPr>
        <w:t xml:space="preserve"> redundancy budget </w:t>
      </w:r>
      <w:r w:rsidRPr="00EA41C6">
        <w:rPr>
          <w:rFonts w:eastAsia="Calibri"/>
          <w:b w:val="0"/>
          <w:sz w:val="24"/>
          <w:szCs w:val="24"/>
        </w:rPr>
        <w:t xml:space="preserve">in </w:t>
      </w:r>
      <w:r w:rsidRPr="00B71286">
        <w:rPr>
          <w:rFonts w:eastAsia="Calibri"/>
          <w:b w:val="0"/>
          <w:sz w:val="24"/>
          <w:szCs w:val="24"/>
        </w:rPr>
        <w:t>accordance with the relevant legislation. Exceptions to this are:</w:t>
      </w:r>
    </w:p>
    <w:p w14:paraId="78117DBD" w14:textId="77777777" w:rsidR="00B33FBC" w:rsidRPr="00B71286" w:rsidRDefault="00B33FBC" w:rsidP="00B33FBC">
      <w:pPr>
        <w:jc w:val="both"/>
        <w:rPr>
          <w:rFonts w:eastAsia="Calibri"/>
          <w:b w:val="0"/>
          <w:sz w:val="24"/>
          <w:szCs w:val="24"/>
        </w:rPr>
      </w:pPr>
    </w:p>
    <w:p w14:paraId="5211BB1D" w14:textId="626E5EA5" w:rsidR="00B33FBC" w:rsidRPr="00B33FBC" w:rsidRDefault="00B33FBC" w:rsidP="00B33FBC">
      <w:pPr>
        <w:pStyle w:val="ListParagraph"/>
        <w:widowControl/>
        <w:numPr>
          <w:ilvl w:val="0"/>
          <w:numId w:val="3"/>
        </w:numPr>
        <w:autoSpaceDE/>
        <w:autoSpaceDN/>
        <w:adjustRightInd/>
        <w:ind w:left="360"/>
        <w:jc w:val="both"/>
        <w:rPr>
          <w:rFonts w:eastAsia="Calibri"/>
          <w:b w:val="0"/>
          <w:bCs w:val="0"/>
          <w:sz w:val="24"/>
          <w:szCs w:val="24"/>
        </w:rPr>
      </w:pPr>
      <w:r w:rsidRPr="00B33FBC">
        <w:rPr>
          <w:rFonts w:eastAsia="Calibri"/>
          <w:b w:val="0"/>
          <w:bCs w:val="0"/>
          <w:sz w:val="24"/>
          <w:szCs w:val="24"/>
        </w:rPr>
        <w:t>Where the school is making what is considered excessive and/or premature staffing reductions</w:t>
      </w:r>
      <w:r w:rsidR="000B2D89">
        <w:rPr>
          <w:rFonts w:eastAsia="Calibri"/>
          <w:b w:val="0"/>
          <w:bCs w:val="0"/>
          <w:sz w:val="24"/>
          <w:szCs w:val="24"/>
        </w:rPr>
        <w:t xml:space="preserve"> or operational changes</w:t>
      </w:r>
      <w:r w:rsidRPr="00B33FBC">
        <w:rPr>
          <w:rFonts w:eastAsia="Calibri"/>
          <w:b w:val="0"/>
          <w:bCs w:val="0"/>
          <w:sz w:val="24"/>
          <w:szCs w:val="24"/>
        </w:rPr>
        <w:t xml:space="preserve"> which the LA does not believe are necessary to set a balanced budget. </w:t>
      </w:r>
    </w:p>
    <w:p w14:paraId="0998F35C" w14:textId="77777777" w:rsidR="00B33FBC" w:rsidRPr="00B33FBC" w:rsidRDefault="00B33FBC" w:rsidP="00B33FBC">
      <w:pPr>
        <w:pStyle w:val="ListParagraph"/>
        <w:widowControl/>
        <w:numPr>
          <w:ilvl w:val="0"/>
          <w:numId w:val="3"/>
        </w:numPr>
        <w:autoSpaceDE/>
        <w:autoSpaceDN/>
        <w:adjustRightInd/>
        <w:ind w:left="360"/>
        <w:jc w:val="both"/>
        <w:rPr>
          <w:rFonts w:eastAsia="Calibri"/>
          <w:b w:val="0"/>
          <w:bCs w:val="0"/>
          <w:sz w:val="24"/>
          <w:szCs w:val="24"/>
        </w:rPr>
      </w:pPr>
      <w:r w:rsidRPr="00B33FBC">
        <w:rPr>
          <w:rFonts w:eastAsia="Calibri"/>
          <w:b w:val="0"/>
          <w:bCs w:val="0"/>
          <w:sz w:val="24"/>
          <w:szCs w:val="24"/>
        </w:rPr>
        <w:t xml:space="preserve">If a school has decided to offer more generous terms than the authority’s policy, then it would be reasonable to charge the excess to the school </w:t>
      </w:r>
    </w:p>
    <w:p w14:paraId="4BBCD6C7" w14:textId="77777777" w:rsidR="00B33FBC" w:rsidRPr="00B33FBC" w:rsidRDefault="00B33FBC" w:rsidP="00B33FBC">
      <w:pPr>
        <w:pStyle w:val="ListParagraph"/>
        <w:widowControl/>
        <w:numPr>
          <w:ilvl w:val="0"/>
          <w:numId w:val="3"/>
        </w:numPr>
        <w:autoSpaceDE/>
        <w:autoSpaceDN/>
        <w:adjustRightInd/>
        <w:ind w:left="360"/>
        <w:jc w:val="both"/>
        <w:rPr>
          <w:rFonts w:eastAsia="Calibri"/>
          <w:b w:val="0"/>
          <w:bCs w:val="0"/>
          <w:sz w:val="24"/>
          <w:szCs w:val="24"/>
        </w:rPr>
      </w:pPr>
      <w:r w:rsidRPr="00B33FBC">
        <w:rPr>
          <w:rFonts w:eastAsia="Calibri"/>
          <w:b w:val="0"/>
          <w:bCs w:val="0"/>
          <w:sz w:val="24"/>
          <w:szCs w:val="24"/>
        </w:rPr>
        <w:t xml:space="preserve">If a school is otherwise acting outside the LA’s policy </w:t>
      </w:r>
    </w:p>
    <w:p w14:paraId="5D9566E8" w14:textId="77777777" w:rsidR="00B33FBC" w:rsidRPr="00B33FBC" w:rsidRDefault="00B33FBC" w:rsidP="00B33FBC">
      <w:pPr>
        <w:pStyle w:val="ListParagraph"/>
        <w:widowControl/>
        <w:numPr>
          <w:ilvl w:val="0"/>
          <w:numId w:val="3"/>
        </w:numPr>
        <w:autoSpaceDE/>
        <w:autoSpaceDN/>
        <w:adjustRightInd/>
        <w:ind w:left="360"/>
        <w:jc w:val="both"/>
        <w:rPr>
          <w:rFonts w:eastAsia="Calibri"/>
          <w:b w:val="0"/>
          <w:bCs w:val="0"/>
          <w:sz w:val="24"/>
          <w:szCs w:val="24"/>
        </w:rPr>
      </w:pPr>
      <w:r w:rsidRPr="00B33FBC">
        <w:rPr>
          <w:rFonts w:eastAsia="Calibri"/>
          <w:b w:val="0"/>
          <w:bCs w:val="0"/>
          <w:sz w:val="24"/>
          <w:szCs w:val="24"/>
        </w:rPr>
        <w:lastRenderedPageBreak/>
        <w:t>Where the school has failed to make reasonable attempts to redeploy ‘at risk’ staff within the school</w:t>
      </w:r>
    </w:p>
    <w:p w14:paraId="4799B230" w14:textId="529F38AE" w:rsidR="00B33FBC" w:rsidRPr="00B33FBC" w:rsidRDefault="00B33FBC" w:rsidP="00B33FBC">
      <w:pPr>
        <w:pStyle w:val="ListParagraph"/>
        <w:widowControl/>
        <w:numPr>
          <w:ilvl w:val="0"/>
          <w:numId w:val="3"/>
        </w:numPr>
        <w:autoSpaceDE/>
        <w:autoSpaceDN/>
        <w:adjustRightInd/>
        <w:ind w:left="360"/>
        <w:jc w:val="both"/>
        <w:rPr>
          <w:rFonts w:eastAsia="Calibri"/>
          <w:b w:val="0"/>
          <w:bCs w:val="0"/>
          <w:sz w:val="24"/>
          <w:szCs w:val="24"/>
        </w:rPr>
      </w:pPr>
      <w:r w:rsidRPr="00B33FBC">
        <w:rPr>
          <w:rFonts w:eastAsia="Calibri"/>
          <w:b w:val="0"/>
          <w:bCs w:val="0"/>
          <w:sz w:val="24"/>
          <w:szCs w:val="24"/>
        </w:rPr>
        <w:t xml:space="preserve">Where the posts selected for redundancy </w:t>
      </w:r>
      <w:r w:rsidR="003E4F61">
        <w:rPr>
          <w:rFonts w:eastAsia="Calibri"/>
          <w:b w:val="0"/>
          <w:bCs w:val="0"/>
          <w:sz w:val="24"/>
          <w:szCs w:val="24"/>
        </w:rPr>
        <w:t xml:space="preserve">to address the budget constraint </w:t>
      </w:r>
      <w:r w:rsidRPr="00B33FBC">
        <w:rPr>
          <w:rFonts w:eastAsia="Calibri"/>
          <w:b w:val="0"/>
          <w:bCs w:val="0"/>
          <w:sz w:val="24"/>
          <w:szCs w:val="24"/>
        </w:rPr>
        <w:t>are deemed not to align with the operational needs of the school</w:t>
      </w:r>
    </w:p>
    <w:p w14:paraId="6E55C875" w14:textId="0CCF3978" w:rsidR="00B33FBC" w:rsidRPr="00B33FBC" w:rsidRDefault="00B33FBC" w:rsidP="00B33FBC">
      <w:pPr>
        <w:pStyle w:val="ListParagraph"/>
        <w:widowControl/>
        <w:numPr>
          <w:ilvl w:val="0"/>
          <w:numId w:val="2"/>
        </w:numPr>
        <w:autoSpaceDE/>
        <w:autoSpaceDN/>
        <w:adjustRightInd/>
        <w:ind w:left="360"/>
        <w:jc w:val="both"/>
        <w:rPr>
          <w:rFonts w:eastAsia="Calibri"/>
          <w:b w:val="0"/>
          <w:bCs w:val="0"/>
          <w:sz w:val="24"/>
        </w:rPr>
      </w:pPr>
      <w:r w:rsidRPr="00B33FBC">
        <w:rPr>
          <w:rFonts w:eastAsia="Calibri"/>
          <w:b w:val="0"/>
          <w:bCs w:val="0"/>
          <w:sz w:val="24"/>
          <w:szCs w:val="24"/>
        </w:rPr>
        <w:t xml:space="preserve">If </w:t>
      </w:r>
      <w:r w:rsidR="003E4F61">
        <w:rPr>
          <w:rFonts w:eastAsia="Calibri"/>
          <w:b w:val="0"/>
          <w:bCs w:val="0"/>
          <w:sz w:val="24"/>
          <w:szCs w:val="24"/>
        </w:rPr>
        <w:t>a</w:t>
      </w:r>
      <w:r w:rsidRPr="00B33FBC">
        <w:rPr>
          <w:rFonts w:eastAsia="Calibri"/>
          <w:b w:val="0"/>
          <w:bCs w:val="0"/>
          <w:sz w:val="24"/>
          <w:szCs w:val="24"/>
        </w:rPr>
        <w:t xml:space="preserve"> cause of the revenue deficit is due to the school making a revenue contribution to capital. The only circumstances that this would be agreed would be if there was an outstanding capital loan and the amount contributed was equal to or less than the shortfall in the loan repayments</w:t>
      </w:r>
    </w:p>
    <w:p w14:paraId="6BF8155B" w14:textId="77777777" w:rsidR="00B33FBC" w:rsidRPr="00B33FBC" w:rsidRDefault="00B33FBC" w:rsidP="00B33FBC">
      <w:pPr>
        <w:pStyle w:val="ListParagraph"/>
        <w:widowControl/>
        <w:numPr>
          <w:ilvl w:val="0"/>
          <w:numId w:val="2"/>
        </w:numPr>
        <w:autoSpaceDE/>
        <w:autoSpaceDN/>
        <w:adjustRightInd/>
        <w:ind w:left="360"/>
        <w:jc w:val="both"/>
        <w:rPr>
          <w:rFonts w:eastAsia="Calibri"/>
          <w:b w:val="0"/>
          <w:bCs w:val="0"/>
          <w:sz w:val="24"/>
          <w:szCs w:val="24"/>
        </w:rPr>
      </w:pPr>
      <w:r w:rsidRPr="00B33FBC">
        <w:rPr>
          <w:rFonts w:eastAsia="Calibri"/>
          <w:b w:val="0"/>
          <w:bCs w:val="0"/>
          <w:sz w:val="24"/>
          <w:szCs w:val="24"/>
        </w:rPr>
        <w:t>Where the deficit is caused by factors within the school’s control. This could be demonstrated by a school that has previously submitted a Three-Year Budget Plan or monitoring which indicates management action is required in the next two years but makes decisions which contribute to the deficit. For example, appointing permanent staff or authorising a building project</w:t>
      </w:r>
    </w:p>
    <w:p w14:paraId="275830C8" w14:textId="77777777" w:rsidR="00B33FBC" w:rsidRDefault="00B33FBC" w:rsidP="00B33FBC">
      <w:pPr>
        <w:widowControl/>
        <w:autoSpaceDE/>
        <w:autoSpaceDN/>
        <w:adjustRightInd/>
        <w:spacing w:line="276" w:lineRule="auto"/>
        <w:jc w:val="both"/>
        <w:rPr>
          <w:b w:val="0"/>
          <w:bCs w:val="0"/>
          <w:sz w:val="24"/>
          <w:szCs w:val="24"/>
        </w:rPr>
      </w:pPr>
    </w:p>
    <w:p w14:paraId="7D5431B5" w14:textId="114AEB35" w:rsidR="00B33FBC" w:rsidRPr="00070B0D" w:rsidRDefault="00B33FBC" w:rsidP="00B33FBC">
      <w:pPr>
        <w:jc w:val="both"/>
        <w:rPr>
          <w:b w:val="0"/>
          <w:bCs w:val="0"/>
          <w:sz w:val="24"/>
          <w:szCs w:val="24"/>
        </w:rPr>
      </w:pPr>
      <w:r w:rsidRPr="00791B16">
        <w:rPr>
          <w:rFonts w:eastAsia="Calibri"/>
          <w:b w:val="0"/>
          <w:bCs w:val="0"/>
          <w:sz w:val="24"/>
          <w:szCs w:val="24"/>
        </w:rPr>
        <w:t>The LA reserves the right to consider any wider context relevant to each application to inform any decision made; For example, reviewing previous years financial data, looking at historic outturn reserves compared to budgets set, BCM levels and pupil forecasts. These examples are not exhaustive.</w:t>
      </w:r>
      <w:r>
        <w:rPr>
          <w:rFonts w:eastAsia="Calibri"/>
          <w:sz w:val="24"/>
          <w:szCs w:val="24"/>
        </w:rPr>
        <w:t xml:space="preserve"> </w:t>
      </w:r>
    </w:p>
    <w:p w14:paraId="60F22B6F" w14:textId="77777777" w:rsidR="001432F1" w:rsidRDefault="001432F1" w:rsidP="00B33FBC">
      <w:pPr>
        <w:jc w:val="both"/>
        <w:rPr>
          <w:sz w:val="24"/>
          <w:szCs w:val="24"/>
        </w:rPr>
      </w:pPr>
    </w:p>
    <w:p w14:paraId="0BAA97B6" w14:textId="77777777" w:rsidR="001432F1" w:rsidRDefault="001432F1" w:rsidP="00B33FBC">
      <w:pPr>
        <w:jc w:val="both"/>
        <w:rPr>
          <w:sz w:val="24"/>
          <w:szCs w:val="24"/>
        </w:rPr>
      </w:pPr>
    </w:p>
    <w:p w14:paraId="79228E7B" w14:textId="673587E0" w:rsidR="00B33FBC" w:rsidRPr="00B33FBC" w:rsidRDefault="00B33FBC" w:rsidP="00B33FBC">
      <w:pPr>
        <w:jc w:val="both"/>
        <w:rPr>
          <w:sz w:val="24"/>
          <w:szCs w:val="24"/>
        </w:rPr>
      </w:pPr>
      <w:r w:rsidRPr="00B33FBC">
        <w:rPr>
          <w:sz w:val="24"/>
          <w:szCs w:val="24"/>
        </w:rPr>
        <w:t>Stage 1</w:t>
      </w:r>
      <w:r>
        <w:rPr>
          <w:sz w:val="24"/>
          <w:szCs w:val="24"/>
        </w:rPr>
        <w:t xml:space="preserve"> – Financial assessment of </w:t>
      </w:r>
      <w:r w:rsidR="00573D7B">
        <w:rPr>
          <w:sz w:val="24"/>
          <w:szCs w:val="24"/>
        </w:rPr>
        <w:t xml:space="preserve">restructure </w:t>
      </w:r>
      <w:r>
        <w:rPr>
          <w:sz w:val="24"/>
          <w:szCs w:val="24"/>
        </w:rPr>
        <w:t>proposal</w:t>
      </w:r>
    </w:p>
    <w:p w14:paraId="01343979" w14:textId="77777777" w:rsidR="00B33FBC" w:rsidRDefault="00B33FBC" w:rsidP="00B33FBC">
      <w:pPr>
        <w:jc w:val="both"/>
        <w:rPr>
          <w:b w:val="0"/>
          <w:bCs w:val="0"/>
          <w:sz w:val="24"/>
          <w:szCs w:val="24"/>
        </w:rPr>
      </w:pPr>
    </w:p>
    <w:p w14:paraId="69102DD1" w14:textId="77777777" w:rsidR="008B432A" w:rsidRDefault="008B432A" w:rsidP="00B33FBC">
      <w:pPr>
        <w:jc w:val="both"/>
        <w:rPr>
          <w:b w:val="0"/>
          <w:bCs w:val="0"/>
          <w:sz w:val="24"/>
          <w:szCs w:val="24"/>
        </w:rPr>
      </w:pPr>
      <w:r>
        <w:rPr>
          <w:b w:val="0"/>
          <w:bCs w:val="0"/>
          <w:sz w:val="24"/>
          <w:szCs w:val="24"/>
        </w:rPr>
        <w:t xml:space="preserve">Where the school may seek financial support from the de-delegated redundancy budget it should make early contact with Schools Financial Services. </w:t>
      </w:r>
    </w:p>
    <w:p w14:paraId="1C6D04F1" w14:textId="77777777" w:rsidR="008B432A" w:rsidRDefault="008B432A" w:rsidP="00B33FBC">
      <w:pPr>
        <w:jc w:val="both"/>
        <w:rPr>
          <w:b w:val="0"/>
          <w:bCs w:val="0"/>
          <w:sz w:val="24"/>
          <w:szCs w:val="24"/>
        </w:rPr>
      </w:pPr>
    </w:p>
    <w:p w14:paraId="119703E5" w14:textId="6E553120" w:rsidR="00B33FBC" w:rsidRDefault="00B33FBC" w:rsidP="00B33FBC">
      <w:pPr>
        <w:jc w:val="both"/>
        <w:rPr>
          <w:b w:val="0"/>
          <w:bCs w:val="0"/>
          <w:sz w:val="24"/>
          <w:szCs w:val="24"/>
        </w:rPr>
      </w:pPr>
      <w:r>
        <w:rPr>
          <w:b w:val="0"/>
          <w:bCs w:val="0"/>
          <w:sz w:val="24"/>
          <w:szCs w:val="24"/>
        </w:rPr>
        <w:t xml:space="preserve">Prior to commencing any formal HR consultation process, </w:t>
      </w:r>
      <w:r w:rsidR="00DB262F">
        <w:rPr>
          <w:b w:val="0"/>
          <w:bCs w:val="0"/>
          <w:sz w:val="24"/>
          <w:szCs w:val="24"/>
        </w:rPr>
        <w:t xml:space="preserve">the </w:t>
      </w:r>
      <w:r>
        <w:rPr>
          <w:b w:val="0"/>
          <w:bCs w:val="0"/>
          <w:sz w:val="24"/>
          <w:szCs w:val="24"/>
        </w:rPr>
        <w:t xml:space="preserve">school </w:t>
      </w:r>
      <w:r w:rsidRPr="007A5049">
        <w:rPr>
          <w:b w:val="0"/>
          <w:bCs w:val="0"/>
          <w:sz w:val="24"/>
          <w:szCs w:val="24"/>
          <w:u w:val="single"/>
        </w:rPr>
        <w:t>must</w:t>
      </w:r>
      <w:r>
        <w:rPr>
          <w:b w:val="0"/>
          <w:bCs w:val="0"/>
          <w:sz w:val="24"/>
          <w:szCs w:val="24"/>
        </w:rPr>
        <w:t xml:space="preserve"> submit the documentation </w:t>
      </w:r>
      <w:r w:rsidR="00573D7B">
        <w:rPr>
          <w:b w:val="0"/>
          <w:bCs w:val="0"/>
          <w:sz w:val="24"/>
          <w:szCs w:val="24"/>
        </w:rPr>
        <w:t xml:space="preserve">as listed in </w:t>
      </w:r>
      <w:r w:rsidR="00573D7B" w:rsidRPr="00573D7B">
        <w:rPr>
          <w:sz w:val="24"/>
          <w:szCs w:val="24"/>
        </w:rPr>
        <w:t>Appendix 1</w:t>
      </w:r>
      <w:r w:rsidR="00573D7B">
        <w:rPr>
          <w:b w:val="0"/>
          <w:bCs w:val="0"/>
          <w:sz w:val="24"/>
          <w:szCs w:val="24"/>
        </w:rPr>
        <w:t xml:space="preserve">. </w:t>
      </w:r>
    </w:p>
    <w:p w14:paraId="126D3AEC" w14:textId="77777777" w:rsidR="00B33FBC" w:rsidRDefault="00B33FBC"/>
    <w:p w14:paraId="75A1C20A" w14:textId="483EA54F" w:rsidR="00B33FBC" w:rsidRDefault="00954C5A">
      <w:pPr>
        <w:rPr>
          <w:b w:val="0"/>
          <w:bCs w:val="0"/>
          <w:sz w:val="24"/>
          <w:szCs w:val="24"/>
        </w:rPr>
      </w:pPr>
      <w:r w:rsidRPr="008A18FA">
        <w:rPr>
          <w:b w:val="0"/>
          <w:bCs w:val="0"/>
          <w:sz w:val="24"/>
          <w:szCs w:val="24"/>
        </w:rPr>
        <w:t xml:space="preserve">On receipt of these documents, the SFS </w:t>
      </w:r>
      <w:r w:rsidR="008A18FA">
        <w:rPr>
          <w:b w:val="0"/>
          <w:bCs w:val="0"/>
          <w:sz w:val="24"/>
          <w:szCs w:val="24"/>
        </w:rPr>
        <w:t xml:space="preserve">School Support Team will </w:t>
      </w:r>
      <w:r w:rsidR="00573D7B">
        <w:rPr>
          <w:b w:val="0"/>
          <w:bCs w:val="0"/>
          <w:sz w:val="24"/>
          <w:szCs w:val="24"/>
        </w:rPr>
        <w:t>complete an initial financial assessment with particular focus on the following areas:</w:t>
      </w:r>
    </w:p>
    <w:p w14:paraId="62EFD66F" w14:textId="77777777" w:rsidR="008A18FA" w:rsidRDefault="008A18FA">
      <w:pPr>
        <w:rPr>
          <w:b w:val="0"/>
          <w:bCs w:val="0"/>
          <w:sz w:val="24"/>
          <w:szCs w:val="24"/>
        </w:rPr>
      </w:pPr>
    </w:p>
    <w:p w14:paraId="4A523774" w14:textId="77777777" w:rsidR="008A18FA" w:rsidRPr="008A18FA" w:rsidRDefault="008A18FA" w:rsidP="008A18FA">
      <w:pPr>
        <w:pStyle w:val="ListParagraph"/>
        <w:widowControl/>
        <w:numPr>
          <w:ilvl w:val="0"/>
          <w:numId w:val="5"/>
        </w:numPr>
        <w:autoSpaceDE/>
        <w:autoSpaceDN/>
        <w:adjustRightInd/>
        <w:spacing w:after="160" w:line="259" w:lineRule="auto"/>
        <w:rPr>
          <w:b w:val="0"/>
          <w:bCs w:val="0"/>
          <w:sz w:val="24"/>
          <w:szCs w:val="24"/>
        </w:rPr>
      </w:pPr>
      <w:r w:rsidRPr="008A18FA">
        <w:rPr>
          <w:b w:val="0"/>
          <w:bCs w:val="0"/>
          <w:sz w:val="24"/>
          <w:szCs w:val="24"/>
        </w:rPr>
        <w:t xml:space="preserve">To establish if the restructure is being driven by budgetary constraints or whether the school is making operational changes via a restructure </w:t>
      </w:r>
    </w:p>
    <w:p w14:paraId="4F2646CA" w14:textId="77777777" w:rsidR="008A18FA" w:rsidRPr="008A18FA" w:rsidRDefault="008A18FA" w:rsidP="008A18FA">
      <w:pPr>
        <w:pStyle w:val="ListParagraph"/>
        <w:widowControl/>
        <w:numPr>
          <w:ilvl w:val="0"/>
          <w:numId w:val="5"/>
        </w:numPr>
        <w:autoSpaceDE/>
        <w:autoSpaceDN/>
        <w:adjustRightInd/>
        <w:spacing w:after="160" w:line="259" w:lineRule="auto"/>
        <w:rPr>
          <w:b w:val="0"/>
          <w:bCs w:val="0"/>
          <w:sz w:val="24"/>
          <w:szCs w:val="24"/>
        </w:rPr>
      </w:pPr>
      <w:r w:rsidRPr="008A18FA">
        <w:rPr>
          <w:b w:val="0"/>
          <w:bCs w:val="0"/>
          <w:sz w:val="24"/>
          <w:szCs w:val="24"/>
        </w:rPr>
        <w:t>To establish if the school’s financial position fits the definition of budgetary constraints as defined in this document</w:t>
      </w:r>
    </w:p>
    <w:p w14:paraId="0A769192" w14:textId="77777777" w:rsidR="008A18FA" w:rsidRPr="008A18FA" w:rsidRDefault="008A18FA" w:rsidP="008A18FA">
      <w:pPr>
        <w:pStyle w:val="ListParagraph"/>
        <w:widowControl/>
        <w:numPr>
          <w:ilvl w:val="0"/>
          <w:numId w:val="5"/>
        </w:numPr>
        <w:autoSpaceDE/>
        <w:autoSpaceDN/>
        <w:adjustRightInd/>
        <w:spacing w:after="160" w:line="259" w:lineRule="auto"/>
        <w:rPr>
          <w:b w:val="0"/>
          <w:bCs w:val="0"/>
          <w:sz w:val="24"/>
          <w:szCs w:val="24"/>
        </w:rPr>
      </w:pPr>
      <w:r w:rsidRPr="008A18FA">
        <w:rPr>
          <w:b w:val="0"/>
          <w:bCs w:val="0"/>
          <w:sz w:val="24"/>
          <w:szCs w:val="24"/>
        </w:rPr>
        <w:t>To validate the integrity of the financial data that is supporting the proposal</w:t>
      </w:r>
    </w:p>
    <w:p w14:paraId="01BB4DE2" w14:textId="77777777" w:rsidR="008A18FA" w:rsidRPr="008A18FA" w:rsidRDefault="008A18FA" w:rsidP="008A18FA">
      <w:pPr>
        <w:pStyle w:val="ListParagraph"/>
        <w:widowControl/>
        <w:numPr>
          <w:ilvl w:val="0"/>
          <w:numId w:val="5"/>
        </w:numPr>
        <w:autoSpaceDE/>
        <w:autoSpaceDN/>
        <w:adjustRightInd/>
        <w:spacing w:after="160" w:line="259" w:lineRule="auto"/>
        <w:rPr>
          <w:b w:val="0"/>
          <w:bCs w:val="0"/>
          <w:sz w:val="24"/>
          <w:szCs w:val="24"/>
        </w:rPr>
      </w:pPr>
      <w:r w:rsidRPr="008A18FA">
        <w:rPr>
          <w:b w:val="0"/>
          <w:bCs w:val="0"/>
          <w:sz w:val="24"/>
          <w:szCs w:val="24"/>
        </w:rPr>
        <w:t>To ensure that the budgets accurately reflect the PRE and POST proposals as stated in the proposed restructure</w:t>
      </w:r>
    </w:p>
    <w:p w14:paraId="09A7814A" w14:textId="77777777" w:rsidR="008A18FA" w:rsidRPr="008A18FA" w:rsidRDefault="008A18FA" w:rsidP="008A18FA">
      <w:pPr>
        <w:pStyle w:val="ListParagraph"/>
        <w:widowControl/>
        <w:numPr>
          <w:ilvl w:val="0"/>
          <w:numId w:val="5"/>
        </w:numPr>
        <w:autoSpaceDE/>
        <w:autoSpaceDN/>
        <w:adjustRightInd/>
        <w:spacing w:after="160" w:line="259" w:lineRule="auto"/>
        <w:rPr>
          <w:b w:val="0"/>
          <w:bCs w:val="0"/>
          <w:sz w:val="24"/>
          <w:szCs w:val="24"/>
        </w:rPr>
      </w:pPr>
      <w:r w:rsidRPr="008A18FA">
        <w:rPr>
          <w:b w:val="0"/>
          <w:bCs w:val="0"/>
          <w:sz w:val="24"/>
          <w:szCs w:val="24"/>
        </w:rPr>
        <w:t>To consider whether the school are taking management action prematurely</w:t>
      </w:r>
    </w:p>
    <w:p w14:paraId="7A17B179" w14:textId="77777777" w:rsidR="008A18FA" w:rsidRPr="008A18FA" w:rsidRDefault="008A18FA" w:rsidP="008A18FA">
      <w:pPr>
        <w:pStyle w:val="ListParagraph"/>
        <w:widowControl/>
        <w:numPr>
          <w:ilvl w:val="0"/>
          <w:numId w:val="5"/>
        </w:numPr>
        <w:autoSpaceDE/>
        <w:autoSpaceDN/>
        <w:adjustRightInd/>
        <w:spacing w:after="160" w:line="259" w:lineRule="auto"/>
        <w:rPr>
          <w:b w:val="0"/>
          <w:bCs w:val="0"/>
          <w:sz w:val="24"/>
          <w:szCs w:val="24"/>
        </w:rPr>
      </w:pPr>
      <w:r w:rsidRPr="008A18FA">
        <w:rPr>
          <w:b w:val="0"/>
          <w:bCs w:val="0"/>
          <w:sz w:val="24"/>
          <w:szCs w:val="24"/>
        </w:rPr>
        <w:t>To consider whether the staffing reductions are excessive</w:t>
      </w:r>
    </w:p>
    <w:p w14:paraId="7A006BA0" w14:textId="77777777" w:rsidR="008A18FA" w:rsidRDefault="008A18FA" w:rsidP="008A18FA">
      <w:pPr>
        <w:pStyle w:val="ListParagraph"/>
        <w:widowControl/>
        <w:numPr>
          <w:ilvl w:val="0"/>
          <w:numId w:val="5"/>
        </w:numPr>
        <w:autoSpaceDE/>
        <w:autoSpaceDN/>
        <w:adjustRightInd/>
        <w:spacing w:after="160" w:line="259" w:lineRule="auto"/>
        <w:rPr>
          <w:b w:val="0"/>
          <w:bCs w:val="0"/>
          <w:sz w:val="24"/>
          <w:szCs w:val="24"/>
        </w:rPr>
      </w:pPr>
      <w:r w:rsidRPr="008A18FA">
        <w:rPr>
          <w:b w:val="0"/>
          <w:bCs w:val="0"/>
          <w:sz w:val="24"/>
          <w:szCs w:val="24"/>
        </w:rPr>
        <w:t>To consider whether the school have taken all reasonable steps to redeploy staff at risk of redundancy</w:t>
      </w:r>
    </w:p>
    <w:p w14:paraId="356558B0" w14:textId="6FF36499" w:rsidR="00DB262F" w:rsidRPr="008A18FA" w:rsidRDefault="00DB262F" w:rsidP="008A18FA">
      <w:pPr>
        <w:pStyle w:val="ListParagraph"/>
        <w:widowControl/>
        <w:numPr>
          <w:ilvl w:val="0"/>
          <w:numId w:val="5"/>
        </w:numPr>
        <w:autoSpaceDE/>
        <w:autoSpaceDN/>
        <w:adjustRightInd/>
        <w:spacing w:after="160" w:line="259" w:lineRule="auto"/>
        <w:rPr>
          <w:b w:val="0"/>
          <w:bCs w:val="0"/>
          <w:sz w:val="24"/>
          <w:szCs w:val="24"/>
        </w:rPr>
      </w:pPr>
      <w:r>
        <w:rPr>
          <w:b w:val="0"/>
          <w:bCs w:val="0"/>
          <w:sz w:val="24"/>
          <w:szCs w:val="24"/>
        </w:rPr>
        <w:t>The value of the saving of individual posts against the costs to the de-delegated redundancy budget of securing these</w:t>
      </w:r>
    </w:p>
    <w:p w14:paraId="419D4AFA" w14:textId="77777777" w:rsidR="008A18FA" w:rsidRPr="008A18FA" w:rsidRDefault="008A18FA">
      <w:pPr>
        <w:rPr>
          <w:b w:val="0"/>
          <w:bCs w:val="0"/>
          <w:sz w:val="24"/>
          <w:szCs w:val="24"/>
        </w:rPr>
      </w:pPr>
    </w:p>
    <w:p w14:paraId="7A3FBE60" w14:textId="77777777" w:rsidR="00573D7B" w:rsidRPr="00573D7B" w:rsidRDefault="00573D7B" w:rsidP="00573D7B">
      <w:pPr>
        <w:pStyle w:val="NoSpacing"/>
        <w:jc w:val="both"/>
        <w:rPr>
          <w:b w:val="0"/>
          <w:sz w:val="24"/>
          <w:szCs w:val="24"/>
        </w:rPr>
      </w:pPr>
      <w:r w:rsidRPr="00573D7B">
        <w:rPr>
          <w:b w:val="0"/>
          <w:sz w:val="24"/>
          <w:szCs w:val="24"/>
        </w:rPr>
        <w:t>As part of this process, additional documentation may be requested to support this work.</w:t>
      </w:r>
    </w:p>
    <w:p w14:paraId="7A776866" w14:textId="77777777" w:rsidR="00573D7B" w:rsidRPr="00573D7B" w:rsidRDefault="00573D7B" w:rsidP="00573D7B">
      <w:pPr>
        <w:pStyle w:val="NoSpacing"/>
        <w:jc w:val="both"/>
        <w:rPr>
          <w:b w:val="0"/>
          <w:sz w:val="24"/>
          <w:szCs w:val="24"/>
        </w:rPr>
      </w:pPr>
    </w:p>
    <w:p w14:paraId="51ED1740" w14:textId="554A81D3" w:rsidR="00573D7B" w:rsidRPr="00573D7B" w:rsidRDefault="002A6BC8" w:rsidP="00573D7B">
      <w:pPr>
        <w:rPr>
          <w:b w:val="0"/>
          <w:bCs w:val="0"/>
          <w:sz w:val="24"/>
          <w:szCs w:val="24"/>
        </w:rPr>
      </w:pPr>
      <w:r>
        <w:rPr>
          <w:b w:val="0"/>
          <w:bCs w:val="0"/>
          <w:sz w:val="24"/>
          <w:szCs w:val="24"/>
        </w:rPr>
        <w:lastRenderedPageBreak/>
        <w:t>Where possible, f</w:t>
      </w:r>
      <w:r w:rsidR="00573D7B" w:rsidRPr="00573D7B">
        <w:rPr>
          <w:b w:val="0"/>
          <w:bCs w:val="0"/>
          <w:sz w:val="24"/>
          <w:szCs w:val="24"/>
        </w:rPr>
        <w:t xml:space="preserve">eedback will be provided to the school within </w:t>
      </w:r>
      <w:r w:rsidR="008B432A">
        <w:rPr>
          <w:b w:val="0"/>
          <w:bCs w:val="0"/>
          <w:sz w:val="24"/>
          <w:szCs w:val="24"/>
        </w:rPr>
        <w:t>20</w:t>
      </w:r>
      <w:r w:rsidR="00573D7B" w:rsidRPr="00573D7B">
        <w:rPr>
          <w:b w:val="0"/>
          <w:bCs w:val="0"/>
          <w:sz w:val="24"/>
          <w:szCs w:val="24"/>
        </w:rPr>
        <w:t xml:space="preserve"> </w:t>
      </w:r>
      <w:r w:rsidR="008B432A">
        <w:rPr>
          <w:b w:val="0"/>
          <w:bCs w:val="0"/>
          <w:sz w:val="24"/>
          <w:szCs w:val="24"/>
        </w:rPr>
        <w:t xml:space="preserve">working </w:t>
      </w:r>
      <w:r w:rsidR="00573D7B" w:rsidRPr="00573D7B">
        <w:rPr>
          <w:b w:val="0"/>
          <w:bCs w:val="0"/>
          <w:sz w:val="24"/>
          <w:szCs w:val="24"/>
        </w:rPr>
        <w:t>days of receiving the required documents.</w:t>
      </w:r>
    </w:p>
    <w:p w14:paraId="0FA1D861" w14:textId="77777777" w:rsidR="00573D7B" w:rsidRPr="00573D7B" w:rsidRDefault="00573D7B" w:rsidP="00573D7B">
      <w:pPr>
        <w:rPr>
          <w:b w:val="0"/>
          <w:bCs w:val="0"/>
          <w:sz w:val="24"/>
          <w:szCs w:val="24"/>
        </w:rPr>
      </w:pPr>
    </w:p>
    <w:p w14:paraId="4EF6CAD1" w14:textId="26635664" w:rsidR="00573D7B" w:rsidRPr="00573D7B" w:rsidRDefault="00573D7B" w:rsidP="00573D7B">
      <w:pPr>
        <w:rPr>
          <w:b w:val="0"/>
          <w:bCs w:val="0"/>
          <w:sz w:val="24"/>
          <w:szCs w:val="24"/>
        </w:rPr>
      </w:pPr>
      <w:r w:rsidRPr="00573D7B">
        <w:rPr>
          <w:b w:val="0"/>
          <w:bCs w:val="0"/>
          <w:sz w:val="24"/>
          <w:szCs w:val="24"/>
        </w:rPr>
        <w:t xml:space="preserve">The outcome will </w:t>
      </w:r>
      <w:r w:rsidR="00F67B7D">
        <w:rPr>
          <w:b w:val="0"/>
          <w:bCs w:val="0"/>
          <w:sz w:val="24"/>
          <w:szCs w:val="24"/>
        </w:rPr>
        <w:t>influence</w:t>
      </w:r>
      <w:r w:rsidRPr="00573D7B">
        <w:rPr>
          <w:b w:val="0"/>
          <w:bCs w:val="0"/>
          <w:sz w:val="24"/>
          <w:szCs w:val="24"/>
        </w:rPr>
        <w:t xml:space="preserve"> whether the school proceeds as originally planned, or changes are required to the Business rationale or the data supporting it. </w:t>
      </w:r>
    </w:p>
    <w:p w14:paraId="6CCF9C00" w14:textId="77777777" w:rsidR="00573D7B" w:rsidRPr="00573D7B" w:rsidRDefault="00573D7B" w:rsidP="00573D7B">
      <w:pPr>
        <w:rPr>
          <w:b w:val="0"/>
          <w:bCs w:val="0"/>
          <w:sz w:val="24"/>
          <w:szCs w:val="24"/>
        </w:rPr>
      </w:pPr>
    </w:p>
    <w:p w14:paraId="73A0914D" w14:textId="77777777" w:rsidR="00573D7B" w:rsidRDefault="00573D7B" w:rsidP="00573D7B">
      <w:pPr>
        <w:rPr>
          <w:b w:val="0"/>
          <w:bCs w:val="0"/>
          <w:sz w:val="24"/>
          <w:szCs w:val="24"/>
        </w:rPr>
      </w:pPr>
      <w:r w:rsidRPr="00573D7B">
        <w:rPr>
          <w:b w:val="0"/>
          <w:bCs w:val="0"/>
          <w:sz w:val="24"/>
          <w:szCs w:val="24"/>
        </w:rPr>
        <w:t xml:space="preserve">Schools will </w:t>
      </w:r>
      <w:r w:rsidRPr="001C337B">
        <w:rPr>
          <w:sz w:val="24"/>
          <w:szCs w:val="24"/>
          <w:u w:val="single"/>
        </w:rPr>
        <w:t>NOT</w:t>
      </w:r>
      <w:r w:rsidRPr="00EC6BF8">
        <w:rPr>
          <w:b w:val="0"/>
          <w:bCs w:val="0"/>
          <w:sz w:val="24"/>
          <w:szCs w:val="24"/>
        </w:rPr>
        <w:t xml:space="preserve"> </w:t>
      </w:r>
      <w:r w:rsidRPr="00573D7B">
        <w:rPr>
          <w:b w:val="0"/>
          <w:bCs w:val="0"/>
          <w:sz w:val="24"/>
          <w:szCs w:val="24"/>
        </w:rPr>
        <w:t>be given a funding decision at this stage.</w:t>
      </w:r>
    </w:p>
    <w:p w14:paraId="4D996FCD" w14:textId="77777777" w:rsidR="002A6BC8" w:rsidRPr="00573D7B" w:rsidRDefault="002A6BC8" w:rsidP="00573D7B">
      <w:pPr>
        <w:rPr>
          <w:b w:val="0"/>
          <w:bCs w:val="0"/>
          <w:sz w:val="24"/>
          <w:szCs w:val="24"/>
        </w:rPr>
      </w:pPr>
    </w:p>
    <w:p w14:paraId="18CC036E" w14:textId="77777777" w:rsidR="00B33FBC" w:rsidRDefault="00B33FBC"/>
    <w:p w14:paraId="1A8E0E28" w14:textId="77777777" w:rsidR="00573D7B" w:rsidRDefault="00573D7B" w:rsidP="00573D7B">
      <w:pPr>
        <w:widowControl/>
        <w:autoSpaceDE/>
        <w:autoSpaceDN/>
        <w:adjustRightInd/>
        <w:spacing w:line="276" w:lineRule="auto"/>
        <w:contextualSpacing/>
        <w:jc w:val="both"/>
        <w:rPr>
          <w:rFonts w:eastAsiaTheme="minorEastAsia"/>
          <w:bCs w:val="0"/>
          <w:sz w:val="24"/>
          <w:szCs w:val="24"/>
        </w:rPr>
      </w:pPr>
      <w:r>
        <w:rPr>
          <w:sz w:val="24"/>
          <w:szCs w:val="24"/>
        </w:rPr>
        <w:t xml:space="preserve">Stage 2 - </w:t>
      </w:r>
      <w:r w:rsidRPr="00573D7B">
        <w:rPr>
          <w:rFonts w:eastAsiaTheme="minorEastAsia"/>
          <w:bCs w:val="0"/>
          <w:sz w:val="24"/>
          <w:szCs w:val="24"/>
        </w:rPr>
        <w:t>Submission of 5a application seeking approval for costs to be met from the de-delegated redundancy budget:</w:t>
      </w:r>
    </w:p>
    <w:p w14:paraId="0EC2C3A0" w14:textId="77777777" w:rsidR="00573D7B" w:rsidRDefault="00573D7B" w:rsidP="00573D7B">
      <w:pPr>
        <w:widowControl/>
        <w:autoSpaceDE/>
        <w:autoSpaceDN/>
        <w:adjustRightInd/>
        <w:spacing w:line="276" w:lineRule="auto"/>
        <w:contextualSpacing/>
        <w:jc w:val="both"/>
        <w:rPr>
          <w:rFonts w:eastAsiaTheme="minorEastAsia"/>
          <w:bCs w:val="0"/>
          <w:sz w:val="24"/>
          <w:szCs w:val="24"/>
        </w:rPr>
      </w:pPr>
    </w:p>
    <w:p w14:paraId="4B6493E6" w14:textId="77777777" w:rsidR="00FC3393" w:rsidRDefault="00892E21">
      <w:pPr>
        <w:widowControl/>
        <w:autoSpaceDE/>
        <w:autoSpaceDN/>
        <w:adjustRightInd/>
        <w:spacing w:after="160" w:line="259" w:lineRule="auto"/>
        <w:rPr>
          <w:rFonts w:eastAsiaTheme="minorEastAsia"/>
          <w:b w:val="0"/>
          <w:sz w:val="24"/>
          <w:szCs w:val="24"/>
        </w:rPr>
      </w:pPr>
      <w:r w:rsidRPr="00931CFD">
        <w:rPr>
          <w:rFonts w:eastAsiaTheme="minorEastAsia"/>
          <w:b w:val="0"/>
          <w:sz w:val="24"/>
          <w:szCs w:val="24"/>
        </w:rPr>
        <w:t>Once staff have been selected for redundancy in accordance with HR guidance</w:t>
      </w:r>
      <w:r w:rsidRPr="00892E21">
        <w:rPr>
          <w:rFonts w:eastAsiaTheme="minorEastAsia"/>
          <w:b w:val="0"/>
          <w:sz w:val="24"/>
          <w:szCs w:val="24"/>
        </w:rPr>
        <w:t xml:space="preserve">, the school must complete </w:t>
      </w:r>
      <w:r w:rsidRPr="00892E21">
        <w:rPr>
          <w:rFonts w:eastAsiaTheme="minorEastAsia"/>
          <w:bCs w:val="0"/>
          <w:sz w:val="24"/>
          <w:szCs w:val="24"/>
        </w:rPr>
        <w:t xml:space="preserve">Appendix </w:t>
      </w:r>
      <w:r>
        <w:rPr>
          <w:rFonts w:eastAsiaTheme="minorEastAsia"/>
          <w:bCs w:val="0"/>
          <w:sz w:val="24"/>
          <w:szCs w:val="24"/>
        </w:rPr>
        <w:t>2</w:t>
      </w:r>
      <w:r w:rsidRPr="00892E21">
        <w:rPr>
          <w:rFonts w:eastAsiaTheme="minorEastAsia"/>
          <w:b w:val="0"/>
          <w:sz w:val="24"/>
          <w:szCs w:val="24"/>
        </w:rPr>
        <w:t xml:space="preserve"> of this document at the earliest opportunity</w:t>
      </w:r>
      <w:r>
        <w:rPr>
          <w:rFonts w:eastAsiaTheme="minorEastAsia"/>
          <w:b w:val="0"/>
          <w:sz w:val="24"/>
          <w:szCs w:val="24"/>
        </w:rPr>
        <w:t>.</w:t>
      </w:r>
      <w:r w:rsidRPr="00892E21">
        <w:rPr>
          <w:rFonts w:eastAsiaTheme="minorEastAsia"/>
          <w:b w:val="0"/>
          <w:sz w:val="24"/>
          <w:szCs w:val="24"/>
        </w:rPr>
        <w:t xml:space="preserve"> </w:t>
      </w:r>
    </w:p>
    <w:p w14:paraId="2DF0DF8E" w14:textId="5093F17D" w:rsidR="00546B0C" w:rsidRDefault="00546B0C" w:rsidP="00FC3393">
      <w:pPr>
        <w:widowControl/>
        <w:autoSpaceDE/>
        <w:autoSpaceDN/>
        <w:adjustRightInd/>
        <w:spacing w:line="276" w:lineRule="auto"/>
        <w:contextualSpacing/>
        <w:jc w:val="both"/>
        <w:rPr>
          <w:rFonts w:eastAsiaTheme="minorEastAsia"/>
          <w:b w:val="0"/>
          <w:sz w:val="24"/>
          <w:szCs w:val="24"/>
        </w:rPr>
      </w:pPr>
      <w:r w:rsidRPr="00546B0C">
        <w:rPr>
          <w:rFonts w:eastAsiaTheme="minorEastAsia"/>
          <w:b w:val="0"/>
          <w:sz w:val="24"/>
          <w:szCs w:val="24"/>
        </w:rPr>
        <w:t>T</w:t>
      </w:r>
      <w:r w:rsidR="00FC3393" w:rsidRPr="00546B0C">
        <w:rPr>
          <w:rFonts w:eastAsiaTheme="minorEastAsia"/>
          <w:b w:val="0"/>
          <w:sz w:val="24"/>
          <w:szCs w:val="24"/>
        </w:rPr>
        <w:t>he School Support Team will require 20 working days from receipt of all required and accurate documentation to process the application</w:t>
      </w:r>
      <w:r w:rsidRPr="00546B0C">
        <w:rPr>
          <w:rFonts w:eastAsiaTheme="minorEastAsia"/>
          <w:b w:val="0"/>
          <w:sz w:val="24"/>
          <w:szCs w:val="24"/>
        </w:rPr>
        <w:t xml:space="preserve"> </w:t>
      </w:r>
      <w:r w:rsidR="00FC3393" w:rsidRPr="00546B0C">
        <w:rPr>
          <w:rFonts w:eastAsiaTheme="minorEastAsia"/>
          <w:b w:val="0"/>
          <w:sz w:val="24"/>
          <w:szCs w:val="24"/>
        </w:rPr>
        <w:t>and to obtain an LA funding decision.</w:t>
      </w:r>
      <w:r w:rsidR="00FC3393" w:rsidRPr="00FC3393">
        <w:rPr>
          <w:rFonts w:eastAsiaTheme="minorEastAsia"/>
          <w:b w:val="0"/>
          <w:sz w:val="24"/>
          <w:szCs w:val="24"/>
        </w:rPr>
        <w:t xml:space="preserve"> If schools wish to be notified of the funding decis</w:t>
      </w:r>
      <w:r w:rsidR="00FC3393">
        <w:rPr>
          <w:rFonts w:eastAsiaTheme="minorEastAsia"/>
          <w:b w:val="0"/>
          <w:sz w:val="24"/>
          <w:szCs w:val="24"/>
        </w:rPr>
        <w:t>i</w:t>
      </w:r>
      <w:r w:rsidR="00FC3393" w:rsidRPr="00FC3393">
        <w:rPr>
          <w:rFonts w:eastAsiaTheme="minorEastAsia"/>
          <w:b w:val="0"/>
          <w:sz w:val="24"/>
          <w:szCs w:val="24"/>
        </w:rPr>
        <w:t xml:space="preserve">on prior to issuing notice to staff, the </w:t>
      </w:r>
      <w:r>
        <w:rPr>
          <w:rFonts w:eastAsiaTheme="minorEastAsia"/>
          <w:b w:val="0"/>
          <w:sz w:val="24"/>
          <w:szCs w:val="24"/>
        </w:rPr>
        <w:t>application should be sent in at least 4 weeks prior to the notice issue d</w:t>
      </w:r>
      <w:r w:rsidR="00070B0D">
        <w:rPr>
          <w:rFonts w:eastAsiaTheme="minorEastAsia"/>
          <w:b w:val="0"/>
          <w:sz w:val="24"/>
          <w:szCs w:val="24"/>
        </w:rPr>
        <w:t>eadline.</w:t>
      </w:r>
      <w:r>
        <w:rPr>
          <w:rFonts w:eastAsiaTheme="minorEastAsia"/>
          <w:b w:val="0"/>
          <w:sz w:val="24"/>
          <w:szCs w:val="24"/>
        </w:rPr>
        <w:t xml:space="preserve"> </w:t>
      </w:r>
    </w:p>
    <w:p w14:paraId="0AF19185" w14:textId="263081D0" w:rsidR="00FC3393" w:rsidRPr="00FC3393" w:rsidRDefault="00FC3393" w:rsidP="00FC3393">
      <w:pPr>
        <w:widowControl/>
        <w:autoSpaceDE/>
        <w:autoSpaceDN/>
        <w:adjustRightInd/>
        <w:spacing w:line="276" w:lineRule="auto"/>
        <w:contextualSpacing/>
        <w:jc w:val="both"/>
        <w:rPr>
          <w:b w:val="0"/>
          <w:bCs w:val="0"/>
          <w:sz w:val="24"/>
          <w:szCs w:val="24"/>
        </w:rPr>
      </w:pPr>
      <w:r w:rsidRPr="00FC3393">
        <w:rPr>
          <w:rFonts w:eastAsiaTheme="minorEastAsia"/>
          <w:b w:val="0"/>
          <w:sz w:val="24"/>
          <w:szCs w:val="24"/>
        </w:rPr>
        <w:t xml:space="preserve">The </w:t>
      </w:r>
      <w:r w:rsidRPr="00FC3393">
        <w:rPr>
          <w:b w:val="0"/>
          <w:bCs w:val="0"/>
          <w:sz w:val="24"/>
          <w:szCs w:val="24"/>
        </w:rPr>
        <w:t>issuing of notice to staff, should not, however, be jeopardised should the funding decision not be received prior to this.</w:t>
      </w:r>
    </w:p>
    <w:p w14:paraId="70685336" w14:textId="77777777" w:rsidR="00FC3393" w:rsidRPr="00FC3393" w:rsidRDefault="00FC3393" w:rsidP="00FC3393">
      <w:pPr>
        <w:widowControl/>
        <w:autoSpaceDE/>
        <w:autoSpaceDN/>
        <w:adjustRightInd/>
        <w:spacing w:line="276" w:lineRule="auto"/>
        <w:contextualSpacing/>
        <w:jc w:val="both"/>
        <w:rPr>
          <w:b w:val="0"/>
          <w:bCs w:val="0"/>
          <w:sz w:val="24"/>
          <w:szCs w:val="24"/>
        </w:rPr>
      </w:pPr>
    </w:p>
    <w:p w14:paraId="6D4D2BC9" w14:textId="77777777" w:rsidR="00FC3393" w:rsidRPr="00FC3393" w:rsidRDefault="00FC3393" w:rsidP="00FC3393">
      <w:pPr>
        <w:widowControl/>
        <w:autoSpaceDE/>
        <w:autoSpaceDN/>
        <w:adjustRightInd/>
        <w:spacing w:line="276" w:lineRule="auto"/>
        <w:contextualSpacing/>
        <w:jc w:val="both"/>
        <w:rPr>
          <w:rFonts w:eastAsiaTheme="minorEastAsia"/>
          <w:b w:val="0"/>
          <w:bCs w:val="0"/>
          <w:sz w:val="24"/>
          <w:szCs w:val="24"/>
        </w:rPr>
      </w:pPr>
      <w:r w:rsidRPr="00FC3393">
        <w:rPr>
          <w:b w:val="0"/>
          <w:bCs w:val="0"/>
          <w:sz w:val="24"/>
          <w:szCs w:val="24"/>
        </w:rPr>
        <w:t>Schools will be notified of the funding decision via email.</w:t>
      </w:r>
    </w:p>
    <w:p w14:paraId="7C7B8E85" w14:textId="77777777" w:rsidR="00F26AF7" w:rsidRDefault="00F26AF7" w:rsidP="00F26AF7">
      <w:pPr>
        <w:jc w:val="both"/>
        <w:rPr>
          <w:rFonts w:eastAsiaTheme="minorEastAsia"/>
          <w:sz w:val="24"/>
          <w:szCs w:val="24"/>
        </w:rPr>
      </w:pPr>
    </w:p>
    <w:p w14:paraId="0028495A" w14:textId="43B11B92" w:rsidR="00F26AF7" w:rsidRDefault="00F26AF7" w:rsidP="00F26AF7">
      <w:pPr>
        <w:jc w:val="both"/>
        <w:rPr>
          <w:rFonts w:eastAsiaTheme="minorEastAsia"/>
          <w:sz w:val="24"/>
          <w:szCs w:val="24"/>
        </w:rPr>
      </w:pPr>
      <w:r w:rsidRPr="00F46F62">
        <w:rPr>
          <w:rFonts w:eastAsiaTheme="minorEastAsia"/>
          <w:sz w:val="24"/>
          <w:szCs w:val="24"/>
        </w:rPr>
        <w:t>Recovery of Funds</w:t>
      </w:r>
      <w:r>
        <w:rPr>
          <w:rFonts w:eastAsiaTheme="minorEastAsia"/>
          <w:sz w:val="24"/>
          <w:szCs w:val="24"/>
        </w:rPr>
        <w:t>:</w:t>
      </w:r>
    </w:p>
    <w:p w14:paraId="2492B77F" w14:textId="77777777" w:rsidR="00F26AF7" w:rsidRDefault="00F26AF7" w:rsidP="00F26AF7">
      <w:pPr>
        <w:jc w:val="both"/>
        <w:rPr>
          <w:rFonts w:eastAsiaTheme="minorEastAsia"/>
          <w:sz w:val="24"/>
          <w:szCs w:val="24"/>
        </w:rPr>
      </w:pPr>
    </w:p>
    <w:p w14:paraId="2B9646A6" w14:textId="3781D679" w:rsidR="00F26AF7" w:rsidRPr="00F26AF7" w:rsidRDefault="00F26AF7" w:rsidP="00F26AF7">
      <w:pPr>
        <w:rPr>
          <w:b w:val="0"/>
          <w:bCs w:val="0"/>
          <w:sz w:val="24"/>
          <w:szCs w:val="24"/>
        </w:rPr>
      </w:pPr>
      <w:r w:rsidRPr="00F26AF7">
        <w:rPr>
          <w:b w:val="0"/>
          <w:bCs w:val="0"/>
          <w:sz w:val="24"/>
          <w:szCs w:val="24"/>
        </w:rPr>
        <w:t xml:space="preserve">It is readily acknowledged that a school’s financial position can change significantly from a given point in time and that differences in forecasts and actuals can present notable shifts; some giving improved outcomes, others a </w:t>
      </w:r>
      <w:r w:rsidR="00C22861">
        <w:rPr>
          <w:b w:val="0"/>
          <w:bCs w:val="0"/>
          <w:sz w:val="24"/>
          <w:szCs w:val="24"/>
        </w:rPr>
        <w:t>deteriorating</w:t>
      </w:r>
      <w:r w:rsidRPr="00F26AF7">
        <w:rPr>
          <w:b w:val="0"/>
          <w:bCs w:val="0"/>
          <w:sz w:val="24"/>
          <w:szCs w:val="24"/>
        </w:rPr>
        <w:t xml:space="preserve"> position.</w:t>
      </w:r>
    </w:p>
    <w:p w14:paraId="3F21296B" w14:textId="77777777" w:rsidR="00F26AF7" w:rsidRPr="00F26AF7" w:rsidRDefault="00F26AF7" w:rsidP="00F26AF7">
      <w:pPr>
        <w:rPr>
          <w:b w:val="0"/>
          <w:bCs w:val="0"/>
          <w:sz w:val="24"/>
          <w:szCs w:val="24"/>
        </w:rPr>
      </w:pPr>
    </w:p>
    <w:p w14:paraId="763EC2E9" w14:textId="36046625" w:rsidR="00F26AF7" w:rsidRDefault="00F26AF7" w:rsidP="00F26AF7">
      <w:pPr>
        <w:rPr>
          <w:b w:val="0"/>
          <w:bCs w:val="0"/>
          <w:sz w:val="24"/>
          <w:szCs w:val="24"/>
        </w:rPr>
      </w:pPr>
      <w:r w:rsidRPr="00F26AF7">
        <w:rPr>
          <w:b w:val="0"/>
          <w:bCs w:val="0"/>
          <w:sz w:val="24"/>
          <w:szCs w:val="24"/>
        </w:rPr>
        <w:t xml:space="preserve">Schools that have drawn from the </w:t>
      </w:r>
      <w:r w:rsidR="001F00D5">
        <w:rPr>
          <w:b w:val="0"/>
          <w:bCs w:val="0"/>
          <w:sz w:val="24"/>
          <w:szCs w:val="24"/>
        </w:rPr>
        <w:t>top-sliced schools</w:t>
      </w:r>
      <w:r w:rsidRPr="00F26AF7">
        <w:rPr>
          <w:b w:val="0"/>
          <w:bCs w:val="0"/>
          <w:sz w:val="24"/>
          <w:szCs w:val="24"/>
        </w:rPr>
        <w:t xml:space="preserve"> redundancy budget will be subject to a reduced BCM threshold of 5% during the next two closedown periods following the restructure date. This will trigger a claw back of funds in excess of this threshold </w:t>
      </w:r>
      <w:r w:rsidR="006A05DB">
        <w:rPr>
          <w:b w:val="0"/>
          <w:bCs w:val="0"/>
          <w:sz w:val="24"/>
          <w:szCs w:val="24"/>
        </w:rPr>
        <w:t xml:space="preserve">(to a maximum of the amount funded by the </w:t>
      </w:r>
      <w:r w:rsidR="001F00D5">
        <w:rPr>
          <w:b w:val="0"/>
          <w:bCs w:val="0"/>
          <w:sz w:val="24"/>
          <w:szCs w:val="24"/>
        </w:rPr>
        <w:t>top-sliced school</w:t>
      </w:r>
      <w:r w:rsidR="006A05DB">
        <w:rPr>
          <w:b w:val="0"/>
          <w:bCs w:val="0"/>
          <w:sz w:val="24"/>
          <w:szCs w:val="24"/>
        </w:rPr>
        <w:t xml:space="preserve"> redundancy budget) </w:t>
      </w:r>
      <w:r w:rsidRPr="00F26AF7">
        <w:rPr>
          <w:b w:val="0"/>
          <w:bCs w:val="0"/>
          <w:sz w:val="24"/>
          <w:szCs w:val="24"/>
        </w:rPr>
        <w:t xml:space="preserve">which will be </w:t>
      </w:r>
      <w:r w:rsidR="00707B1F">
        <w:rPr>
          <w:b w:val="0"/>
          <w:bCs w:val="0"/>
          <w:sz w:val="24"/>
          <w:szCs w:val="24"/>
        </w:rPr>
        <w:t>recouped from the schools budget via the schools advances,</w:t>
      </w:r>
      <w:r w:rsidRPr="00F26AF7">
        <w:rPr>
          <w:b w:val="0"/>
          <w:bCs w:val="0"/>
          <w:sz w:val="24"/>
          <w:szCs w:val="24"/>
        </w:rPr>
        <w:t xml:space="preserve"> </w:t>
      </w:r>
      <w:r w:rsidR="00707B1F">
        <w:rPr>
          <w:b w:val="0"/>
          <w:bCs w:val="0"/>
          <w:sz w:val="24"/>
          <w:szCs w:val="24"/>
        </w:rPr>
        <w:t>in</w:t>
      </w:r>
      <w:r w:rsidR="006A05DB">
        <w:rPr>
          <w:b w:val="0"/>
          <w:bCs w:val="0"/>
          <w:sz w:val="24"/>
          <w:szCs w:val="24"/>
        </w:rPr>
        <w:t xml:space="preserve"> May</w:t>
      </w:r>
      <w:r w:rsidR="00707B1F">
        <w:rPr>
          <w:b w:val="0"/>
          <w:bCs w:val="0"/>
          <w:sz w:val="24"/>
          <w:szCs w:val="24"/>
        </w:rPr>
        <w:t>. This money will be return</w:t>
      </w:r>
      <w:r w:rsidR="00622BBB">
        <w:rPr>
          <w:b w:val="0"/>
          <w:bCs w:val="0"/>
          <w:sz w:val="24"/>
          <w:szCs w:val="24"/>
        </w:rPr>
        <w:t>ed</w:t>
      </w:r>
      <w:r w:rsidR="00707B1F">
        <w:rPr>
          <w:b w:val="0"/>
          <w:bCs w:val="0"/>
          <w:sz w:val="24"/>
          <w:szCs w:val="24"/>
        </w:rPr>
        <w:t xml:space="preserve"> to the </w:t>
      </w:r>
      <w:r w:rsidRPr="00F26AF7">
        <w:rPr>
          <w:b w:val="0"/>
          <w:bCs w:val="0"/>
          <w:sz w:val="24"/>
          <w:szCs w:val="24"/>
        </w:rPr>
        <w:t xml:space="preserve">redundancy </w:t>
      </w:r>
      <w:r w:rsidR="00707B1F">
        <w:rPr>
          <w:b w:val="0"/>
          <w:bCs w:val="0"/>
          <w:sz w:val="24"/>
          <w:szCs w:val="24"/>
        </w:rPr>
        <w:t>fund</w:t>
      </w:r>
      <w:r w:rsidRPr="00F26AF7">
        <w:rPr>
          <w:b w:val="0"/>
          <w:bCs w:val="0"/>
          <w:sz w:val="24"/>
          <w:szCs w:val="24"/>
        </w:rPr>
        <w:t xml:space="preserve"> to allow other schools to access this funding</w:t>
      </w:r>
      <w:r w:rsidR="00707B1F">
        <w:rPr>
          <w:b w:val="0"/>
          <w:bCs w:val="0"/>
          <w:sz w:val="24"/>
          <w:szCs w:val="24"/>
        </w:rPr>
        <w:t xml:space="preserve"> in future</w:t>
      </w:r>
      <w:r w:rsidRPr="00F26AF7">
        <w:rPr>
          <w:b w:val="0"/>
          <w:bCs w:val="0"/>
          <w:sz w:val="24"/>
          <w:szCs w:val="24"/>
        </w:rPr>
        <w:t>.</w:t>
      </w:r>
    </w:p>
    <w:p w14:paraId="408B90C1" w14:textId="77777777" w:rsidR="00F26AF7" w:rsidRDefault="00F26AF7">
      <w:pPr>
        <w:widowControl/>
        <w:autoSpaceDE/>
        <w:autoSpaceDN/>
        <w:adjustRightInd/>
        <w:spacing w:after="160" w:line="259" w:lineRule="auto"/>
        <w:rPr>
          <w:sz w:val="24"/>
          <w:szCs w:val="24"/>
        </w:rPr>
      </w:pPr>
    </w:p>
    <w:p w14:paraId="1DCDC99D" w14:textId="77777777" w:rsidR="00F26AF7" w:rsidRDefault="00F26AF7" w:rsidP="00F26AF7">
      <w:pPr>
        <w:widowControl/>
        <w:autoSpaceDE/>
        <w:autoSpaceDN/>
        <w:adjustRightInd/>
        <w:spacing w:line="276" w:lineRule="auto"/>
        <w:jc w:val="both"/>
        <w:rPr>
          <w:bCs w:val="0"/>
          <w:sz w:val="24"/>
          <w:szCs w:val="24"/>
        </w:rPr>
      </w:pPr>
      <w:r>
        <w:rPr>
          <w:bCs w:val="0"/>
          <w:sz w:val="24"/>
          <w:szCs w:val="24"/>
        </w:rPr>
        <w:t>HR</w:t>
      </w:r>
      <w:r w:rsidRPr="005F7632">
        <w:rPr>
          <w:bCs w:val="0"/>
          <w:sz w:val="24"/>
          <w:szCs w:val="24"/>
        </w:rPr>
        <w:t xml:space="preserve"> Services</w:t>
      </w:r>
      <w:r>
        <w:rPr>
          <w:bCs w:val="0"/>
          <w:sz w:val="24"/>
          <w:szCs w:val="24"/>
        </w:rPr>
        <w:t>:</w:t>
      </w:r>
    </w:p>
    <w:p w14:paraId="7ABC4307" w14:textId="77777777" w:rsidR="00F26AF7" w:rsidRPr="005F7632" w:rsidRDefault="00F26AF7" w:rsidP="00F26AF7">
      <w:pPr>
        <w:widowControl/>
        <w:autoSpaceDE/>
        <w:autoSpaceDN/>
        <w:adjustRightInd/>
        <w:spacing w:line="276" w:lineRule="auto"/>
        <w:jc w:val="both"/>
        <w:rPr>
          <w:bCs w:val="0"/>
          <w:sz w:val="24"/>
          <w:szCs w:val="24"/>
        </w:rPr>
      </w:pPr>
    </w:p>
    <w:p w14:paraId="2364702F" w14:textId="7AA0335D" w:rsidR="00F26AF7" w:rsidRDefault="00F26AF7" w:rsidP="00F26AF7">
      <w:pPr>
        <w:widowControl/>
        <w:autoSpaceDE/>
        <w:autoSpaceDN/>
        <w:adjustRightInd/>
        <w:jc w:val="both"/>
        <w:rPr>
          <w:b w:val="0"/>
          <w:bCs w:val="0"/>
          <w:color w:val="000000" w:themeColor="text1"/>
          <w:sz w:val="24"/>
          <w:szCs w:val="24"/>
        </w:rPr>
      </w:pPr>
      <w:r w:rsidRPr="0080760E">
        <w:rPr>
          <w:b w:val="0"/>
          <w:bCs w:val="0"/>
          <w:sz w:val="24"/>
          <w:szCs w:val="24"/>
        </w:rPr>
        <w:t xml:space="preserve">If your school does not buy </w:t>
      </w:r>
      <w:r>
        <w:rPr>
          <w:b w:val="0"/>
          <w:bCs w:val="0"/>
          <w:sz w:val="24"/>
          <w:szCs w:val="24"/>
        </w:rPr>
        <w:t>HR</w:t>
      </w:r>
      <w:r w:rsidRPr="0080760E">
        <w:rPr>
          <w:b w:val="0"/>
          <w:bCs w:val="0"/>
          <w:sz w:val="24"/>
          <w:szCs w:val="24"/>
        </w:rPr>
        <w:t xml:space="preserve"> services from </w:t>
      </w:r>
      <w:r>
        <w:rPr>
          <w:b w:val="0"/>
          <w:bCs w:val="0"/>
          <w:sz w:val="24"/>
          <w:szCs w:val="24"/>
        </w:rPr>
        <w:t>HR Connect</w:t>
      </w:r>
      <w:r w:rsidRPr="0080760E">
        <w:rPr>
          <w:b w:val="0"/>
          <w:bCs w:val="0"/>
          <w:sz w:val="24"/>
          <w:szCs w:val="24"/>
        </w:rPr>
        <w:t xml:space="preserve"> or Capita </w:t>
      </w:r>
      <w:r w:rsidR="00FE04F0">
        <w:rPr>
          <w:b w:val="0"/>
          <w:bCs w:val="0"/>
          <w:sz w:val="24"/>
          <w:szCs w:val="24"/>
        </w:rPr>
        <w:t>HR Services</w:t>
      </w:r>
      <w:r w:rsidRPr="0080760E">
        <w:rPr>
          <w:b w:val="0"/>
          <w:bCs w:val="0"/>
          <w:sz w:val="24"/>
          <w:szCs w:val="24"/>
        </w:rPr>
        <w:t xml:space="preserve">, the LA will need to verify and agree your redundancy calculations </w:t>
      </w:r>
      <w:r w:rsidRPr="00003535">
        <w:rPr>
          <w:color w:val="000000" w:themeColor="text1"/>
          <w:sz w:val="24"/>
          <w:szCs w:val="24"/>
          <w:u w:val="single"/>
        </w:rPr>
        <w:t>before</w:t>
      </w:r>
      <w:r w:rsidRPr="002B4622">
        <w:rPr>
          <w:color w:val="FF0000"/>
          <w:sz w:val="24"/>
          <w:szCs w:val="24"/>
        </w:rPr>
        <w:t xml:space="preserve"> </w:t>
      </w:r>
      <w:r w:rsidRPr="0080760E">
        <w:rPr>
          <w:b w:val="0"/>
          <w:bCs w:val="0"/>
          <w:sz w:val="24"/>
          <w:szCs w:val="24"/>
        </w:rPr>
        <w:t xml:space="preserve">reimbursing the agreed funding. This will be a chargeable service carried out by </w:t>
      </w:r>
      <w:r>
        <w:rPr>
          <w:b w:val="0"/>
          <w:bCs w:val="0"/>
          <w:sz w:val="24"/>
          <w:szCs w:val="24"/>
        </w:rPr>
        <w:t>HR Connect</w:t>
      </w:r>
      <w:r w:rsidRPr="0080760E">
        <w:rPr>
          <w:b w:val="0"/>
          <w:bCs w:val="0"/>
          <w:sz w:val="24"/>
          <w:szCs w:val="24"/>
        </w:rPr>
        <w:t xml:space="preserve"> Consultancy which you will need to arrange as soon as possible as late notification could result in a delay in funding being approved and advanced.</w:t>
      </w:r>
      <w:r w:rsidRPr="005F7632">
        <w:rPr>
          <w:b w:val="0"/>
          <w:bCs w:val="0"/>
          <w:sz w:val="24"/>
          <w:szCs w:val="24"/>
        </w:rPr>
        <w:t xml:space="preserve"> </w:t>
      </w:r>
      <w:r w:rsidRPr="005D60A1">
        <w:rPr>
          <w:b w:val="0"/>
          <w:bCs w:val="0"/>
          <w:color w:val="000000" w:themeColor="text1"/>
          <w:sz w:val="24"/>
          <w:szCs w:val="24"/>
        </w:rPr>
        <w:t xml:space="preserve">Redundancy payments to members of staff </w:t>
      </w:r>
      <w:r w:rsidRPr="005D60A1">
        <w:rPr>
          <w:color w:val="000000" w:themeColor="text1"/>
          <w:sz w:val="24"/>
          <w:szCs w:val="24"/>
          <w:u w:val="single"/>
        </w:rPr>
        <w:t>must not</w:t>
      </w:r>
      <w:r w:rsidRPr="005D60A1">
        <w:rPr>
          <w:b w:val="0"/>
          <w:bCs w:val="0"/>
          <w:color w:val="000000" w:themeColor="text1"/>
          <w:sz w:val="24"/>
          <w:szCs w:val="24"/>
        </w:rPr>
        <w:t xml:space="preserve"> be paid until the calculations have been verified by </w:t>
      </w:r>
      <w:r>
        <w:rPr>
          <w:b w:val="0"/>
          <w:bCs w:val="0"/>
          <w:color w:val="000000" w:themeColor="text1"/>
          <w:sz w:val="24"/>
          <w:szCs w:val="24"/>
        </w:rPr>
        <w:t>the HR Connect</w:t>
      </w:r>
      <w:r w:rsidRPr="005D60A1">
        <w:rPr>
          <w:b w:val="0"/>
          <w:bCs w:val="0"/>
          <w:color w:val="000000" w:themeColor="text1"/>
          <w:sz w:val="24"/>
          <w:szCs w:val="24"/>
        </w:rPr>
        <w:t xml:space="preserve"> Consultancy</w:t>
      </w:r>
      <w:r>
        <w:rPr>
          <w:b w:val="0"/>
          <w:bCs w:val="0"/>
          <w:color w:val="000000" w:themeColor="text1"/>
          <w:sz w:val="24"/>
          <w:szCs w:val="24"/>
        </w:rPr>
        <w:t xml:space="preserve"> Team</w:t>
      </w:r>
      <w:r w:rsidRPr="005D60A1">
        <w:rPr>
          <w:b w:val="0"/>
          <w:bCs w:val="0"/>
          <w:color w:val="000000" w:themeColor="text1"/>
          <w:sz w:val="24"/>
          <w:szCs w:val="24"/>
        </w:rPr>
        <w:t>.</w:t>
      </w:r>
    </w:p>
    <w:p w14:paraId="5F3092AA" w14:textId="77777777" w:rsidR="00F26AF7" w:rsidRDefault="00F26AF7" w:rsidP="00F26AF7">
      <w:pPr>
        <w:widowControl/>
        <w:autoSpaceDE/>
        <w:autoSpaceDN/>
        <w:adjustRightInd/>
        <w:jc w:val="both"/>
        <w:rPr>
          <w:b w:val="0"/>
          <w:bCs w:val="0"/>
          <w:color w:val="000000" w:themeColor="text1"/>
          <w:sz w:val="24"/>
          <w:szCs w:val="24"/>
        </w:rPr>
      </w:pPr>
    </w:p>
    <w:p w14:paraId="65776A8F" w14:textId="77777777" w:rsidR="00F26AF7" w:rsidRDefault="00F26AF7" w:rsidP="00F26AF7">
      <w:pPr>
        <w:widowControl/>
        <w:autoSpaceDE/>
        <w:autoSpaceDN/>
        <w:adjustRightInd/>
        <w:spacing w:line="276" w:lineRule="auto"/>
        <w:jc w:val="both"/>
        <w:rPr>
          <w:b w:val="0"/>
          <w:bCs w:val="0"/>
          <w:sz w:val="24"/>
          <w:szCs w:val="24"/>
        </w:rPr>
      </w:pPr>
      <w:r>
        <w:rPr>
          <w:b w:val="0"/>
          <w:bCs w:val="0"/>
          <w:sz w:val="24"/>
          <w:szCs w:val="24"/>
        </w:rPr>
        <w:t>HR Connect Consultancy</w:t>
      </w:r>
      <w:r w:rsidRPr="0052681C">
        <w:rPr>
          <w:b w:val="0"/>
          <w:bCs w:val="0"/>
          <w:sz w:val="24"/>
          <w:szCs w:val="24"/>
        </w:rPr>
        <w:t xml:space="preserve"> </w:t>
      </w:r>
      <w:r>
        <w:rPr>
          <w:b w:val="0"/>
          <w:bCs w:val="0"/>
          <w:sz w:val="24"/>
          <w:szCs w:val="24"/>
        </w:rPr>
        <w:t xml:space="preserve">Team </w:t>
      </w:r>
      <w:r w:rsidRPr="0052681C">
        <w:rPr>
          <w:b w:val="0"/>
          <w:bCs w:val="0"/>
          <w:sz w:val="24"/>
          <w:szCs w:val="24"/>
        </w:rPr>
        <w:t xml:space="preserve">contact details: </w:t>
      </w:r>
      <w:r>
        <w:rPr>
          <w:b w:val="0"/>
          <w:bCs w:val="0"/>
          <w:sz w:val="24"/>
          <w:szCs w:val="24"/>
        </w:rPr>
        <w:t xml:space="preserve"> </w:t>
      </w:r>
    </w:p>
    <w:p w14:paraId="313FD1E2" w14:textId="77777777" w:rsidR="00F26AF7" w:rsidRDefault="00F26AF7" w:rsidP="00F26AF7">
      <w:pPr>
        <w:widowControl/>
        <w:autoSpaceDE/>
        <w:autoSpaceDN/>
        <w:adjustRightInd/>
        <w:spacing w:line="276" w:lineRule="auto"/>
        <w:jc w:val="both"/>
        <w:rPr>
          <w:b w:val="0"/>
          <w:bCs w:val="0"/>
          <w:sz w:val="24"/>
          <w:szCs w:val="24"/>
        </w:rPr>
      </w:pPr>
      <w:r>
        <w:rPr>
          <w:b w:val="0"/>
          <w:bCs w:val="0"/>
          <w:sz w:val="24"/>
          <w:szCs w:val="24"/>
        </w:rPr>
        <w:t>Telephone: 03301 249990</w:t>
      </w:r>
    </w:p>
    <w:p w14:paraId="78638E16" w14:textId="77777777" w:rsidR="00F26AF7" w:rsidRDefault="00F26AF7" w:rsidP="00F26AF7">
      <w:pPr>
        <w:widowControl/>
        <w:autoSpaceDE/>
        <w:autoSpaceDN/>
        <w:adjustRightInd/>
        <w:jc w:val="both"/>
        <w:rPr>
          <w:b w:val="0"/>
          <w:bCs w:val="0"/>
          <w:sz w:val="24"/>
          <w:szCs w:val="24"/>
        </w:rPr>
      </w:pPr>
      <w:r>
        <w:rPr>
          <w:b w:val="0"/>
          <w:bCs w:val="0"/>
          <w:sz w:val="24"/>
          <w:szCs w:val="24"/>
        </w:rPr>
        <w:t>hradvisory@hrconnect.org.uk</w:t>
      </w:r>
    </w:p>
    <w:p w14:paraId="1E4ECAAB" w14:textId="77777777" w:rsidR="00F26AF7" w:rsidRDefault="00F26AF7" w:rsidP="00F26AF7">
      <w:pPr>
        <w:widowControl/>
        <w:autoSpaceDE/>
        <w:autoSpaceDN/>
        <w:adjustRightInd/>
        <w:jc w:val="both"/>
        <w:rPr>
          <w:b w:val="0"/>
          <w:bCs w:val="0"/>
          <w:color w:val="000000" w:themeColor="text1"/>
          <w:sz w:val="24"/>
          <w:szCs w:val="24"/>
        </w:rPr>
      </w:pPr>
    </w:p>
    <w:p w14:paraId="03AEDC0B" w14:textId="77777777" w:rsidR="00F26AF7" w:rsidRDefault="00F26AF7" w:rsidP="00F26AF7">
      <w:pPr>
        <w:widowControl/>
        <w:autoSpaceDE/>
        <w:autoSpaceDN/>
        <w:adjustRightInd/>
        <w:spacing w:line="276" w:lineRule="auto"/>
        <w:contextualSpacing/>
        <w:jc w:val="both"/>
        <w:rPr>
          <w:rFonts w:eastAsiaTheme="minorEastAsia"/>
          <w:bCs w:val="0"/>
          <w:sz w:val="24"/>
          <w:szCs w:val="24"/>
        </w:rPr>
      </w:pPr>
      <w:r>
        <w:rPr>
          <w:rFonts w:eastAsiaTheme="minorEastAsia"/>
          <w:bCs w:val="0"/>
          <w:sz w:val="24"/>
          <w:szCs w:val="24"/>
        </w:rPr>
        <w:t>Early Retirement Pension Costs:</w:t>
      </w:r>
    </w:p>
    <w:p w14:paraId="663C5189" w14:textId="77777777" w:rsidR="00F26AF7" w:rsidRDefault="00F26AF7" w:rsidP="00F26AF7">
      <w:pPr>
        <w:widowControl/>
        <w:autoSpaceDE/>
        <w:autoSpaceDN/>
        <w:adjustRightInd/>
        <w:spacing w:line="276" w:lineRule="auto"/>
        <w:contextualSpacing/>
        <w:jc w:val="both"/>
        <w:rPr>
          <w:rFonts w:eastAsiaTheme="minorEastAsia"/>
          <w:bCs w:val="0"/>
          <w:sz w:val="24"/>
          <w:szCs w:val="24"/>
        </w:rPr>
      </w:pPr>
    </w:p>
    <w:p w14:paraId="3310CFCF" w14:textId="5E5B7205" w:rsidR="00F26AF7" w:rsidRDefault="00F26AF7" w:rsidP="00F26AF7">
      <w:pPr>
        <w:widowControl/>
        <w:autoSpaceDE/>
        <w:autoSpaceDN/>
        <w:adjustRightInd/>
        <w:contextualSpacing/>
        <w:jc w:val="both"/>
        <w:rPr>
          <w:rFonts w:eastAsiaTheme="minorEastAsia"/>
          <w:b w:val="0"/>
          <w:bCs w:val="0"/>
          <w:sz w:val="24"/>
          <w:szCs w:val="24"/>
        </w:rPr>
      </w:pPr>
      <w:r w:rsidRPr="00294774">
        <w:rPr>
          <w:rFonts w:eastAsiaTheme="minorEastAsia"/>
          <w:b w:val="0"/>
          <w:bCs w:val="0"/>
          <w:sz w:val="24"/>
          <w:szCs w:val="24"/>
        </w:rPr>
        <w:t xml:space="preserve">If </w:t>
      </w:r>
      <w:r>
        <w:rPr>
          <w:rFonts w:eastAsiaTheme="minorEastAsia"/>
          <w:b w:val="0"/>
          <w:bCs w:val="0"/>
          <w:sz w:val="24"/>
          <w:szCs w:val="24"/>
        </w:rPr>
        <w:t xml:space="preserve">the </w:t>
      </w:r>
      <w:r w:rsidR="00C22861">
        <w:rPr>
          <w:rFonts w:eastAsiaTheme="minorEastAsia"/>
          <w:b w:val="0"/>
          <w:bCs w:val="0"/>
          <w:sz w:val="24"/>
          <w:szCs w:val="24"/>
        </w:rPr>
        <w:t>LA</w:t>
      </w:r>
      <w:r>
        <w:rPr>
          <w:rFonts w:eastAsiaTheme="minorEastAsia"/>
          <w:b w:val="0"/>
          <w:bCs w:val="0"/>
          <w:sz w:val="24"/>
          <w:szCs w:val="24"/>
        </w:rPr>
        <w:t xml:space="preserve"> gives approval for redundancy costs to be </w:t>
      </w:r>
      <w:r w:rsidRPr="00247A51">
        <w:rPr>
          <w:rFonts w:eastAsiaTheme="minorEastAsia"/>
          <w:b w:val="0"/>
          <w:bCs w:val="0"/>
          <w:sz w:val="24"/>
          <w:szCs w:val="24"/>
        </w:rPr>
        <w:t xml:space="preserve">met </w:t>
      </w:r>
      <w:r w:rsidRPr="007A5049">
        <w:rPr>
          <w:rFonts w:eastAsiaTheme="minorEastAsia"/>
          <w:b w:val="0"/>
          <w:bCs w:val="0"/>
          <w:sz w:val="24"/>
          <w:szCs w:val="24"/>
        </w:rPr>
        <w:t>fr</w:t>
      </w:r>
      <w:r w:rsidR="00247A51" w:rsidRPr="007A5049">
        <w:rPr>
          <w:rFonts w:eastAsiaTheme="minorEastAsia"/>
          <w:b w:val="0"/>
          <w:bCs w:val="0"/>
          <w:sz w:val="24"/>
          <w:szCs w:val="24"/>
        </w:rPr>
        <w:t>o</w:t>
      </w:r>
      <w:r w:rsidRPr="007A5049">
        <w:rPr>
          <w:rFonts w:eastAsiaTheme="minorEastAsia"/>
          <w:b w:val="0"/>
          <w:bCs w:val="0"/>
          <w:sz w:val="24"/>
          <w:szCs w:val="24"/>
        </w:rPr>
        <w:t>m</w:t>
      </w:r>
      <w:r w:rsidRPr="00247A51">
        <w:rPr>
          <w:rFonts w:eastAsiaTheme="minorEastAsia"/>
          <w:b w:val="0"/>
          <w:bCs w:val="0"/>
          <w:sz w:val="24"/>
          <w:szCs w:val="24"/>
        </w:rPr>
        <w:t xml:space="preserve"> the</w:t>
      </w:r>
      <w:r>
        <w:rPr>
          <w:rFonts w:eastAsiaTheme="minorEastAsia"/>
          <w:b w:val="0"/>
          <w:bCs w:val="0"/>
          <w:sz w:val="24"/>
          <w:szCs w:val="24"/>
        </w:rPr>
        <w:t xml:space="preserve"> de-delegated redundancy budget, any associated pension costs relating to </w:t>
      </w:r>
      <w:r w:rsidRPr="006A7ECF">
        <w:rPr>
          <w:rFonts w:eastAsiaTheme="minorEastAsia"/>
          <w:b w:val="0"/>
          <w:bCs w:val="0"/>
          <w:sz w:val="24"/>
          <w:szCs w:val="24"/>
        </w:rPr>
        <w:t>early retirement</w:t>
      </w:r>
      <w:r>
        <w:rPr>
          <w:rFonts w:eastAsiaTheme="minorEastAsia"/>
          <w:b w:val="0"/>
          <w:bCs w:val="0"/>
          <w:sz w:val="24"/>
          <w:szCs w:val="24"/>
        </w:rPr>
        <w:t xml:space="preserve"> will also be covered. </w:t>
      </w:r>
      <w:r w:rsidRPr="00D839E4">
        <w:rPr>
          <w:rFonts w:eastAsiaTheme="minorEastAsia"/>
          <w:b w:val="0"/>
          <w:bCs w:val="0"/>
          <w:sz w:val="24"/>
          <w:szCs w:val="24"/>
        </w:rPr>
        <w:t xml:space="preserve">If the school receives an invoice for strain costs, it should not be paid but emailed to </w:t>
      </w:r>
      <w:hyperlink r:id="rId11" w:history="1">
        <w:r w:rsidRPr="00D839E4">
          <w:rPr>
            <w:rStyle w:val="Hyperlink"/>
            <w:rFonts w:eastAsiaTheme="minorEastAsia" w:cs="Arial"/>
            <w:b w:val="0"/>
            <w:bCs w:val="0"/>
            <w:sz w:val="24"/>
            <w:szCs w:val="24"/>
          </w:rPr>
          <w:t>schoolsupport@theeducationpeople.org</w:t>
        </w:r>
      </w:hyperlink>
      <w:r>
        <w:rPr>
          <w:rFonts w:eastAsiaTheme="minorEastAsia"/>
          <w:b w:val="0"/>
          <w:bCs w:val="0"/>
          <w:sz w:val="24"/>
          <w:szCs w:val="24"/>
        </w:rPr>
        <w:t xml:space="preserve"> </w:t>
      </w:r>
    </w:p>
    <w:p w14:paraId="561840A2" w14:textId="77777777" w:rsidR="00F26AF7" w:rsidRDefault="00F26AF7">
      <w:pPr>
        <w:widowControl/>
        <w:autoSpaceDE/>
        <w:autoSpaceDN/>
        <w:adjustRightInd/>
        <w:spacing w:after="160" w:line="259" w:lineRule="auto"/>
        <w:rPr>
          <w:sz w:val="24"/>
          <w:szCs w:val="24"/>
        </w:rPr>
      </w:pPr>
    </w:p>
    <w:p w14:paraId="20C3B846" w14:textId="77777777" w:rsidR="00F26AF7" w:rsidRDefault="00F26AF7">
      <w:pPr>
        <w:widowControl/>
        <w:autoSpaceDE/>
        <w:autoSpaceDN/>
        <w:adjustRightInd/>
        <w:spacing w:after="160" w:line="259" w:lineRule="auto"/>
        <w:rPr>
          <w:sz w:val="24"/>
          <w:szCs w:val="24"/>
        </w:rPr>
      </w:pPr>
      <w:r>
        <w:rPr>
          <w:sz w:val="24"/>
          <w:szCs w:val="24"/>
        </w:rPr>
        <w:t>Intervention support:</w:t>
      </w:r>
    </w:p>
    <w:p w14:paraId="4453A8EC" w14:textId="7F1DAB6A" w:rsidR="00F26AF7" w:rsidRDefault="00F26AF7">
      <w:pPr>
        <w:widowControl/>
        <w:autoSpaceDE/>
        <w:autoSpaceDN/>
        <w:adjustRightInd/>
        <w:spacing w:after="160" w:line="259" w:lineRule="auto"/>
        <w:rPr>
          <w:b w:val="0"/>
          <w:bCs w:val="0"/>
          <w:sz w:val="24"/>
          <w:szCs w:val="24"/>
        </w:rPr>
      </w:pPr>
      <w:r w:rsidRPr="00F26AF7">
        <w:rPr>
          <w:b w:val="0"/>
          <w:bCs w:val="0"/>
          <w:sz w:val="24"/>
          <w:szCs w:val="24"/>
        </w:rPr>
        <w:t xml:space="preserve">The work carried out by the </w:t>
      </w:r>
      <w:r w:rsidR="00530225">
        <w:rPr>
          <w:b w:val="0"/>
          <w:bCs w:val="0"/>
          <w:sz w:val="24"/>
          <w:szCs w:val="24"/>
        </w:rPr>
        <w:t xml:space="preserve">SFS </w:t>
      </w:r>
      <w:r w:rsidRPr="00F26AF7">
        <w:rPr>
          <w:b w:val="0"/>
          <w:bCs w:val="0"/>
          <w:sz w:val="24"/>
          <w:szCs w:val="24"/>
        </w:rPr>
        <w:t xml:space="preserve">School Support Team </w:t>
      </w:r>
      <w:r>
        <w:rPr>
          <w:b w:val="0"/>
          <w:bCs w:val="0"/>
          <w:sz w:val="24"/>
          <w:szCs w:val="24"/>
        </w:rPr>
        <w:t xml:space="preserve">during </w:t>
      </w:r>
      <w:r w:rsidR="00530225">
        <w:rPr>
          <w:b w:val="0"/>
          <w:bCs w:val="0"/>
          <w:sz w:val="24"/>
          <w:szCs w:val="24"/>
        </w:rPr>
        <w:t>S</w:t>
      </w:r>
      <w:r>
        <w:rPr>
          <w:b w:val="0"/>
          <w:bCs w:val="0"/>
          <w:sz w:val="24"/>
          <w:szCs w:val="24"/>
        </w:rPr>
        <w:t xml:space="preserve">tage 1 and </w:t>
      </w:r>
      <w:r w:rsidR="00530225">
        <w:rPr>
          <w:b w:val="0"/>
          <w:bCs w:val="0"/>
          <w:sz w:val="24"/>
          <w:szCs w:val="24"/>
        </w:rPr>
        <w:t xml:space="preserve">Stage </w:t>
      </w:r>
      <w:r>
        <w:rPr>
          <w:b w:val="0"/>
          <w:bCs w:val="0"/>
          <w:sz w:val="24"/>
          <w:szCs w:val="24"/>
        </w:rPr>
        <w:t>2 of this process is delivered under the commissioned SLA arrangements</w:t>
      </w:r>
      <w:r w:rsidR="00530225">
        <w:rPr>
          <w:b w:val="0"/>
          <w:bCs w:val="0"/>
          <w:sz w:val="24"/>
          <w:szCs w:val="24"/>
        </w:rPr>
        <w:t xml:space="preserve"> with KCC</w:t>
      </w:r>
      <w:r>
        <w:rPr>
          <w:b w:val="0"/>
          <w:bCs w:val="0"/>
          <w:sz w:val="24"/>
          <w:szCs w:val="24"/>
        </w:rPr>
        <w:t xml:space="preserve"> and is therefore not chargeable to schools.</w:t>
      </w:r>
    </w:p>
    <w:p w14:paraId="64DDF831" w14:textId="6FDCA0D3" w:rsidR="00F26AF7" w:rsidRDefault="00E80E51">
      <w:pPr>
        <w:widowControl/>
        <w:autoSpaceDE/>
        <w:autoSpaceDN/>
        <w:adjustRightInd/>
        <w:spacing w:after="160" w:line="259" w:lineRule="auto"/>
        <w:rPr>
          <w:b w:val="0"/>
          <w:bCs w:val="0"/>
          <w:sz w:val="24"/>
          <w:szCs w:val="24"/>
        </w:rPr>
      </w:pPr>
      <w:r>
        <w:rPr>
          <w:b w:val="0"/>
          <w:bCs w:val="0"/>
          <w:sz w:val="24"/>
          <w:szCs w:val="24"/>
        </w:rPr>
        <w:t xml:space="preserve">It is the </w:t>
      </w:r>
      <w:r w:rsidR="00622BBB">
        <w:rPr>
          <w:b w:val="0"/>
          <w:bCs w:val="0"/>
          <w:sz w:val="24"/>
          <w:szCs w:val="24"/>
        </w:rPr>
        <w:t>school’s</w:t>
      </w:r>
      <w:r>
        <w:rPr>
          <w:b w:val="0"/>
          <w:bCs w:val="0"/>
          <w:sz w:val="24"/>
          <w:szCs w:val="24"/>
        </w:rPr>
        <w:t xml:space="preserve"> responsibility to provide the necessary information to enable a decision to be made. Where the application and/or information is insufficient to reach a </w:t>
      </w:r>
      <w:r w:rsidR="00622BBB">
        <w:rPr>
          <w:b w:val="0"/>
          <w:bCs w:val="0"/>
          <w:sz w:val="24"/>
          <w:szCs w:val="24"/>
        </w:rPr>
        <w:t>decision,</w:t>
      </w:r>
      <w:r>
        <w:rPr>
          <w:b w:val="0"/>
          <w:bCs w:val="0"/>
          <w:sz w:val="24"/>
          <w:szCs w:val="24"/>
        </w:rPr>
        <w:t xml:space="preserve"> it is the school</w:t>
      </w:r>
      <w:r w:rsidR="00622BBB">
        <w:rPr>
          <w:b w:val="0"/>
          <w:bCs w:val="0"/>
          <w:sz w:val="24"/>
          <w:szCs w:val="24"/>
        </w:rPr>
        <w:t>’</w:t>
      </w:r>
      <w:r>
        <w:rPr>
          <w:b w:val="0"/>
          <w:bCs w:val="0"/>
          <w:sz w:val="24"/>
          <w:szCs w:val="24"/>
        </w:rPr>
        <w:t xml:space="preserve">s responsibility to provide the necessary amendments. Where </w:t>
      </w:r>
      <w:r w:rsidR="00530225">
        <w:rPr>
          <w:b w:val="0"/>
          <w:bCs w:val="0"/>
          <w:sz w:val="24"/>
          <w:szCs w:val="24"/>
        </w:rPr>
        <w:t>a school require</w:t>
      </w:r>
      <w:r>
        <w:rPr>
          <w:b w:val="0"/>
          <w:bCs w:val="0"/>
          <w:sz w:val="24"/>
          <w:szCs w:val="24"/>
        </w:rPr>
        <w:t>s</w:t>
      </w:r>
      <w:r w:rsidR="00530225">
        <w:rPr>
          <w:b w:val="0"/>
          <w:bCs w:val="0"/>
          <w:sz w:val="24"/>
          <w:szCs w:val="24"/>
        </w:rPr>
        <w:t xml:space="preserve"> additional support with either;</w:t>
      </w:r>
    </w:p>
    <w:p w14:paraId="041B20E3" w14:textId="77777777" w:rsidR="00530225" w:rsidRPr="00530225" w:rsidRDefault="00530225" w:rsidP="00530225">
      <w:pPr>
        <w:pStyle w:val="ListParagraph"/>
        <w:widowControl/>
        <w:numPr>
          <w:ilvl w:val="0"/>
          <w:numId w:val="6"/>
        </w:numPr>
        <w:autoSpaceDE/>
        <w:autoSpaceDN/>
        <w:adjustRightInd/>
        <w:spacing w:after="160" w:line="259" w:lineRule="auto"/>
        <w:rPr>
          <w:b w:val="0"/>
          <w:bCs w:val="0"/>
          <w:sz w:val="24"/>
          <w:szCs w:val="24"/>
        </w:rPr>
      </w:pPr>
      <w:r w:rsidRPr="00530225">
        <w:rPr>
          <w:b w:val="0"/>
          <w:bCs w:val="0"/>
          <w:sz w:val="24"/>
          <w:szCs w:val="24"/>
        </w:rPr>
        <w:t>the preparation of documents needed as part the initial assessment and/or the Financial Control No.5a application, or</w:t>
      </w:r>
    </w:p>
    <w:p w14:paraId="1FC964C1" w14:textId="77777777" w:rsidR="00530225" w:rsidRPr="00530225" w:rsidRDefault="00530225" w:rsidP="00530225">
      <w:pPr>
        <w:pStyle w:val="ListParagraph"/>
        <w:widowControl/>
        <w:numPr>
          <w:ilvl w:val="0"/>
          <w:numId w:val="6"/>
        </w:numPr>
        <w:autoSpaceDE/>
        <w:autoSpaceDN/>
        <w:adjustRightInd/>
        <w:spacing w:after="160" w:line="259" w:lineRule="auto"/>
        <w:rPr>
          <w:b w:val="0"/>
          <w:bCs w:val="0"/>
          <w:sz w:val="24"/>
          <w:szCs w:val="24"/>
        </w:rPr>
      </w:pPr>
      <w:r w:rsidRPr="00530225">
        <w:rPr>
          <w:b w:val="0"/>
          <w:bCs w:val="0"/>
          <w:sz w:val="24"/>
          <w:szCs w:val="24"/>
        </w:rPr>
        <w:t>any remedial work which is required during the initial assessment and/ or following the formal 5a application e.g. further budgetary modelling or amendments to financial data</w:t>
      </w:r>
    </w:p>
    <w:p w14:paraId="0C2B141D" w14:textId="4FA3F85A" w:rsidR="00530225" w:rsidRPr="00530225" w:rsidRDefault="00530225" w:rsidP="00530225">
      <w:pPr>
        <w:rPr>
          <w:b w:val="0"/>
          <w:bCs w:val="0"/>
          <w:sz w:val="24"/>
          <w:szCs w:val="24"/>
        </w:rPr>
      </w:pPr>
      <w:r w:rsidRPr="00530225">
        <w:rPr>
          <w:b w:val="0"/>
          <w:bCs w:val="0"/>
          <w:sz w:val="24"/>
          <w:szCs w:val="24"/>
        </w:rPr>
        <w:t xml:space="preserve">this </w:t>
      </w:r>
      <w:r w:rsidR="00E80E51">
        <w:rPr>
          <w:b w:val="0"/>
          <w:bCs w:val="0"/>
          <w:sz w:val="24"/>
          <w:szCs w:val="24"/>
        </w:rPr>
        <w:t xml:space="preserve">service will be chargeable </w:t>
      </w:r>
      <w:r w:rsidRPr="00530225">
        <w:rPr>
          <w:b w:val="0"/>
          <w:bCs w:val="0"/>
          <w:sz w:val="24"/>
          <w:szCs w:val="24"/>
        </w:rPr>
        <w:t>by Schools Financial Services who reserves the right to determine the scope, nature and duration of the support to ensure the application is robust and accurate.</w:t>
      </w:r>
      <w:r w:rsidR="00FE04F0">
        <w:rPr>
          <w:b w:val="0"/>
          <w:bCs w:val="0"/>
          <w:sz w:val="24"/>
          <w:szCs w:val="24"/>
        </w:rPr>
        <w:t xml:space="preserve"> This will be charged at </w:t>
      </w:r>
      <w:r w:rsidR="00070B0D">
        <w:rPr>
          <w:b w:val="0"/>
          <w:bCs w:val="0"/>
          <w:sz w:val="24"/>
          <w:szCs w:val="24"/>
        </w:rPr>
        <w:t xml:space="preserve">the </w:t>
      </w:r>
      <w:r w:rsidR="00FE04F0">
        <w:rPr>
          <w:b w:val="0"/>
          <w:bCs w:val="0"/>
          <w:sz w:val="24"/>
          <w:szCs w:val="24"/>
        </w:rPr>
        <w:t>SFS ad-hoc consultancy rate.</w:t>
      </w:r>
    </w:p>
    <w:p w14:paraId="09D06874" w14:textId="77777777" w:rsidR="00530225" w:rsidRDefault="00530225">
      <w:pPr>
        <w:widowControl/>
        <w:autoSpaceDE/>
        <w:autoSpaceDN/>
        <w:adjustRightInd/>
        <w:spacing w:after="160" w:line="259" w:lineRule="auto"/>
        <w:rPr>
          <w:b w:val="0"/>
          <w:bCs w:val="0"/>
          <w:sz w:val="24"/>
          <w:szCs w:val="24"/>
        </w:rPr>
      </w:pPr>
    </w:p>
    <w:p w14:paraId="1B3236A5" w14:textId="77777777" w:rsidR="00530225" w:rsidRDefault="00530225">
      <w:pPr>
        <w:widowControl/>
        <w:autoSpaceDE/>
        <w:autoSpaceDN/>
        <w:adjustRightInd/>
        <w:spacing w:after="160" w:line="259" w:lineRule="auto"/>
        <w:rPr>
          <w:b w:val="0"/>
          <w:bCs w:val="0"/>
          <w:sz w:val="24"/>
          <w:szCs w:val="24"/>
        </w:rPr>
      </w:pPr>
    </w:p>
    <w:p w14:paraId="62B3AB29" w14:textId="588441D2" w:rsidR="00027DD7" w:rsidRPr="00F26AF7" w:rsidRDefault="00027DD7">
      <w:pPr>
        <w:widowControl/>
        <w:autoSpaceDE/>
        <w:autoSpaceDN/>
        <w:adjustRightInd/>
        <w:spacing w:after="160" w:line="259" w:lineRule="auto"/>
        <w:rPr>
          <w:sz w:val="24"/>
          <w:szCs w:val="24"/>
        </w:rPr>
      </w:pPr>
      <w:r w:rsidRPr="00F26AF7">
        <w:rPr>
          <w:sz w:val="24"/>
          <w:szCs w:val="24"/>
        </w:rPr>
        <w:br w:type="page"/>
      </w:r>
    </w:p>
    <w:p w14:paraId="7D891DED" w14:textId="77777777" w:rsidR="00027DD7" w:rsidRDefault="00027DD7" w:rsidP="00027DD7">
      <w:pPr>
        <w:widowControl/>
        <w:autoSpaceDE/>
        <w:autoSpaceDN/>
        <w:adjustRightInd/>
        <w:spacing w:after="160" w:line="259" w:lineRule="auto"/>
        <w:ind w:left="7655"/>
        <w:rPr>
          <w:sz w:val="24"/>
          <w:szCs w:val="24"/>
        </w:rPr>
      </w:pPr>
      <w:r>
        <w:rPr>
          <w:sz w:val="24"/>
          <w:szCs w:val="24"/>
        </w:rPr>
        <w:lastRenderedPageBreak/>
        <w:t>Appendix 1</w:t>
      </w:r>
    </w:p>
    <w:p w14:paraId="20615F52" w14:textId="77777777" w:rsidR="00027DD7" w:rsidRDefault="00027DD7" w:rsidP="00027DD7">
      <w:pPr>
        <w:widowControl/>
        <w:autoSpaceDE/>
        <w:autoSpaceDN/>
        <w:adjustRightInd/>
        <w:spacing w:after="160" w:line="259" w:lineRule="auto"/>
        <w:rPr>
          <w:sz w:val="24"/>
          <w:szCs w:val="24"/>
        </w:rPr>
      </w:pPr>
      <w:r>
        <w:rPr>
          <w:sz w:val="24"/>
          <w:szCs w:val="24"/>
        </w:rPr>
        <w:t>Stage 1 – Initial Financial assessment – list of required documentation:</w:t>
      </w:r>
    </w:p>
    <w:p w14:paraId="2208783B" w14:textId="47B51E8A" w:rsidR="00027DD7" w:rsidRDefault="00027DD7" w:rsidP="00954C5A">
      <w:pPr>
        <w:pStyle w:val="ListParagraph"/>
        <w:widowControl/>
        <w:numPr>
          <w:ilvl w:val="0"/>
          <w:numId w:val="4"/>
        </w:numPr>
        <w:autoSpaceDE/>
        <w:autoSpaceDN/>
        <w:adjustRightInd/>
        <w:spacing w:after="120" w:line="259" w:lineRule="auto"/>
        <w:ind w:left="714" w:hanging="357"/>
        <w:rPr>
          <w:b w:val="0"/>
          <w:color w:val="000000" w:themeColor="text1"/>
          <w:sz w:val="24"/>
          <w:szCs w:val="24"/>
        </w:rPr>
      </w:pPr>
      <w:r w:rsidRPr="00954C5A">
        <w:rPr>
          <w:b w:val="0"/>
          <w:bCs w:val="0"/>
          <w:sz w:val="24"/>
          <w:szCs w:val="24"/>
        </w:rPr>
        <w:t>Redundancy estimates which have been validated by HR Connect Consultancy Team</w:t>
      </w:r>
      <w:r>
        <w:t xml:space="preserve">; </w:t>
      </w:r>
      <w:r w:rsidRPr="00954C5A">
        <w:rPr>
          <w:b w:val="0"/>
          <w:color w:val="000000" w:themeColor="text1"/>
          <w:sz w:val="24"/>
          <w:szCs w:val="24"/>
        </w:rPr>
        <w:t xml:space="preserve">either speak to your HR Connect consultant or email </w:t>
      </w:r>
      <w:hyperlink r:id="rId12" w:history="1">
        <w:r w:rsidRPr="00954C5A">
          <w:rPr>
            <w:rStyle w:val="Hyperlink"/>
            <w:rFonts w:cs="Arial"/>
            <w:b w:val="0"/>
            <w:sz w:val="24"/>
            <w:szCs w:val="24"/>
          </w:rPr>
          <w:t>hradvisory@hrconnect.org.uk</w:t>
        </w:r>
      </w:hyperlink>
      <w:r w:rsidRPr="00954C5A">
        <w:rPr>
          <w:b w:val="0"/>
          <w:color w:val="000000" w:themeColor="text1"/>
          <w:sz w:val="24"/>
          <w:szCs w:val="24"/>
        </w:rPr>
        <w:t xml:space="preserve">. Figures from Capita </w:t>
      </w:r>
      <w:r w:rsidR="00931CFD">
        <w:rPr>
          <w:b w:val="0"/>
          <w:color w:val="000000" w:themeColor="text1"/>
          <w:sz w:val="24"/>
          <w:szCs w:val="24"/>
        </w:rPr>
        <w:t>HR Services</w:t>
      </w:r>
      <w:r w:rsidRPr="00954C5A">
        <w:rPr>
          <w:b w:val="0"/>
          <w:color w:val="000000" w:themeColor="text1"/>
          <w:sz w:val="24"/>
          <w:szCs w:val="24"/>
        </w:rPr>
        <w:t xml:space="preserve"> will also be accepted. </w:t>
      </w:r>
    </w:p>
    <w:p w14:paraId="55A4B257" w14:textId="77777777" w:rsidR="008A18FA" w:rsidRPr="008A18FA" w:rsidRDefault="008A18FA" w:rsidP="008A18FA">
      <w:pPr>
        <w:pStyle w:val="ListParagraph"/>
        <w:widowControl/>
        <w:autoSpaceDE/>
        <w:autoSpaceDN/>
        <w:adjustRightInd/>
        <w:spacing w:after="120" w:line="259" w:lineRule="auto"/>
        <w:ind w:left="714"/>
        <w:rPr>
          <w:b w:val="0"/>
          <w:color w:val="000000" w:themeColor="text1"/>
          <w:sz w:val="16"/>
          <w:szCs w:val="16"/>
        </w:rPr>
      </w:pPr>
    </w:p>
    <w:p w14:paraId="288BB5FD" w14:textId="35395D9B" w:rsidR="00027DD7" w:rsidRDefault="00027DD7" w:rsidP="00573D7B">
      <w:pPr>
        <w:pStyle w:val="ListParagraph"/>
        <w:numPr>
          <w:ilvl w:val="0"/>
          <w:numId w:val="4"/>
        </w:numPr>
        <w:spacing w:after="120"/>
        <w:ind w:left="714" w:hanging="357"/>
        <w:rPr>
          <w:b w:val="0"/>
          <w:color w:val="000000" w:themeColor="text1"/>
          <w:sz w:val="24"/>
          <w:szCs w:val="24"/>
        </w:rPr>
      </w:pPr>
      <w:r w:rsidRPr="00954C5A">
        <w:rPr>
          <w:b w:val="0"/>
          <w:color w:val="000000" w:themeColor="text1"/>
          <w:sz w:val="24"/>
          <w:szCs w:val="24"/>
        </w:rPr>
        <w:t xml:space="preserve">If applicable, </w:t>
      </w:r>
      <w:r w:rsidRPr="00954C5A">
        <w:rPr>
          <w:bCs w:val="0"/>
          <w:sz w:val="24"/>
          <w:szCs w:val="24"/>
          <w:u w:val="single"/>
        </w:rPr>
        <w:t>cost</w:t>
      </w:r>
      <w:r w:rsidR="00573D7B">
        <w:rPr>
          <w:bCs w:val="0"/>
          <w:sz w:val="24"/>
          <w:szCs w:val="24"/>
          <w:u w:val="single"/>
        </w:rPr>
        <w:t xml:space="preserve"> </w:t>
      </w:r>
      <w:r w:rsidRPr="00954C5A">
        <w:rPr>
          <w:bCs w:val="0"/>
          <w:sz w:val="24"/>
          <w:szCs w:val="24"/>
          <w:u w:val="single"/>
        </w:rPr>
        <w:t xml:space="preserve">only pension estimates </w:t>
      </w:r>
      <w:r w:rsidRPr="00954C5A">
        <w:rPr>
          <w:b w:val="0"/>
          <w:sz w:val="24"/>
          <w:szCs w:val="24"/>
        </w:rPr>
        <w:t xml:space="preserve">must be requested </w:t>
      </w:r>
      <w:r w:rsidRPr="00954C5A">
        <w:rPr>
          <w:b w:val="0"/>
          <w:color w:val="000000" w:themeColor="text1"/>
          <w:sz w:val="24"/>
          <w:szCs w:val="24"/>
        </w:rPr>
        <w:t xml:space="preserve">via your payroll provider </w:t>
      </w:r>
      <w:r w:rsidRPr="00954C5A">
        <w:rPr>
          <w:b w:val="0"/>
          <w:sz w:val="24"/>
          <w:szCs w:val="24"/>
        </w:rPr>
        <w:t xml:space="preserve">for support staff aged 55+ years at the date of termination. </w:t>
      </w:r>
      <w:r w:rsidRPr="00954C5A">
        <w:rPr>
          <w:b w:val="0"/>
          <w:color w:val="000000" w:themeColor="text1"/>
          <w:sz w:val="24"/>
          <w:szCs w:val="24"/>
        </w:rPr>
        <w:t xml:space="preserve">If you use any provider other than HR Connect, you will need to ask them to complete a </w:t>
      </w:r>
      <w:r w:rsidRPr="00954C5A">
        <w:rPr>
          <w:bCs w:val="0"/>
          <w:color w:val="000000" w:themeColor="text1"/>
          <w:sz w:val="24"/>
          <w:szCs w:val="24"/>
          <w:u w:val="single"/>
        </w:rPr>
        <w:t>cost only pension estimate request form</w:t>
      </w:r>
      <w:r w:rsidRPr="00954C5A">
        <w:rPr>
          <w:b w:val="0"/>
          <w:color w:val="000000" w:themeColor="text1"/>
          <w:sz w:val="24"/>
          <w:szCs w:val="24"/>
        </w:rPr>
        <w:t xml:space="preserve"> and return it to you for uploading to the pension portal; HR Connect will do this for you. No information will be released to individual staff members.</w:t>
      </w:r>
    </w:p>
    <w:p w14:paraId="2C95D21F" w14:textId="77777777" w:rsidR="00FE04F0" w:rsidRPr="00622BBB" w:rsidRDefault="00FE04F0" w:rsidP="00FE04F0">
      <w:pPr>
        <w:pStyle w:val="ListParagraph"/>
        <w:rPr>
          <w:b w:val="0"/>
          <w:color w:val="000000" w:themeColor="text1"/>
          <w:sz w:val="16"/>
          <w:szCs w:val="16"/>
        </w:rPr>
      </w:pPr>
    </w:p>
    <w:p w14:paraId="569BA856" w14:textId="5E1CF1AB" w:rsidR="00FE04F0" w:rsidRDefault="00FE04F0" w:rsidP="00573D7B">
      <w:pPr>
        <w:pStyle w:val="ListParagraph"/>
        <w:numPr>
          <w:ilvl w:val="0"/>
          <w:numId w:val="4"/>
        </w:numPr>
        <w:spacing w:after="120"/>
        <w:ind w:left="714" w:hanging="357"/>
        <w:rPr>
          <w:b w:val="0"/>
          <w:color w:val="000000" w:themeColor="text1"/>
          <w:sz w:val="24"/>
          <w:szCs w:val="24"/>
        </w:rPr>
      </w:pPr>
      <w:r>
        <w:rPr>
          <w:b w:val="0"/>
          <w:color w:val="000000" w:themeColor="text1"/>
          <w:sz w:val="24"/>
          <w:szCs w:val="24"/>
        </w:rPr>
        <w:t>Proposed date for Notice letters to be issued to staff being made redundant</w:t>
      </w:r>
    </w:p>
    <w:p w14:paraId="11BD6020" w14:textId="77777777" w:rsidR="008A18FA" w:rsidRPr="008A18FA" w:rsidRDefault="008A18FA" w:rsidP="00573D7B">
      <w:pPr>
        <w:pStyle w:val="ListParagraph"/>
        <w:rPr>
          <w:b w:val="0"/>
          <w:color w:val="000000" w:themeColor="text1"/>
          <w:sz w:val="16"/>
          <w:szCs w:val="16"/>
        </w:rPr>
      </w:pPr>
    </w:p>
    <w:p w14:paraId="44C6A443" w14:textId="7E021568" w:rsidR="00027DD7" w:rsidRDefault="00027DD7" w:rsidP="00573D7B">
      <w:pPr>
        <w:pStyle w:val="ListParagraph"/>
        <w:numPr>
          <w:ilvl w:val="0"/>
          <w:numId w:val="4"/>
        </w:numPr>
        <w:spacing w:after="120" w:line="259" w:lineRule="auto"/>
        <w:ind w:left="714" w:hanging="357"/>
        <w:rPr>
          <w:b w:val="0"/>
          <w:bCs w:val="0"/>
          <w:sz w:val="24"/>
          <w:szCs w:val="24"/>
        </w:rPr>
      </w:pPr>
      <w:r w:rsidRPr="00954C5A">
        <w:rPr>
          <w:b w:val="0"/>
          <w:bCs w:val="0"/>
          <w:sz w:val="24"/>
          <w:szCs w:val="24"/>
        </w:rPr>
        <w:t>Written details of the proposed restructure, i.e. proposed reduction in Teaching FTE, support staff hours and the effective date of redundancies</w:t>
      </w:r>
    </w:p>
    <w:p w14:paraId="71B16C37" w14:textId="77777777" w:rsidR="008A18FA" w:rsidRPr="00573D7B" w:rsidRDefault="008A18FA" w:rsidP="00573D7B">
      <w:pPr>
        <w:pStyle w:val="ListParagraph"/>
        <w:spacing w:after="120" w:line="259" w:lineRule="auto"/>
        <w:ind w:left="714"/>
        <w:rPr>
          <w:b w:val="0"/>
          <w:bCs w:val="0"/>
          <w:sz w:val="16"/>
          <w:szCs w:val="16"/>
        </w:rPr>
      </w:pPr>
    </w:p>
    <w:p w14:paraId="13986CA5" w14:textId="77777777" w:rsidR="00027DD7" w:rsidRDefault="00027DD7" w:rsidP="00573D7B">
      <w:pPr>
        <w:pStyle w:val="ListParagraph"/>
        <w:numPr>
          <w:ilvl w:val="0"/>
          <w:numId w:val="4"/>
        </w:numPr>
        <w:spacing w:after="120" w:line="259" w:lineRule="auto"/>
        <w:ind w:left="714" w:hanging="357"/>
        <w:rPr>
          <w:b w:val="0"/>
          <w:bCs w:val="0"/>
          <w:sz w:val="24"/>
          <w:szCs w:val="24"/>
        </w:rPr>
      </w:pPr>
      <w:r w:rsidRPr="00954C5A">
        <w:rPr>
          <w:b w:val="0"/>
          <w:bCs w:val="0"/>
          <w:sz w:val="24"/>
          <w:szCs w:val="24"/>
        </w:rPr>
        <w:t>Governor minutes which evidence discussion and approval of the restructure</w:t>
      </w:r>
    </w:p>
    <w:p w14:paraId="17A7E4AD" w14:textId="77777777" w:rsidR="008A18FA" w:rsidRPr="00573D7B" w:rsidRDefault="008A18FA" w:rsidP="00573D7B">
      <w:pPr>
        <w:pStyle w:val="ListParagraph"/>
        <w:spacing w:after="120" w:line="259" w:lineRule="auto"/>
        <w:ind w:left="714"/>
        <w:rPr>
          <w:b w:val="0"/>
          <w:bCs w:val="0"/>
          <w:sz w:val="16"/>
          <w:szCs w:val="16"/>
        </w:rPr>
      </w:pPr>
    </w:p>
    <w:p w14:paraId="15A996E5" w14:textId="75709E21" w:rsidR="00573D7B" w:rsidRPr="00622BBB" w:rsidRDefault="00027DD7" w:rsidP="00573D7B">
      <w:pPr>
        <w:pStyle w:val="ListParagraph"/>
        <w:numPr>
          <w:ilvl w:val="0"/>
          <w:numId w:val="4"/>
        </w:numPr>
        <w:spacing w:after="120"/>
        <w:ind w:left="714" w:hanging="357"/>
        <w:rPr>
          <w:rFonts w:eastAsiaTheme="minorEastAsia"/>
          <w:b w:val="0"/>
          <w:bCs w:val="0"/>
          <w:sz w:val="16"/>
          <w:szCs w:val="16"/>
        </w:rPr>
      </w:pPr>
      <w:r w:rsidRPr="00C22861">
        <w:rPr>
          <w:b w:val="0"/>
          <w:bCs w:val="0"/>
          <w:sz w:val="24"/>
          <w:szCs w:val="24"/>
        </w:rPr>
        <w:t xml:space="preserve">A budget re-cast, incorporating the latest monitoring forecast into year 1 of the plan. This should reflect the current staffing structure </w:t>
      </w:r>
      <w:r w:rsidRPr="00C22861">
        <w:rPr>
          <w:b w:val="0"/>
          <w:bCs w:val="0"/>
          <w:sz w:val="24"/>
          <w:szCs w:val="24"/>
          <w:u w:val="single"/>
        </w:rPr>
        <w:t>before</w:t>
      </w:r>
      <w:r w:rsidRPr="00C22861">
        <w:rPr>
          <w:b w:val="0"/>
          <w:bCs w:val="0"/>
          <w:sz w:val="24"/>
          <w:szCs w:val="24"/>
        </w:rPr>
        <w:t xml:space="preserve"> the impact of any proposed redundancies. This is known as the PRE Management Action budget (</w:t>
      </w:r>
      <w:r w:rsidRPr="00C22861">
        <w:rPr>
          <w:sz w:val="24"/>
          <w:szCs w:val="24"/>
        </w:rPr>
        <w:t>see Appendix 3</w:t>
      </w:r>
      <w:r w:rsidRPr="00C22861">
        <w:rPr>
          <w:b w:val="0"/>
          <w:bCs w:val="0"/>
          <w:sz w:val="24"/>
          <w:szCs w:val="24"/>
        </w:rPr>
        <w:t>)</w:t>
      </w:r>
    </w:p>
    <w:p w14:paraId="56C51F7A" w14:textId="77777777" w:rsidR="00622BBB" w:rsidRPr="00C22861" w:rsidRDefault="00622BBB" w:rsidP="00622BBB">
      <w:pPr>
        <w:pStyle w:val="ListParagraph"/>
        <w:spacing w:after="120"/>
        <w:ind w:left="714"/>
        <w:rPr>
          <w:rFonts w:eastAsiaTheme="minorEastAsia"/>
          <w:b w:val="0"/>
          <w:bCs w:val="0"/>
          <w:sz w:val="16"/>
          <w:szCs w:val="16"/>
        </w:rPr>
      </w:pPr>
    </w:p>
    <w:p w14:paraId="033B2BD5" w14:textId="36F9F227" w:rsidR="00027DD7" w:rsidRDefault="00027DD7" w:rsidP="00573D7B">
      <w:pPr>
        <w:pStyle w:val="ListParagraph"/>
        <w:numPr>
          <w:ilvl w:val="0"/>
          <w:numId w:val="4"/>
        </w:numPr>
        <w:spacing w:after="120" w:line="259" w:lineRule="auto"/>
        <w:ind w:left="714" w:hanging="357"/>
        <w:rPr>
          <w:rFonts w:eastAsia="Calibri"/>
          <w:b w:val="0"/>
          <w:bCs w:val="0"/>
          <w:sz w:val="24"/>
          <w:szCs w:val="24"/>
        </w:rPr>
      </w:pPr>
      <w:r w:rsidRPr="00954C5A">
        <w:rPr>
          <w:rFonts w:eastAsia="Calibri"/>
          <w:b w:val="0"/>
          <w:bCs w:val="0"/>
          <w:sz w:val="24"/>
          <w:szCs w:val="24"/>
        </w:rPr>
        <w:t>The budget re-cast (as above) but reflecting the proposed outcome of the restructure (assuming KCC is paying the redundancy cost). This is known as the POST Management Action budget (</w:t>
      </w:r>
      <w:r w:rsidRPr="00D80A20">
        <w:rPr>
          <w:rFonts w:eastAsia="Calibri"/>
          <w:sz w:val="24"/>
          <w:szCs w:val="24"/>
        </w:rPr>
        <w:t>See Appendix 3</w:t>
      </w:r>
      <w:r w:rsidRPr="00954C5A">
        <w:rPr>
          <w:rFonts w:eastAsia="Calibri"/>
          <w:b w:val="0"/>
          <w:bCs w:val="0"/>
          <w:sz w:val="24"/>
          <w:szCs w:val="24"/>
        </w:rPr>
        <w:t>)</w:t>
      </w:r>
    </w:p>
    <w:p w14:paraId="537D0B9F" w14:textId="77777777" w:rsidR="00573D7B" w:rsidRPr="00573D7B" w:rsidRDefault="00573D7B" w:rsidP="00573D7B">
      <w:pPr>
        <w:pStyle w:val="ListParagraph"/>
        <w:spacing w:after="120" w:line="259" w:lineRule="auto"/>
        <w:ind w:left="714"/>
        <w:rPr>
          <w:rFonts w:eastAsia="Calibri"/>
          <w:b w:val="0"/>
          <w:bCs w:val="0"/>
          <w:sz w:val="16"/>
          <w:szCs w:val="16"/>
        </w:rPr>
      </w:pPr>
    </w:p>
    <w:p w14:paraId="100D4547" w14:textId="77777777" w:rsidR="00027DD7" w:rsidRDefault="00027DD7" w:rsidP="00573D7B">
      <w:pPr>
        <w:pStyle w:val="ListParagraph"/>
        <w:numPr>
          <w:ilvl w:val="0"/>
          <w:numId w:val="4"/>
        </w:numPr>
        <w:spacing w:after="120" w:line="259" w:lineRule="auto"/>
        <w:ind w:left="714" w:hanging="357"/>
        <w:rPr>
          <w:rFonts w:eastAsia="Calibri"/>
          <w:b w:val="0"/>
          <w:bCs w:val="0"/>
          <w:sz w:val="24"/>
          <w:szCs w:val="24"/>
        </w:rPr>
      </w:pPr>
      <w:r w:rsidRPr="00954C5A">
        <w:rPr>
          <w:rFonts w:eastAsia="Calibri"/>
          <w:b w:val="0"/>
          <w:bCs w:val="0"/>
          <w:sz w:val="24"/>
          <w:szCs w:val="24"/>
        </w:rPr>
        <w:t>The School Budget Template supporting the assumptions within the budget re-casts</w:t>
      </w:r>
    </w:p>
    <w:p w14:paraId="4B65277B" w14:textId="77777777" w:rsidR="00573D7B" w:rsidRPr="00573D7B" w:rsidRDefault="00573D7B" w:rsidP="00573D7B">
      <w:pPr>
        <w:pStyle w:val="ListParagraph"/>
        <w:spacing w:after="120" w:line="259" w:lineRule="auto"/>
        <w:ind w:left="714"/>
        <w:rPr>
          <w:rFonts w:eastAsia="Calibri"/>
          <w:b w:val="0"/>
          <w:bCs w:val="0"/>
          <w:sz w:val="16"/>
          <w:szCs w:val="16"/>
        </w:rPr>
      </w:pPr>
    </w:p>
    <w:p w14:paraId="68275F6D" w14:textId="77777777" w:rsidR="00027DD7" w:rsidRDefault="00027DD7" w:rsidP="00573D7B">
      <w:pPr>
        <w:pStyle w:val="ListParagraph"/>
        <w:numPr>
          <w:ilvl w:val="0"/>
          <w:numId w:val="4"/>
        </w:numPr>
        <w:spacing w:after="120" w:line="259" w:lineRule="auto"/>
        <w:ind w:left="714" w:hanging="357"/>
        <w:rPr>
          <w:rFonts w:eastAsia="Calibri"/>
          <w:b w:val="0"/>
          <w:bCs w:val="0"/>
          <w:sz w:val="24"/>
          <w:szCs w:val="24"/>
        </w:rPr>
      </w:pPr>
      <w:r w:rsidRPr="00954C5A">
        <w:rPr>
          <w:rFonts w:eastAsia="Calibri"/>
          <w:b w:val="0"/>
          <w:bCs w:val="0"/>
          <w:sz w:val="24"/>
          <w:szCs w:val="24"/>
        </w:rPr>
        <w:t>Latest Budget Monitoring Report</w:t>
      </w:r>
    </w:p>
    <w:p w14:paraId="17EF3480" w14:textId="77777777" w:rsidR="00573D7B" w:rsidRPr="00573D7B" w:rsidRDefault="00573D7B" w:rsidP="00573D7B">
      <w:pPr>
        <w:pStyle w:val="ListParagraph"/>
        <w:rPr>
          <w:rFonts w:eastAsia="Calibri"/>
          <w:b w:val="0"/>
          <w:bCs w:val="0"/>
          <w:sz w:val="16"/>
          <w:szCs w:val="16"/>
        </w:rPr>
      </w:pPr>
    </w:p>
    <w:p w14:paraId="4984D700" w14:textId="77777777" w:rsidR="00027DD7" w:rsidRDefault="00027DD7" w:rsidP="00573D7B">
      <w:pPr>
        <w:pStyle w:val="ListParagraph"/>
        <w:numPr>
          <w:ilvl w:val="0"/>
          <w:numId w:val="4"/>
        </w:numPr>
        <w:spacing w:after="120" w:line="259" w:lineRule="auto"/>
        <w:ind w:left="714" w:hanging="357"/>
        <w:rPr>
          <w:rFonts w:eastAsia="Calibri"/>
          <w:b w:val="0"/>
          <w:bCs w:val="0"/>
          <w:sz w:val="24"/>
          <w:szCs w:val="24"/>
        </w:rPr>
      </w:pPr>
      <w:r w:rsidRPr="00954C5A">
        <w:rPr>
          <w:rFonts w:eastAsia="Calibri"/>
          <w:b w:val="0"/>
          <w:bCs w:val="0"/>
          <w:sz w:val="24"/>
          <w:szCs w:val="24"/>
        </w:rPr>
        <w:t>Detailed staffing reports before management action (using BPS)</w:t>
      </w:r>
    </w:p>
    <w:p w14:paraId="7863D44A" w14:textId="77777777" w:rsidR="00573D7B" w:rsidRPr="00573D7B" w:rsidRDefault="00573D7B" w:rsidP="00573D7B">
      <w:pPr>
        <w:pStyle w:val="ListParagraph"/>
        <w:spacing w:after="120" w:line="259" w:lineRule="auto"/>
        <w:ind w:left="714"/>
        <w:rPr>
          <w:rFonts w:eastAsia="Calibri"/>
          <w:b w:val="0"/>
          <w:bCs w:val="0"/>
          <w:sz w:val="16"/>
          <w:szCs w:val="16"/>
        </w:rPr>
      </w:pPr>
    </w:p>
    <w:p w14:paraId="08390541" w14:textId="77777777" w:rsidR="00027DD7" w:rsidRPr="00573D7B" w:rsidRDefault="00027DD7" w:rsidP="00573D7B">
      <w:pPr>
        <w:pStyle w:val="ListParagraph"/>
        <w:numPr>
          <w:ilvl w:val="0"/>
          <w:numId w:val="4"/>
        </w:numPr>
        <w:spacing w:after="120" w:line="259" w:lineRule="auto"/>
        <w:ind w:left="714" w:hanging="357"/>
        <w:rPr>
          <w:b w:val="0"/>
          <w:bCs w:val="0"/>
          <w:sz w:val="24"/>
          <w:szCs w:val="24"/>
        </w:rPr>
      </w:pPr>
      <w:r w:rsidRPr="00954C5A">
        <w:rPr>
          <w:rFonts w:eastAsia="Calibri"/>
          <w:b w:val="0"/>
          <w:bCs w:val="0"/>
          <w:sz w:val="24"/>
          <w:szCs w:val="24"/>
        </w:rPr>
        <w:t>Detailed staffing reports after management action (using BPS)</w:t>
      </w:r>
    </w:p>
    <w:p w14:paraId="49CE730C" w14:textId="77777777" w:rsidR="00573D7B" w:rsidRPr="00573D7B" w:rsidRDefault="00573D7B" w:rsidP="00573D7B">
      <w:pPr>
        <w:pStyle w:val="ListParagraph"/>
        <w:rPr>
          <w:b w:val="0"/>
          <w:bCs w:val="0"/>
          <w:sz w:val="16"/>
          <w:szCs w:val="16"/>
        </w:rPr>
      </w:pPr>
    </w:p>
    <w:p w14:paraId="0E8B3175" w14:textId="77777777" w:rsidR="00027DD7" w:rsidRDefault="00027DD7" w:rsidP="00573D7B">
      <w:pPr>
        <w:pStyle w:val="ListParagraph"/>
        <w:numPr>
          <w:ilvl w:val="0"/>
          <w:numId w:val="4"/>
        </w:numPr>
        <w:spacing w:after="120" w:line="259" w:lineRule="auto"/>
        <w:ind w:left="714" w:hanging="357"/>
        <w:rPr>
          <w:b w:val="0"/>
          <w:bCs w:val="0"/>
          <w:sz w:val="24"/>
          <w:szCs w:val="24"/>
        </w:rPr>
      </w:pPr>
      <w:r w:rsidRPr="00954C5A">
        <w:rPr>
          <w:b w:val="0"/>
          <w:bCs w:val="0"/>
          <w:sz w:val="24"/>
          <w:szCs w:val="24"/>
        </w:rPr>
        <w:t>If not using BPS – Staffing details before management action (excel format)</w:t>
      </w:r>
    </w:p>
    <w:p w14:paraId="4D95A047" w14:textId="77777777" w:rsidR="00573D7B" w:rsidRPr="00573D7B" w:rsidRDefault="00573D7B" w:rsidP="00573D7B">
      <w:pPr>
        <w:pStyle w:val="ListParagraph"/>
        <w:spacing w:after="120" w:line="259" w:lineRule="auto"/>
        <w:ind w:left="714"/>
        <w:rPr>
          <w:b w:val="0"/>
          <w:bCs w:val="0"/>
          <w:sz w:val="16"/>
          <w:szCs w:val="16"/>
        </w:rPr>
      </w:pPr>
    </w:p>
    <w:p w14:paraId="0CF51ABE" w14:textId="77777777" w:rsidR="00027DD7" w:rsidRDefault="00027DD7" w:rsidP="00573D7B">
      <w:pPr>
        <w:pStyle w:val="ListParagraph"/>
        <w:numPr>
          <w:ilvl w:val="0"/>
          <w:numId w:val="4"/>
        </w:numPr>
        <w:spacing w:after="120" w:line="259" w:lineRule="auto"/>
        <w:ind w:left="714" w:hanging="357"/>
        <w:rPr>
          <w:b w:val="0"/>
          <w:bCs w:val="0"/>
          <w:sz w:val="24"/>
          <w:szCs w:val="24"/>
        </w:rPr>
      </w:pPr>
      <w:r w:rsidRPr="00954C5A">
        <w:rPr>
          <w:b w:val="0"/>
          <w:bCs w:val="0"/>
          <w:sz w:val="24"/>
          <w:szCs w:val="24"/>
        </w:rPr>
        <w:t>If not using BPS – Staffing details after management action (excel format)</w:t>
      </w:r>
    </w:p>
    <w:p w14:paraId="6AFB7EE4" w14:textId="77777777" w:rsidR="00573D7B" w:rsidRPr="00573D7B" w:rsidRDefault="00573D7B" w:rsidP="00573D7B">
      <w:pPr>
        <w:pStyle w:val="ListParagraph"/>
        <w:rPr>
          <w:b w:val="0"/>
          <w:bCs w:val="0"/>
          <w:sz w:val="16"/>
          <w:szCs w:val="16"/>
        </w:rPr>
      </w:pPr>
    </w:p>
    <w:p w14:paraId="3E81C08F" w14:textId="212B2A56" w:rsidR="00027DD7" w:rsidRDefault="00954C5A" w:rsidP="00573D7B">
      <w:pPr>
        <w:pStyle w:val="ListParagraph"/>
        <w:numPr>
          <w:ilvl w:val="0"/>
          <w:numId w:val="4"/>
        </w:numPr>
        <w:spacing w:after="120" w:line="259" w:lineRule="auto"/>
        <w:ind w:left="714" w:hanging="357"/>
        <w:rPr>
          <w:b w:val="0"/>
          <w:bCs w:val="0"/>
          <w:sz w:val="24"/>
          <w:szCs w:val="24"/>
        </w:rPr>
      </w:pPr>
      <w:r w:rsidRPr="00954C5A">
        <w:rPr>
          <w:b w:val="0"/>
          <w:bCs w:val="0"/>
          <w:sz w:val="24"/>
          <w:szCs w:val="24"/>
        </w:rPr>
        <w:t>Written p</w:t>
      </w:r>
      <w:r w:rsidR="00027DD7" w:rsidRPr="00954C5A">
        <w:rPr>
          <w:b w:val="0"/>
          <w:bCs w:val="0"/>
          <w:sz w:val="24"/>
          <w:szCs w:val="24"/>
        </w:rPr>
        <w:t>ermission for SFS School Support to access the school’s BPS system</w:t>
      </w:r>
    </w:p>
    <w:p w14:paraId="1CCFD5A5" w14:textId="77777777" w:rsidR="00573D7B" w:rsidRPr="00573D7B" w:rsidRDefault="00573D7B" w:rsidP="00573D7B">
      <w:pPr>
        <w:pStyle w:val="ListParagraph"/>
        <w:rPr>
          <w:b w:val="0"/>
          <w:bCs w:val="0"/>
          <w:sz w:val="16"/>
          <w:szCs w:val="16"/>
        </w:rPr>
      </w:pPr>
    </w:p>
    <w:p w14:paraId="12C50312" w14:textId="421CB00F" w:rsidR="00027DD7" w:rsidRDefault="00954C5A" w:rsidP="00573D7B">
      <w:pPr>
        <w:pStyle w:val="ListParagraph"/>
        <w:numPr>
          <w:ilvl w:val="0"/>
          <w:numId w:val="4"/>
        </w:numPr>
        <w:spacing w:after="120" w:line="259" w:lineRule="auto"/>
        <w:ind w:left="714" w:hanging="357"/>
        <w:rPr>
          <w:b w:val="0"/>
          <w:bCs w:val="0"/>
          <w:sz w:val="24"/>
          <w:szCs w:val="24"/>
        </w:rPr>
      </w:pPr>
      <w:r w:rsidRPr="00954C5A">
        <w:rPr>
          <w:b w:val="0"/>
          <w:bCs w:val="0"/>
          <w:sz w:val="24"/>
          <w:szCs w:val="24"/>
        </w:rPr>
        <w:t xml:space="preserve">For </w:t>
      </w:r>
      <w:r w:rsidR="00027DD7" w:rsidRPr="00954C5A">
        <w:rPr>
          <w:b w:val="0"/>
          <w:bCs w:val="0"/>
          <w:sz w:val="24"/>
          <w:szCs w:val="24"/>
        </w:rPr>
        <w:t xml:space="preserve">GDPR </w:t>
      </w:r>
      <w:r w:rsidRPr="00954C5A">
        <w:rPr>
          <w:b w:val="0"/>
          <w:bCs w:val="0"/>
          <w:sz w:val="24"/>
          <w:szCs w:val="24"/>
        </w:rPr>
        <w:t>compliance</w:t>
      </w:r>
      <w:r w:rsidR="00027DD7" w:rsidRPr="00954C5A">
        <w:rPr>
          <w:b w:val="0"/>
          <w:bCs w:val="0"/>
          <w:sz w:val="24"/>
          <w:szCs w:val="24"/>
        </w:rPr>
        <w:t xml:space="preserve">, please </w:t>
      </w:r>
      <w:r w:rsidRPr="00954C5A">
        <w:rPr>
          <w:b w:val="0"/>
          <w:bCs w:val="0"/>
          <w:sz w:val="24"/>
          <w:szCs w:val="24"/>
        </w:rPr>
        <w:t>also give written</w:t>
      </w:r>
      <w:r w:rsidR="00027DD7" w:rsidRPr="00954C5A">
        <w:rPr>
          <w:b w:val="0"/>
          <w:bCs w:val="0"/>
          <w:sz w:val="24"/>
          <w:szCs w:val="24"/>
        </w:rPr>
        <w:t xml:space="preserve"> permission for SFS School Support Team to liaise with and discuss aspects of the proposed restructure with HR Connect Consultancy Team or Capita </w:t>
      </w:r>
      <w:r w:rsidR="00FE04F0">
        <w:rPr>
          <w:b w:val="0"/>
          <w:bCs w:val="0"/>
          <w:sz w:val="24"/>
          <w:szCs w:val="24"/>
        </w:rPr>
        <w:t>HR Services</w:t>
      </w:r>
    </w:p>
    <w:p w14:paraId="106E0B7A" w14:textId="2A65FD5A" w:rsidR="00B33FBC" w:rsidRDefault="00954C5A" w:rsidP="00573D7B">
      <w:pPr>
        <w:spacing w:after="120" w:line="259" w:lineRule="auto"/>
        <w:ind w:left="357"/>
      </w:pPr>
      <w:r>
        <w:rPr>
          <w:b w:val="0"/>
          <w:bCs w:val="0"/>
          <w:sz w:val="24"/>
          <w:szCs w:val="24"/>
        </w:rPr>
        <w:t xml:space="preserve">All of the above are to be emailed to </w:t>
      </w:r>
      <w:hyperlink r:id="rId13" w:history="1">
        <w:r w:rsidRPr="003F1AA9">
          <w:rPr>
            <w:rStyle w:val="Hyperlink"/>
            <w:rFonts w:cs="Arial"/>
            <w:b w:val="0"/>
            <w:bCs w:val="0"/>
            <w:sz w:val="24"/>
            <w:szCs w:val="24"/>
          </w:rPr>
          <w:t>schoolsupport@theeducationpeople.org</w:t>
        </w:r>
      </w:hyperlink>
      <w:r>
        <w:rPr>
          <w:b w:val="0"/>
          <w:bCs w:val="0"/>
          <w:sz w:val="24"/>
          <w:szCs w:val="24"/>
        </w:rPr>
        <w:t xml:space="preserve">, starting the subject line with </w:t>
      </w:r>
      <w:r w:rsidRPr="00954C5A">
        <w:rPr>
          <w:sz w:val="24"/>
          <w:szCs w:val="24"/>
        </w:rPr>
        <w:t>5a Support</w:t>
      </w:r>
    </w:p>
    <w:p w14:paraId="6A61F3B1" w14:textId="70241BD3" w:rsidR="00B33FBC" w:rsidRDefault="00FC3393" w:rsidP="00FC3393">
      <w:pPr>
        <w:ind w:left="7655"/>
        <w:rPr>
          <w:sz w:val="24"/>
          <w:szCs w:val="24"/>
        </w:rPr>
      </w:pPr>
      <w:r>
        <w:rPr>
          <w:sz w:val="24"/>
          <w:szCs w:val="24"/>
        </w:rPr>
        <w:lastRenderedPageBreak/>
        <w:t>Appendix 2</w:t>
      </w:r>
    </w:p>
    <w:p w14:paraId="722247AF" w14:textId="77777777" w:rsidR="00FC3393" w:rsidRDefault="00FC3393">
      <w:pPr>
        <w:rPr>
          <w:sz w:val="24"/>
          <w:szCs w:val="24"/>
        </w:rPr>
      </w:pPr>
    </w:p>
    <w:p w14:paraId="2D0A5113" w14:textId="3EDF451E" w:rsidR="00FC3393" w:rsidRDefault="00FC3393">
      <w:pPr>
        <w:rPr>
          <w:sz w:val="24"/>
          <w:szCs w:val="24"/>
        </w:rPr>
      </w:pPr>
      <w:r>
        <w:rPr>
          <w:sz w:val="24"/>
          <w:szCs w:val="24"/>
        </w:rPr>
        <w:t>Stage 2 – Application to seek approval for redundancy costs (and pension strain costs if applicable) to be met from the Kent Maintained Schools’ de-delegation redundancy budget.</w:t>
      </w:r>
    </w:p>
    <w:p w14:paraId="74E505DE" w14:textId="77777777" w:rsidR="00732D00" w:rsidRDefault="00732D00">
      <w:pPr>
        <w:rPr>
          <w:sz w:val="24"/>
          <w:szCs w:val="24"/>
        </w:rPr>
      </w:pPr>
    </w:p>
    <w:p w14:paraId="6F2ECE2E" w14:textId="210BDD37" w:rsidR="00732D00" w:rsidRDefault="00732D00">
      <w:pPr>
        <w:rPr>
          <w:sz w:val="24"/>
          <w:szCs w:val="24"/>
        </w:rPr>
      </w:pPr>
      <w:r>
        <w:rPr>
          <w:sz w:val="24"/>
          <w:szCs w:val="24"/>
        </w:rPr>
        <w:t xml:space="preserve">To be completed </w:t>
      </w:r>
      <w:r w:rsidRPr="00732D00">
        <w:rPr>
          <w:sz w:val="24"/>
          <w:szCs w:val="24"/>
          <w:u w:val="single"/>
        </w:rPr>
        <w:t>after</w:t>
      </w:r>
      <w:r>
        <w:rPr>
          <w:sz w:val="24"/>
          <w:szCs w:val="24"/>
        </w:rPr>
        <w:t xml:space="preserve"> staff have been selected for redundancy.</w:t>
      </w:r>
    </w:p>
    <w:p w14:paraId="7AD9F7B8" w14:textId="77777777" w:rsidR="003C0DD2" w:rsidRDefault="003C0DD2">
      <w:pPr>
        <w:rPr>
          <w:sz w:val="24"/>
          <w:szCs w:val="24"/>
        </w:rPr>
      </w:pPr>
    </w:p>
    <w:p w14:paraId="27417DF0" w14:textId="7683A38F" w:rsidR="003C0DD2" w:rsidRPr="00FC3393" w:rsidRDefault="003C0DD2">
      <w:pPr>
        <w:rPr>
          <w:sz w:val="24"/>
          <w:szCs w:val="24"/>
        </w:rPr>
      </w:pPr>
      <w:r>
        <w:rPr>
          <w:sz w:val="24"/>
          <w:szCs w:val="24"/>
        </w:rPr>
        <w:t xml:space="preserve">Requested by the Governing Body of </w:t>
      </w:r>
      <w:r>
        <w:rPr>
          <w:sz w:val="24"/>
          <w:szCs w:val="24"/>
        </w:rPr>
        <w:tab/>
      </w:r>
      <w:r w:rsidRPr="003C0DD2">
        <w:rPr>
          <w:sz w:val="24"/>
          <w:szCs w:val="24"/>
          <w:u w:val="single"/>
        </w:rPr>
        <w:tab/>
      </w:r>
      <w:r>
        <w:rPr>
          <w:sz w:val="24"/>
          <w:szCs w:val="24"/>
          <w:u w:val="single"/>
        </w:rPr>
        <w:t xml:space="preserve">                                      </w:t>
      </w:r>
      <w:r>
        <w:rPr>
          <w:sz w:val="24"/>
          <w:szCs w:val="24"/>
        </w:rPr>
        <w:t xml:space="preserve">     School</w:t>
      </w:r>
    </w:p>
    <w:p w14:paraId="7A2D455A" w14:textId="77777777" w:rsidR="00B33FBC" w:rsidRDefault="00B33FBC"/>
    <w:tbl>
      <w:tblPr>
        <w:tblStyle w:val="TableGrid"/>
        <w:tblW w:w="0" w:type="auto"/>
        <w:tblLook w:val="04A0" w:firstRow="1" w:lastRow="0" w:firstColumn="1" w:lastColumn="0" w:noHBand="0" w:noVBand="1"/>
      </w:tblPr>
      <w:tblGrid>
        <w:gridCol w:w="4621"/>
        <w:gridCol w:w="4621"/>
      </w:tblGrid>
      <w:tr w:rsidR="00FC3393" w:rsidRPr="00530225" w14:paraId="6E7AA7C3" w14:textId="77777777" w:rsidTr="00931CFD">
        <w:trPr>
          <w:trHeight w:val="567"/>
        </w:trPr>
        <w:tc>
          <w:tcPr>
            <w:tcW w:w="4621" w:type="dxa"/>
            <w:vAlign w:val="bottom"/>
          </w:tcPr>
          <w:p w14:paraId="18A00955" w14:textId="67EC8003" w:rsidR="00FC3393" w:rsidRPr="00530225" w:rsidRDefault="003C0DD2">
            <w:pPr>
              <w:rPr>
                <w:b w:val="0"/>
                <w:bCs w:val="0"/>
                <w:sz w:val="24"/>
                <w:szCs w:val="24"/>
              </w:rPr>
            </w:pPr>
            <w:r w:rsidRPr="00530225">
              <w:rPr>
                <w:b w:val="0"/>
                <w:bCs w:val="0"/>
                <w:sz w:val="24"/>
                <w:szCs w:val="24"/>
              </w:rPr>
              <w:t>School Details:</w:t>
            </w:r>
          </w:p>
        </w:tc>
        <w:tc>
          <w:tcPr>
            <w:tcW w:w="4621" w:type="dxa"/>
            <w:vAlign w:val="bottom"/>
          </w:tcPr>
          <w:p w14:paraId="4E92BD72" w14:textId="77777777" w:rsidR="00FC3393" w:rsidRPr="00530225" w:rsidRDefault="00FC3393">
            <w:pPr>
              <w:rPr>
                <w:b w:val="0"/>
                <w:bCs w:val="0"/>
                <w:sz w:val="24"/>
                <w:szCs w:val="24"/>
              </w:rPr>
            </w:pPr>
          </w:p>
        </w:tc>
      </w:tr>
      <w:tr w:rsidR="00FC3393" w:rsidRPr="00530225" w14:paraId="79CFB6C9" w14:textId="77777777" w:rsidTr="00931CFD">
        <w:trPr>
          <w:trHeight w:val="567"/>
        </w:trPr>
        <w:tc>
          <w:tcPr>
            <w:tcW w:w="4621" w:type="dxa"/>
            <w:vAlign w:val="bottom"/>
          </w:tcPr>
          <w:p w14:paraId="7282CC83" w14:textId="2213CA7B" w:rsidR="00FC3393" w:rsidRPr="00530225" w:rsidRDefault="003C0DD2">
            <w:pPr>
              <w:rPr>
                <w:b w:val="0"/>
                <w:bCs w:val="0"/>
                <w:sz w:val="24"/>
                <w:szCs w:val="24"/>
              </w:rPr>
            </w:pPr>
            <w:r w:rsidRPr="00530225">
              <w:rPr>
                <w:b w:val="0"/>
                <w:bCs w:val="0"/>
                <w:sz w:val="24"/>
                <w:szCs w:val="24"/>
              </w:rPr>
              <w:t>Headteachers Name</w:t>
            </w:r>
          </w:p>
        </w:tc>
        <w:tc>
          <w:tcPr>
            <w:tcW w:w="4621" w:type="dxa"/>
            <w:vAlign w:val="bottom"/>
          </w:tcPr>
          <w:p w14:paraId="1EECB45B" w14:textId="77777777" w:rsidR="00FC3393" w:rsidRPr="00530225" w:rsidRDefault="00FC3393">
            <w:pPr>
              <w:rPr>
                <w:b w:val="0"/>
                <w:bCs w:val="0"/>
                <w:sz w:val="24"/>
                <w:szCs w:val="24"/>
              </w:rPr>
            </w:pPr>
          </w:p>
        </w:tc>
      </w:tr>
      <w:tr w:rsidR="00FC3393" w:rsidRPr="00530225" w14:paraId="06FA3E24" w14:textId="77777777" w:rsidTr="00931CFD">
        <w:trPr>
          <w:trHeight w:val="567"/>
        </w:trPr>
        <w:tc>
          <w:tcPr>
            <w:tcW w:w="4621" w:type="dxa"/>
            <w:vAlign w:val="bottom"/>
          </w:tcPr>
          <w:p w14:paraId="30A431E9" w14:textId="4832F768" w:rsidR="00FC3393" w:rsidRPr="00530225" w:rsidRDefault="003C0DD2">
            <w:pPr>
              <w:rPr>
                <w:b w:val="0"/>
                <w:bCs w:val="0"/>
                <w:sz w:val="24"/>
                <w:szCs w:val="24"/>
              </w:rPr>
            </w:pPr>
            <w:r w:rsidRPr="00530225">
              <w:rPr>
                <w:b w:val="0"/>
                <w:bCs w:val="0"/>
                <w:sz w:val="24"/>
                <w:szCs w:val="24"/>
              </w:rPr>
              <w:t>Headteacher’s email address</w:t>
            </w:r>
          </w:p>
        </w:tc>
        <w:tc>
          <w:tcPr>
            <w:tcW w:w="4621" w:type="dxa"/>
            <w:vAlign w:val="bottom"/>
          </w:tcPr>
          <w:p w14:paraId="261B78E9" w14:textId="77777777" w:rsidR="00FC3393" w:rsidRPr="00530225" w:rsidRDefault="00FC3393">
            <w:pPr>
              <w:rPr>
                <w:b w:val="0"/>
                <w:bCs w:val="0"/>
                <w:sz w:val="24"/>
                <w:szCs w:val="24"/>
              </w:rPr>
            </w:pPr>
          </w:p>
        </w:tc>
      </w:tr>
      <w:tr w:rsidR="00FC3393" w:rsidRPr="00530225" w14:paraId="63CB07E6" w14:textId="77777777" w:rsidTr="00931CFD">
        <w:trPr>
          <w:trHeight w:val="567"/>
        </w:trPr>
        <w:tc>
          <w:tcPr>
            <w:tcW w:w="4621" w:type="dxa"/>
            <w:vAlign w:val="bottom"/>
          </w:tcPr>
          <w:p w14:paraId="492EA718" w14:textId="3C42B35C" w:rsidR="00FC3393" w:rsidRPr="00530225" w:rsidRDefault="003C0DD2">
            <w:pPr>
              <w:rPr>
                <w:b w:val="0"/>
                <w:bCs w:val="0"/>
                <w:sz w:val="24"/>
                <w:szCs w:val="24"/>
              </w:rPr>
            </w:pPr>
            <w:r w:rsidRPr="00530225">
              <w:rPr>
                <w:b w:val="0"/>
                <w:bCs w:val="0"/>
                <w:sz w:val="24"/>
                <w:szCs w:val="24"/>
              </w:rPr>
              <w:t>Contact details for queries (e.g. School Business Manager):</w:t>
            </w:r>
          </w:p>
        </w:tc>
        <w:tc>
          <w:tcPr>
            <w:tcW w:w="4621" w:type="dxa"/>
            <w:vAlign w:val="bottom"/>
          </w:tcPr>
          <w:p w14:paraId="1DCD3084" w14:textId="77777777" w:rsidR="00FC3393" w:rsidRPr="00530225" w:rsidRDefault="00FC3393">
            <w:pPr>
              <w:rPr>
                <w:b w:val="0"/>
                <w:bCs w:val="0"/>
                <w:sz w:val="24"/>
                <w:szCs w:val="24"/>
              </w:rPr>
            </w:pPr>
          </w:p>
        </w:tc>
      </w:tr>
      <w:tr w:rsidR="00FC3393" w:rsidRPr="00530225" w14:paraId="6A02D1DF" w14:textId="77777777" w:rsidTr="00931CFD">
        <w:trPr>
          <w:trHeight w:val="567"/>
        </w:trPr>
        <w:tc>
          <w:tcPr>
            <w:tcW w:w="4621" w:type="dxa"/>
            <w:vAlign w:val="bottom"/>
          </w:tcPr>
          <w:p w14:paraId="7EFAFB7C" w14:textId="79AF31FA" w:rsidR="00FC3393" w:rsidRPr="00530225" w:rsidRDefault="003C0DD2">
            <w:pPr>
              <w:rPr>
                <w:b w:val="0"/>
                <w:bCs w:val="0"/>
                <w:sz w:val="24"/>
                <w:szCs w:val="24"/>
              </w:rPr>
            </w:pPr>
            <w:r w:rsidRPr="00530225">
              <w:rPr>
                <w:b w:val="0"/>
                <w:bCs w:val="0"/>
                <w:sz w:val="24"/>
                <w:szCs w:val="24"/>
              </w:rPr>
              <w:t xml:space="preserve">Contact Name </w:t>
            </w:r>
            <w:r w:rsidR="00732D00" w:rsidRPr="00530225">
              <w:rPr>
                <w:b w:val="0"/>
                <w:bCs w:val="0"/>
                <w:sz w:val="24"/>
                <w:szCs w:val="24"/>
              </w:rPr>
              <w:t>:</w:t>
            </w:r>
          </w:p>
        </w:tc>
        <w:tc>
          <w:tcPr>
            <w:tcW w:w="4621" w:type="dxa"/>
            <w:vAlign w:val="bottom"/>
          </w:tcPr>
          <w:p w14:paraId="7D8ECAB1" w14:textId="77777777" w:rsidR="00FC3393" w:rsidRPr="00530225" w:rsidRDefault="00FC3393">
            <w:pPr>
              <w:rPr>
                <w:b w:val="0"/>
                <w:bCs w:val="0"/>
                <w:sz w:val="24"/>
                <w:szCs w:val="24"/>
              </w:rPr>
            </w:pPr>
          </w:p>
        </w:tc>
      </w:tr>
      <w:tr w:rsidR="00FC3393" w:rsidRPr="00530225" w14:paraId="66735AC6" w14:textId="77777777" w:rsidTr="00931CFD">
        <w:trPr>
          <w:trHeight w:val="567"/>
        </w:trPr>
        <w:tc>
          <w:tcPr>
            <w:tcW w:w="4621" w:type="dxa"/>
            <w:vAlign w:val="bottom"/>
          </w:tcPr>
          <w:p w14:paraId="093A55AC" w14:textId="40F92F42" w:rsidR="00FC3393" w:rsidRPr="00530225" w:rsidRDefault="003C0DD2">
            <w:pPr>
              <w:rPr>
                <w:b w:val="0"/>
                <w:bCs w:val="0"/>
                <w:sz w:val="24"/>
                <w:szCs w:val="24"/>
              </w:rPr>
            </w:pPr>
            <w:r w:rsidRPr="00530225">
              <w:rPr>
                <w:b w:val="0"/>
                <w:bCs w:val="0"/>
                <w:sz w:val="24"/>
                <w:szCs w:val="24"/>
              </w:rPr>
              <w:t>Contact email address:</w:t>
            </w:r>
          </w:p>
        </w:tc>
        <w:tc>
          <w:tcPr>
            <w:tcW w:w="4621" w:type="dxa"/>
            <w:vAlign w:val="bottom"/>
          </w:tcPr>
          <w:p w14:paraId="1DF54C0D" w14:textId="77777777" w:rsidR="00FC3393" w:rsidRPr="00530225" w:rsidRDefault="00FC3393">
            <w:pPr>
              <w:rPr>
                <w:b w:val="0"/>
                <w:bCs w:val="0"/>
                <w:sz w:val="24"/>
                <w:szCs w:val="24"/>
              </w:rPr>
            </w:pPr>
          </w:p>
        </w:tc>
      </w:tr>
      <w:tr w:rsidR="003C0DD2" w:rsidRPr="00530225" w14:paraId="1AD7E112" w14:textId="77777777" w:rsidTr="00931CFD">
        <w:trPr>
          <w:trHeight w:val="567"/>
        </w:trPr>
        <w:tc>
          <w:tcPr>
            <w:tcW w:w="4621" w:type="dxa"/>
            <w:vAlign w:val="bottom"/>
          </w:tcPr>
          <w:p w14:paraId="3153FB4F" w14:textId="2535BDAA" w:rsidR="003C0DD2" w:rsidRPr="00530225" w:rsidRDefault="003C0DD2">
            <w:pPr>
              <w:rPr>
                <w:b w:val="0"/>
                <w:bCs w:val="0"/>
                <w:sz w:val="24"/>
                <w:szCs w:val="24"/>
              </w:rPr>
            </w:pPr>
            <w:r w:rsidRPr="00530225">
              <w:rPr>
                <w:b w:val="0"/>
                <w:bCs w:val="0"/>
                <w:sz w:val="24"/>
                <w:szCs w:val="24"/>
              </w:rPr>
              <w:t>Contact telephone number:</w:t>
            </w:r>
          </w:p>
        </w:tc>
        <w:tc>
          <w:tcPr>
            <w:tcW w:w="4621" w:type="dxa"/>
            <w:vAlign w:val="bottom"/>
          </w:tcPr>
          <w:p w14:paraId="7DDCCE00" w14:textId="77777777" w:rsidR="003C0DD2" w:rsidRPr="00530225" w:rsidRDefault="003C0DD2">
            <w:pPr>
              <w:rPr>
                <w:b w:val="0"/>
                <w:bCs w:val="0"/>
                <w:sz w:val="24"/>
                <w:szCs w:val="24"/>
              </w:rPr>
            </w:pPr>
          </w:p>
        </w:tc>
      </w:tr>
      <w:tr w:rsidR="003C0DD2" w:rsidRPr="00530225" w14:paraId="50EE25D3" w14:textId="77777777" w:rsidTr="00931CFD">
        <w:trPr>
          <w:trHeight w:val="567"/>
        </w:trPr>
        <w:tc>
          <w:tcPr>
            <w:tcW w:w="4621" w:type="dxa"/>
            <w:vAlign w:val="bottom"/>
          </w:tcPr>
          <w:p w14:paraId="249C38FB" w14:textId="7A0C9B05" w:rsidR="003C0DD2" w:rsidRPr="00530225" w:rsidRDefault="003C0DD2">
            <w:pPr>
              <w:rPr>
                <w:b w:val="0"/>
                <w:bCs w:val="0"/>
                <w:sz w:val="24"/>
                <w:szCs w:val="24"/>
              </w:rPr>
            </w:pPr>
            <w:r w:rsidRPr="00530225">
              <w:rPr>
                <w:b w:val="0"/>
                <w:bCs w:val="0"/>
                <w:sz w:val="24"/>
                <w:szCs w:val="24"/>
              </w:rPr>
              <w:t>HR Provider details:</w:t>
            </w:r>
          </w:p>
        </w:tc>
        <w:tc>
          <w:tcPr>
            <w:tcW w:w="4621" w:type="dxa"/>
            <w:vAlign w:val="bottom"/>
          </w:tcPr>
          <w:p w14:paraId="1842ACDC" w14:textId="77777777" w:rsidR="003C0DD2" w:rsidRPr="00530225" w:rsidRDefault="003C0DD2">
            <w:pPr>
              <w:rPr>
                <w:b w:val="0"/>
                <w:bCs w:val="0"/>
                <w:sz w:val="24"/>
                <w:szCs w:val="24"/>
              </w:rPr>
            </w:pPr>
          </w:p>
        </w:tc>
      </w:tr>
      <w:tr w:rsidR="003C0DD2" w:rsidRPr="00530225" w14:paraId="6A7A7611" w14:textId="77777777" w:rsidTr="00931CFD">
        <w:trPr>
          <w:trHeight w:val="567"/>
        </w:trPr>
        <w:tc>
          <w:tcPr>
            <w:tcW w:w="4621" w:type="dxa"/>
            <w:vAlign w:val="bottom"/>
          </w:tcPr>
          <w:p w14:paraId="434E5621" w14:textId="511D3B2E" w:rsidR="003C0DD2" w:rsidRPr="00530225" w:rsidRDefault="00732D00">
            <w:pPr>
              <w:rPr>
                <w:b w:val="0"/>
                <w:bCs w:val="0"/>
                <w:sz w:val="24"/>
                <w:szCs w:val="24"/>
              </w:rPr>
            </w:pPr>
            <w:r w:rsidRPr="00530225">
              <w:rPr>
                <w:b w:val="0"/>
                <w:bCs w:val="0"/>
                <w:sz w:val="24"/>
                <w:szCs w:val="24"/>
              </w:rPr>
              <w:t>Name:</w:t>
            </w:r>
          </w:p>
        </w:tc>
        <w:tc>
          <w:tcPr>
            <w:tcW w:w="4621" w:type="dxa"/>
            <w:vAlign w:val="bottom"/>
          </w:tcPr>
          <w:p w14:paraId="2F4AFA8B" w14:textId="77777777" w:rsidR="003C0DD2" w:rsidRPr="00530225" w:rsidRDefault="003C0DD2">
            <w:pPr>
              <w:rPr>
                <w:b w:val="0"/>
                <w:bCs w:val="0"/>
                <w:sz w:val="24"/>
                <w:szCs w:val="24"/>
              </w:rPr>
            </w:pPr>
          </w:p>
        </w:tc>
      </w:tr>
      <w:tr w:rsidR="003C0DD2" w:rsidRPr="00530225" w14:paraId="38BE1E71" w14:textId="77777777" w:rsidTr="00931CFD">
        <w:trPr>
          <w:trHeight w:val="567"/>
        </w:trPr>
        <w:tc>
          <w:tcPr>
            <w:tcW w:w="4621" w:type="dxa"/>
            <w:vAlign w:val="bottom"/>
          </w:tcPr>
          <w:p w14:paraId="29E00181" w14:textId="7B76051D" w:rsidR="003C0DD2" w:rsidRPr="00530225" w:rsidRDefault="00732D00">
            <w:pPr>
              <w:rPr>
                <w:b w:val="0"/>
                <w:bCs w:val="0"/>
                <w:sz w:val="24"/>
                <w:szCs w:val="24"/>
              </w:rPr>
            </w:pPr>
            <w:r w:rsidRPr="00530225">
              <w:rPr>
                <w:b w:val="0"/>
                <w:bCs w:val="0"/>
                <w:sz w:val="24"/>
                <w:szCs w:val="24"/>
              </w:rPr>
              <w:t>Email address:</w:t>
            </w:r>
          </w:p>
        </w:tc>
        <w:tc>
          <w:tcPr>
            <w:tcW w:w="4621" w:type="dxa"/>
            <w:vAlign w:val="bottom"/>
          </w:tcPr>
          <w:p w14:paraId="11A66D5C" w14:textId="77777777" w:rsidR="003C0DD2" w:rsidRPr="00530225" w:rsidRDefault="003C0DD2">
            <w:pPr>
              <w:rPr>
                <w:b w:val="0"/>
                <w:bCs w:val="0"/>
                <w:sz w:val="24"/>
                <w:szCs w:val="24"/>
              </w:rPr>
            </w:pPr>
          </w:p>
        </w:tc>
      </w:tr>
      <w:tr w:rsidR="003C0DD2" w:rsidRPr="00530225" w14:paraId="718F5828" w14:textId="77777777" w:rsidTr="00931CFD">
        <w:trPr>
          <w:trHeight w:val="567"/>
        </w:trPr>
        <w:tc>
          <w:tcPr>
            <w:tcW w:w="4621" w:type="dxa"/>
            <w:vAlign w:val="bottom"/>
          </w:tcPr>
          <w:p w14:paraId="3F8D1048" w14:textId="47D595FE" w:rsidR="003C0DD2" w:rsidRPr="00530225" w:rsidRDefault="00732D00">
            <w:pPr>
              <w:rPr>
                <w:b w:val="0"/>
                <w:bCs w:val="0"/>
                <w:sz w:val="24"/>
                <w:szCs w:val="24"/>
              </w:rPr>
            </w:pPr>
            <w:r w:rsidRPr="00530225">
              <w:rPr>
                <w:b w:val="0"/>
                <w:bCs w:val="0"/>
                <w:sz w:val="24"/>
                <w:szCs w:val="24"/>
              </w:rPr>
              <w:t>Contact telephone number:</w:t>
            </w:r>
          </w:p>
        </w:tc>
        <w:tc>
          <w:tcPr>
            <w:tcW w:w="4621" w:type="dxa"/>
            <w:vAlign w:val="bottom"/>
          </w:tcPr>
          <w:p w14:paraId="21B68169" w14:textId="77777777" w:rsidR="003C0DD2" w:rsidRPr="00530225" w:rsidRDefault="003C0DD2">
            <w:pPr>
              <w:rPr>
                <w:b w:val="0"/>
                <w:bCs w:val="0"/>
                <w:sz w:val="24"/>
                <w:szCs w:val="24"/>
              </w:rPr>
            </w:pPr>
          </w:p>
        </w:tc>
      </w:tr>
    </w:tbl>
    <w:p w14:paraId="302EFB91" w14:textId="77777777" w:rsidR="00FC3393" w:rsidRDefault="00FC3393"/>
    <w:p w14:paraId="1F45B9BE" w14:textId="77777777" w:rsidR="00FE04F0" w:rsidRDefault="00FE04F0"/>
    <w:p w14:paraId="1D5C9CBA" w14:textId="77777777" w:rsidR="00FE04F0" w:rsidRDefault="00FE04F0"/>
    <w:p w14:paraId="4FD6BD27" w14:textId="77777777" w:rsidR="00FE04F0" w:rsidRDefault="00FE04F0"/>
    <w:p w14:paraId="720E3CEA" w14:textId="77777777" w:rsidR="00FE04F0" w:rsidRDefault="00FE04F0"/>
    <w:p w14:paraId="61A3A338" w14:textId="712AFC81" w:rsidR="002E324D" w:rsidRDefault="002E324D">
      <w:pPr>
        <w:rPr>
          <w:sz w:val="24"/>
          <w:szCs w:val="24"/>
        </w:rPr>
      </w:pPr>
      <w:r w:rsidRPr="002E324D">
        <w:rPr>
          <w:sz w:val="24"/>
          <w:szCs w:val="24"/>
        </w:rPr>
        <w:t>Sign off required by Headteacher and Redundancy sub-committee</w:t>
      </w:r>
      <w:r w:rsidR="00D80A20">
        <w:rPr>
          <w:sz w:val="24"/>
          <w:szCs w:val="24"/>
        </w:rPr>
        <w:t xml:space="preserve"> Governors</w:t>
      </w:r>
    </w:p>
    <w:p w14:paraId="3E53A180" w14:textId="77777777" w:rsidR="002E324D" w:rsidRDefault="002E324D">
      <w:pPr>
        <w:rPr>
          <w:sz w:val="24"/>
          <w:szCs w:val="24"/>
        </w:rPr>
      </w:pPr>
    </w:p>
    <w:tbl>
      <w:tblPr>
        <w:tblStyle w:val="TableGrid"/>
        <w:tblW w:w="0" w:type="auto"/>
        <w:tblLook w:val="04A0" w:firstRow="1" w:lastRow="0" w:firstColumn="1" w:lastColumn="0" w:noHBand="0" w:noVBand="1"/>
      </w:tblPr>
      <w:tblGrid>
        <w:gridCol w:w="3080"/>
        <w:gridCol w:w="3081"/>
        <w:gridCol w:w="3081"/>
      </w:tblGrid>
      <w:tr w:rsidR="002E324D" w:rsidRPr="00530225" w14:paraId="4F86CC6D" w14:textId="77777777" w:rsidTr="002E324D">
        <w:trPr>
          <w:trHeight w:val="510"/>
        </w:trPr>
        <w:tc>
          <w:tcPr>
            <w:tcW w:w="3080" w:type="dxa"/>
          </w:tcPr>
          <w:p w14:paraId="686C5936" w14:textId="17532354" w:rsidR="002E324D" w:rsidRPr="00530225" w:rsidRDefault="002E324D">
            <w:pPr>
              <w:rPr>
                <w:b w:val="0"/>
                <w:bCs w:val="0"/>
                <w:sz w:val="24"/>
                <w:szCs w:val="24"/>
              </w:rPr>
            </w:pPr>
            <w:r w:rsidRPr="00530225">
              <w:rPr>
                <w:b w:val="0"/>
                <w:bCs w:val="0"/>
                <w:sz w:val="24"/>
                <w:szCs w:val="24"/>
              </w:rPr>
              <w:t>Headteacher</w:t>
            </w:r>
          </w:p>
        </w:tc>
        <w:tc>
          <w:tcPr>
            <w:tcW w:w="3081" w:type="dxa"/>
          </w:tcPr>
          <w:p w14:paraId="1FA76840" w14:textId="5BB4E720" w:rsidR="002E324D" w:rsidRPr="00530225" w:rsidRDefault="002E324D">
            <w:pPr>
              <w:rPr>
                <w:b w:val="0"/>
                <w:bCs w:val="0"/>
                <w:sz w:val="24"/>
                <w:szCs w:val="24"/>
              </w:rPr>
            </w:pPr>
            <w:r w:rsidRPr="00530225">
              <w:rPr>
                <w:b w:val="0"/>
                <w:bCs w:val="0"/>
                <w:sz w:val="24"/>
                <w:szCs w:val="24"/>
              </w:rPr>
              <w:t>Signature</w:t>
            </w:r>
          </w:p>
        </w:tc>
        <w:tc>
          <w:tcPr>
            <w:tcW w:w="3081" w:type="dxa"/>
          </w:tcPr>
          <w:p w14:paraId="74572DD9" w14:textId="2DDAF5DB" w:rsidR="002E324D" w:rsidRPr="00530225" w:rsidRDefault="002E324D">
            <w:pPr>
              <w:rPr>
                <w:b w:val="0"/>
                <w:bCs w:val="0"/>
                <w:sz w:val="24"/>
                <w:szCs w:val="24"/>
              </w:rPr>
            </w:pPr>
            <w:r w:rsidRPr="00530225">
              <w:rPr>
                <w:b w:val="0"/>
                <w:bCs w:val="0"/>
                <w:sz w:val="24"/>
                <w:szCs w:val="24"/>
              </w:rPr>
              <w:t>Date</w:t>
            </w:r>
          </w:p>
        </w:tc>
      </w:tr>
      <w:tr w:rsidR="002E324D" w:rsidRPr="00530225" w14:paraId="58BF8AF2" w14:textId="77777777" w:rsidTr="002E324D">
        <w:trPr>
          <w:trHeight w:val="510"/>
        </w:trPr>
        <w:tc>
          <w:tcPr>
            <w:tcW w:w="3080" w:type="dxa"/>
          </w:tcPr>
          <w:p w14:paraId="015D4F56" w14:textId="77777777" w:rsidR="002E324D" w:rsidRPr="00530225" w:rsidRDefault="002E324D">
            <w:pPr>
              <w:rPr>
                <w:b w:val="0"/>
                <w:bCs w:val="0"/>
                <w:sz w:val="24"/>
                <w:szCs w:val="24"/>
              </w:rPr>
            </w:pPr>
          </w:p>
        </w:tc>
        <w:tc>
          <w:tcPr>
            <w:tcW w:w="3081" w:type="dxa"/>
          </w:tcPr>
          <w:p w14:paraId="73B952A2" w14:textId="77777777" w:rsidR="002E324D" w:rsidRPr="00530225" w:rsidRDefault="002E324D">
            <w:pPr>
              <w:rPr>
                <w:b w:val="0"/>
                <w:bCs w:val="0"/>
                <w:sz w:val="24"/>
                <w:szCs w:val="24"/>
              </w:rPr>
            </w:pPr>
          </w:p>
        </w:tc>
        <w:tc>
          <w:tcPr>
            <w:tcW w:w="3081" w:type="dxa"/>
          </w:tcPr>
          <w:p w14:paraId="27A3FA21" w14:textId="77777777" w:rsidR="002E324D" w:rsidRPr="00530225" w:rsidRDefault="002E324D">
            <w:pPr>
              <w:rPr>
                <w:b w:val="0"/>
                <w:bCs w:val="0"/>
                <w:sz w:val="24"/>
                <w:szCs w:val="24"/>
              </w:rPr>
            </w:pPr>
          </w:p>
        </w:tc>
      </w:tr>
      <w:tr w:rsidR="002E324D" w:rsidRPr="00530225" w14:paraId="2B7073CA" w14:textId="77777777" w:rsidTr="002E324D">
        <w:trPr>
          <w:trHeight w:val="510"/>
        </w:trPr>
        <w:tc>
          <w:tcPr>
            <w:tcW w:w="3080" w:type="dxa"/>
          </w:tcPr>
          <w:p w14:paraId="47424047" w14:textId="455EC698" w:rsidR="002E324D" w:rsidRPr="00530225" w:rsidRDefault="002E324D">
            <w:pPr>
              <w:rPr>
                <w:b w:val="0"/>
                <w:bCs w:val="0"/>
                <w:sz w:val="24"/>
                <w:szCs w:val="24"/>
              </w:rPr>
            </w:pPr>
            <w:r w:rsidRPr="00530225">
              <w:rPr>
                <w:b w:val="0"/>
                <w:bCs w:val="0"/>
                <w:sz w:val="24"/>
                <w:szCs w:val="24"/>
              </w:rPr>
              <w:t>Governors</w:t>
            </w:r>
          </w:p>
        </w:tc>
        <w:tc>
          <w:tcPr>
            <w:tcW w:w="3081" w:type="dxa"/>
          </w:tcPr>
          <w:p w14:paraId="53A8BFE1" w14:textId="6AA47A81" w:rsidR="002E324D" w:rsidRPr="00530225" w:rsidRDefault="002E324D">
            <w:pPr>
              <w:rPr>
                <w:b w:val="0"/>
                <w:bCs w:val="0"/>
                <w:sz w:val="24"/>
                <w:szCs w:val="24"/>
              </w:rPr>
            </w:pPr>
            <w:r w:rsidRPr="00530225">
              <w:rPr>
                <w:b w:val="0"/>
                <w:bCs w:val="0"/>
                <w:sz w:val="24"/>
                <w:szCs w:val="24"/>
              </w:rPr>
              <w:t>Signature</w:t>
            </w:r>
          </w:p>
        </w:tc>
        <w:tc>
          <w:tcPr>
            <w:tcW w:w="3081" w:type="dxa"/>
          </w:tcPr>
          <w:p w14:paraId="0BD5FDA6" w14:textId="0E3410BA" w:rsidR="002E324D" w:rsidRPr="00530225" w:rsidRDefault="002E324D">
            <w:pPr>
              <w:rPr>
                <w:b w:val="0"/>
                <w:bCs w:val="0"/>
                <w:sz w:val="24"/>
                <w:szCs w:val="24"/>
              </w:rPr>
            </w:pPr>
            <w:r w:rsidRPr="00530225">
              <w:rPr>
                <w:b w:val="0"/>
                <w:bCs w:val="0"/>
                <w:sz w:val="24"/>
                <w:szCs w:val="24"/>
              </w:rPr>
              <w:t>Date</w:t>
            </w:r>
          </w:p>
        </w:tc>
      </w:tr>
      <w:tr w:rsidR="002E324D" w:rsidRPr="00530225" w14:paraId="7AF9B1B2" w14:textId="77777777" w:rsidTr="002E324D">
        <w:trPr>
          <w:trHeight w:val="510"/>
        </w:trPr>
        <w:tc>
          <w:tcPr>
            <w:tcW w:w="3080" w:type="dxa"/>
          </w:tcPr>
          <w:p w14:paraId="1416E5DA" w14:textId="77777777" w:rsidR="002E324D" w:rsidRPr="00530225" w:rsidRDefault="002E324D">
            <w:pPr>
              <w:rPr>
                <w:b w:val="0"/>
                <w:bCs w:val="0"/>
                <w:sz w:val="24"/>
                <w:szCs w:val="24"/>
              </w:rPr>
            </w:pPr>
          </w:p>
        </w:tc>
        <w:tc>
          <w:tcPr>
            <w:tcW w:w="3081" w:type="dxa"/>
          </w:tcPr>
          <w:p w14:paraId="4D7C8B06" w14:textId="77777777" w:rsidR="002E324D" w:rsidRPr="00530225" w:rsidRDefault="002E324D">
            <w:pPr>
              <w:rPr>
                <w:b w:val="0"/>
                <w:bCs w:val="0"/>
                <w:sz w:val="24"/>
                <w:szCs w:val="24"/>
              </w:rPr>
            </w:pPr>
          </w:p>
        </w:tc>
        <w:tc>
          <w:tcPr>
            <w:tcW w:w="3081" w:type="dxa"/>
          </w:tcPr>
          <w:p w14:paraId="3DEE532D" w14:textId="77777777" w:rsidR="002E324D" w:rsidRPr="00530225" w:rsidRDefault="002E324D">
            <w:pPr>
              <w:rPr>
                <w:b w:val="0"/>
                <w:bCs w:val="0"/>
                <w:sz w:val="24"/>
                <w:szCs w:val="24"/>
              </w:rPr>
            </w:pPr>
          </w:p>
        </w:tc>
      </w:tr>
      <w:tr w:rsidR="002E324D" w:rsidRPr="00530225" w14:paraId="339B1A40" w14:textId="77777777" w:rsidTr="002E324D">
        <w:trPr>
          <w:trHeight w:val="510"/>
        </w:trPr>
        <w:tc>
          <w:tcPr>
            <w:tcW w:w="3080" w:type="dxa"/>
          </w:tcPr>
          <w:p w14:paraId="5822FD63" w14:textId="77777777" w:rsidR="002E324D" w:rsidRPr="00530225" w:rsidRDefault="002E324D">
            <w:pPr>
              <w:rPr>
                <w:b w:val="0"/>
                <w:bCs w:val="0"/>
                <w:sz w:val="24"/>
                <w:szCs w:val="24"/>
              </w:rPr>
            </w:pPr>
          </w:p>
        </w:tc>
        <w:tc>
          <w:tcPr>
            <w:tcW w:w="3081" w:type="dxa"/>
          </w:tcPr>
          <w:p w14:paraId="515FA564" w14:textId="77777777" w:rsidR="002E324D" w:rsidRPr="00530225" w:rsidRDefault="002E324D">
            <w:pPr>
              <w:rPr>
                <w:b w:val="0"/>
                <w:bCs w:val="0"/>
                <w:sz w:val="24"/>
                <w:szCs w:val="24"/>
              </w:rPr>
            </w:pPr>
          </w:p>
        </w:tc>
        <w:tc>
          <w:tcPr>
            <w:tcW w:w="3081" w:type="dxa"/>
          </w:tcPr>
          <w:p w14:paraId="5D58D2C8" w14:textId="77777777" w:rsidR="002E324D" w:rsidRPr="00530225" w:rsidRDefault="002E324D">
            <w:pPr>
              <w:rPr>
                <w:b w:val="0"/>
                <w:bCs w:val="0"/>
                <w:sz w:val="24"/>
                <w:szCs w:val="24"/>
              </w:rPr>
            </w:pPr>
          </w:p>
        </w:tc>
      </w:tr>
      <w:tr w:rsidR="002E324D" w:rsidRPr="00530225" w14:paraId="5A59EB32" w14:textId="77777777" w:rsidTr="002E324D">
        <w:trPr>
          <w:trHeight w:val="510"/>
        </w:trPr>
        <w:tc>
          <w:tcPr>
            <w:tcW w:w="3080" w:type="dxa"/>
          </w:tcPr>
          <w:p w14:paraId="640C7B2A" w14:textId="77777777" w:rsidR="002E324D" w:rsidRPr="00530225" w:rsidRDefault="002E324D">
            <w:pPr>
              <w:rPr>
                <w:b w:val="0"/>
                <w:bCs w:val="0"/>
                <w:sz w:val="24"/>
                <w:szCs w:val="24"/>
              </w:rPr>
            </w:pPr>
          </w:p>
        </w:tc>
        <w:tc>
          <w:tcPr>
            <w:tcW w:w="3081" w:type="dxa"/>
          </w:tcPr>
          <w:p w14:paraId="4DDDE362" w14:textId="77777777" w:rsidR="002E324D" w:rsidRPr="00530225" w:rsidRDefault="002E324D">
            <w:pPr>
              <w:rPr>
                <w:b w:val="0"/>
                <w:bCs w:val="0"/>
                <w:sz w:val="24"/>
                <w:szCs w:val="24"/>
              </w:rPr>
            </w:pPr>
          </w:p>
        </w:tc>
        <w:tc>
          <w:tcPr>
            <w:tcW w:w="3081" w:type="dxa"/>
          </w:tcPr>
          <w:p w14:paraId="5468FA5F" w14:textId="77777777" w:rsidR="002E324D" w:rsidRPr="00530225" w:rsidRDefault="002E324D">
            <w:pPr>
              <w:rPr>
                <w:b w:val="0"/>
                <w:bCs w:val="0"/>
                <w:sz w:val="24"/>
                <w:szCs w:val="24"/>
              </w:rPr>
            </w:pPr>
          </w:p>
        </w:tc>
      </w:tr>
    </w:tbl>
    <w:p w14:paraId="59BFE2F5" w14:textId="77777777" w:rsidR="00D80A20" w:rsidRDefault="00D80A20" w:rsidP="00530225">
      <w:pPr>
        <w:pStyle w:val="NoSpacing"/>
        <w:rPr>
          <w:sz w:val="24"/>
          <w:szCs w:val="24"/>
        </w:rPr>
      </w:pPr>
    </w:p>
    <w:p w14:paraId="2446E8DF" w14:textId="1925C9EA" w:rsidR="00530225" w:rsidRPr="00F819A2" w:rsidRDefault="00530225" w:rsidP="00530225">
      <w:pPr>
        <w:pStyle w:val="NoSpacing"/>
        <w:rPr>
          <w:sz w:val="24"/>
          <w:szCs w:val="24"/>
        </w:rPr>
      </w:pPr>
      <w:r w:rsidRPr="00F819A2">
        <w:rPr>
          <w:sz w:val="24"/>
          <w:szCs w:val="24"/>
        </w:rPr>
        <w:t>We enclose:</w:t>
      </w:r>
    </w:p>
    <w:p w14:paraId="4F607074" w14:textId="77777777" w:rsidR="00530225" w:rsidRPr="00530225" w:rsidRDefault="00530225" w:rsidP="00530225">
      <w:pPr>
        <w:pStyle w:val="NoSpacing"/>
        <w:rPr>
          <w:b w:val="0"/>
          <w:bCs w:val="0"/>
          <w:sz w:val="24"/>
          <w:szCs w:val="24"/>
        </w:rPr>
      </w:pPr>
    </w:p>
    <w:p w14:paraId="0707517B" w14:textId="71A75E9C" w:rsidR="00530225" w:rsidRDefault="001432F1" w:rsidP="00530225">
      <w:pPr>
        <w:pStyle w:val="ListParagraph"/>
        <w:widowControl/>
        <w:numPr>
          <w:ilvl w:val="0"/>
          <w:numId w:val="7"/>
        </w:numPr>
        <w:autoSpaceDE/>
        <w:autoSpaceDN/>
        <w:adjustRightInd/>
        <w:spacing w:after="200" w:line="276" w:lineRule="auto"/>
        <w:jc w:val="both"/>
        <w:rPr>
          <w:rFonts w:eastAsiaTheme="minorEastAsia"/>
          <w:b w:val="0"/>
          <w:bCs w:val="0"/>
          <w:sz w:val="24"/>
          <w:szCs w:val="24"/>
        </w:rPr>
      </w:pPr>
      <w:r w:rsidRPr="001432F1">
        <w:rPr>
          <w:rFonts w:eastAsiaTheme="minorEastAsia"/>
          <w:b w:val="0"/>
          <w:bCs w:val="0"/>
          <w:sz w:val="24"/>
          <w:szCs w:val="24"/>
        </w:rPr>
        <w:t>The submitted</w:t>
      </w:r>
      <w:r w:rsidR="00530225" w:rsidRPr="001432F1">
        <w:rPr>
          <w:rFonts w:eastAsiaTheme="minorEastAsia"/>
          <w:b w:val="0"/>
          <w:bCs w:val="0"/>
          <w:sz w:val="24"/>
          <w:szCs w:val="24"/>
        </w:rPr>
        <w:t xml:space="preserve"> Three-Year Budget Plan incorporating the outcome of the restructure, which assumes costs will be funded from the redundancy budget. </w:t>
      </w:r>
    </w:p>
    <w:p w14:paraId="57C6A0D6" w14:textId="77777777" w:rsidR="001432F1" w:rsidRDefault="001432F1" w:rsidP="001432F1">
      <w:pPr>
        <w:pStyle w:val="ListParagraph"/>
        <w:widowControl/>
        <w:autoSpaceDE/>
        <w:autoSpaceDN/>
        <w:adjustRightInd/>
        <w:spacing w:after="200" w:line="276" w:lineRule="auto"/>
        <w:jc w:val="both"/>
        <w:rPr>
          <w:rFonts w:eastAsiaTheme="minorEastAsia"/>
          <w:b w:val="0"/>
          <w:bCs w:val="0"/>
          <w:sz w:val="24"/>
          <w:szCs w:val="24"/>
        </w:rPr>
      </w:pPr>
    </w:p>
    <w:p w14:paraId="3ECD8F03" w14:textId="753A471A" w:rsidR="00530225" w:rsidRPr="00530225" w:rsidRDefault="00530225" w:rsidP="00530225">
      <w:pPr>
        <w:pStyle w:val="ListParagraph"/>
        <w:widowControl/>
        <w:numPr>
          <w:ilvl w:val="0"/>
          <w:numId w:val="7"/>
        </w:numPr>
        <w:autoSpaceDE/>
        <w:autoSpaceDN/>
        <w:adjustRightInd/>
        <w:spacing w:after="200" w:line="276" w:lineRule="auto"/>
        <w:jc w:val="both"/>
        <w:rPr>
          <w:rFonts w:eastAsiaTheme="minorEastAsia"/>
          <w:b w:val="0"/>
          <w:bCs w:val="0"/>
          <w:sz w:val="24"/>
          <w:szCs w:val="24"/>
        </w:rPr>
      </w:pPr>
      <w:r w:rsidRPr="00530225">
        <w:rPr>
          <w:rFonts w:eastAsiaTheme="minorEastAsia"/>
          <w:b w:val="0"/>
          <w:bCs w:val="0"/>
          <w:sz w:val="24"/>
          <w:szCs w:val="24"/>
        </w:rPr>
        <w:t>The completed school budget template that supports this budget</w:t>
      </w:r>
    </w:p>
    <w:p w14:paraId="6EF429D3" w14:textId="77777777" w:rsidR="00530225" w:rsidRPr="00530225" w:rsidRDefault="00530225" w:rsidP="00530225">
      <w:pPr>
        <w:pStyle w:val="ListParagraph"/>
        <w:rPr>
          <w:rFonts w:eastAsiaTheme="minorEastAsia"/>
          <w:b w:val="0"/>
          <w:bCs w:val="0"/>
          <w:sz w:val="24"/>
          <w:szCs w:val="24"/>
        </w:rPr>
      </w:pPr>
    </w:p>
    <w:p w14:paraId="27F56549" w14:textId="77777777" w:rsidR="00530225" w:rsidRPr="00530225" w:rsidRDefault="00530225" w:rsidP="00530225">
      <w:pPr>
        <w:pStyle w:val="ListParagraph"/>
        <w:widowControl/>
        <w:numPr>
          <w:ilvl w:val="0"/>
          <w:numId w:val="7"/>
        </w:numPr>
        <w:autoSpaceDE/>
        <w:autoSpaceDN/>
        <w:adjustRightInd/>
        <w:spacing w:after="200" w:line="276" w:lineRule="auto"/>
        <w:jc w:val="both"/>
        <w:rPr>
          <w:rFonts w:eastAsiaTheme="minorEastAsia"/>
          <w:b w:val="0"/>
          <w:bCs w:val="0"/>
          <w:sz w:val="24"/>
          <w:szCs w:val="24"/>
        </w:rPr>
      </w:pPr>
      <w:r w:rsidRPr="00530225">
        <w:rPr>
          <w:rFonts w:eastAsiaTheme="minorEastAsia"/>
          <w:b w:val="0"/>
          <w:bCs w:val="0"/>
          <w:sz w:val="24"/>
          <w:szCs w:val="24"/>
        </w:rPr>
        <w:t>The completed 3YP CFR assumptions spreadsheet</w:t>
      </w:r>
    </w:p>
    <w:p w14:paraId="0C3B6F13" w14:textId="3F894AD1" w:rsidR="00530225" w:rsidRPr="00530225" w:rsidRDefault="00530225" w:rsidP="00530225">
      <w:pPr>
        <w:pStyle w:val="NoSpacing"/>
        <w:numPr>
          <w:ilvl w:val="0"/>
          <w:numId w:val="7"/>
        </w:numPr>
        <w:rPr>
          <w:rFonts w:eastAsiaTheme="minorEastAsia"/>
          <w:b w:val="0"/>
          <w:bCs w:val="0"/>
          <w:sz w:val="24"/>
          <w:szCs w:val="24"/>
        </w:rPr>
      </w:pPr>
      <w:r w:rsidRPr="00530225">
        <w:rPr>
          <w:rFonts w:eastAsiaTheme="minorEastAsia"/>
          <w:b w:val="0"/>
          <w:bCs w:val="0"/>
          <w:sz w:val="24"/>
          <w:szCs w:val="24"/>
        </w:rPr>
        <w:t xml:space="preserve">Detailed staffing report that aligns to the </w:t>
      </w:r>
      <w:r w:rsidR="00931CFD">
        <w:rPr>
          <w:rFonts w:eastAsiaTheme="minorEastAsia"/>
          <w:b w:val="0"/>
          <w:bCs w:val="0"/>
          <w:sz w:val="24"/>
          <w:szCs w:val="24"/>
        </w:rPr>
        <w:t xml:space="preserve">submitted </w:t>
      </w:r>
      <w:r w:rsidRPr="00530225">
        <w:rPr>
          <w:rFonts w:eastAsiaTheme="minorEastAsia"/>
          <w:b w:val="0"/>
          <w:bCs w:val="0"/>
          <w:sz w:val="24"/>
          <w:szCs w:val="24"/>
        </w:rPr>
        <w:t>Three-Year budget plan</w:t>
      </w:r>
    </w:p>
    <w:p w14:paraId="5F20DF4D" w14:textId="77777777" w:rsidR="00530225" w:rsidRPr="00530225" w:rsidRDefault="00530225" w:rsidP="00530225">
      <w:pPr>
        <w:pStyle w:val="NoSpacing"/>
        <w:ind w:left="720"/>
        <w:rPr>
          <w:rFonts w:eastAsiaTheme="minorEastAsia"/>
          <w:b w:val="0"/>
          <w:bCs w:val="0"/>
          <w:sz w:val="24"/>
          <w:szCs w:val="24"/>
        </w:rPr>
      </w:pPr>
    </w:p>
    <w:p w14:paraId="0B237E0B" w14:textId="77777777" w:rsidR="00530225" w:rsidRPr="00530225" w:rsidRDefault="00530225" w:rsidP="00530225">
      <w:pPr>
        <w:pStyle w:val="NoSpacing"/>
        <w:numPr>
          <w:ilvl w:val="0"/>
          <w:numId w:val="7"/>
        </w:numPr>
        <w:rPr>
          <w:rFonts w:eastAsiaTheme="minorEastAsia"/>
          <w:b w:val="0"/>
          <w:bCs w:val="0"/>
          <w:sz w:val="24"/>
          <w:szCs w:val="24"/>
        </w:rPr>
      </w:pPr>
      <w:r w:rsidRPr="00530225">
        <w:rPr>
          <w:rFonts w:eastAsiaTheme="minorEastAsia"/>
          <w:b w:val="0"/>
          <w:bCs w:val="0"/>
          <w:sz w:val="24"/>
          <w:szCs w:val="24"/>
        </w:rPr>
        <w:t xml:space="preserve">The Final cost Form, detailing </w:t>
      </w:r>
      <w:r w:rsidRPr="00530225">
        <w:rPr>
          <w:rFonts w:eastAsiaTheme="minorEastAsia"/>
          <w:b w:val="0"/>
          <w:bCs w:val="0"/>
          <w:sz w:val="24"/>
          <w:szCs w:val="24"/>
          <w:u w:val="single"/>
        </w:rPr>
        <w:t>actual</w:t>
      </w:r>
      <w:r w:rsidRPr="00530225">
        <w:rPr>
          <w:rFonts w:eastAsiaTheme="minorEastAsia"/>
          <w:b w:val="0"/>
          <w:bCs w:val="0"/>
          <w:sz w:val="24"/>
          <w:szCs w:val="24"/>
        </w:rPr>
        <w:t xml:space="preserve"> redundancy and pension strain costs which must be verified by HRConnect as they are likely to differ from earlier estimates</w:t>
      </w:r>
    </w:p>
    <w:p w14:paraId="009A7D07" w14:textId="77777777" w:rsidR="002E324D" w:rsidRDefault="002E324D">
      <w:pPr>
        <w:rPr>
          <w:b w:val="0"/>
          <w:bCs w:val="0"/>
          <w:sz w:val="24"/>
          <w:szCs w:val="24"/>
        </w:rPr>
      </w:pPr>
    </w:p>
    <w:p w14:paraId="6B576D91" w14:textId="77777777" w:rsidR="00F819A2" w:rsidRDefault="00F819A2">
      <w:pPr>
        <w:rPr>
          <w:b w:val="0"/>
          <w:bCs w:val="0"/>
          <w:sz w:val="24"/>
          <w:szCs w:val="24"/>
        </w:rPr>
      </w:pPr>
    </w:p>
    <w:p w14:paraId="419D31E8" w14:textId="77777777" w:rsidR="00F819A2" w:rsidRDefault="00F819A2">
      <w:pPr>
        <w:rPr>
          <w:b w:val="0"/>
          <w:bCs w:val="0"/>
          <w:sz w:val="24"/>
          <w:szCs w:val="24"/>
        </w:rPr>
      </w:pPr>
    </w:p>
    <w:p w14:paraId="2C53827B" w14:textId="77777777" w:rsidR="00F819A2" w:rsidRDefault="00F819A2">
      <w:pPr>
        <w:rPr>
          <w:b w:val="0"/>
          <w:bCs w:val="0"/>
          <w:sz w:val="24"/>
          <w:szCs w:val="24"/>
        </w:rPr>
      </w:pPr>
    </w:p>
    <w:p w14:paraId="0952278A" w14:textId="77777777" w:rsidR="00F819A2" w:rsidRDefault="00F819A2">
      <w:pPr>
        <w:rPr>
          <w:b w:val="0"/>
          <w:bCs w:val="0"/>
          <w:sz w:val="24"/>
          <w:szCs w:val="24"/>
        </w:rPr>
      </w:pPr>
    </w:p>
    <w:p w14:paraId="7F0C8AC7" w14:textId="77777777" w:rsidR="00F819A2" w:rsidRDefault="00F819A2">
      <w:pPr>
        <w:rPr>
          <w:b w:val="0"/>
          <w:bCs w:val="0"/>
          <w:sz w:val="24"/>
          <w:szCs w:val="24"/>
        </w:rPr>
      </w:pPr>
    </w:p>
    <w:p w14:paraId="4A670268" w14:textId="77777777" w:rsidR="00F819A2" w:rsidRDefault="00F819A2">
      <w:pPr>
        <w:rPr>
          <w:b w:val="0"/>
          <w:bCs w:val="0"/>
          <w:sz w:val="24"/>
          <w:szCs w:val="24"/>
        </w:rPr>
      </w:pPr>
    </w:p>
    <w:p w14:paraId="248990B3" w14:textId="77777777" w:rsidR="00F819A2" w:rsidRDefault="00F819A2">
      <w:pPr>
        <w:rPr>
          <w:b w:val="0"/>
          <w:bCs w:val="0"/>
          <w:sz w:val="24"/>
          <w:szCs w:val="24"/>
        </w:rPr>
      </w:pPr>
    </w:p>
    <w:p w14:paraId="09387BEE" w14:textId="77777777" w:rsidR="00F819A2" w:rsidRDefault="00F819A2">
      <w:pPr>
        <w:rPr>
          <w:b w:val="0"/>
          <w:bCs w:val="0"/>
          <w:sz w:val="24"/>
          <w:szCs w:val="24"/>
        </w:rPr>
      </w:pPr>
    </w:p>
    <w:p w14:paraId="603393C9" w14:textId="77777777" w:rsidR="00F819A2" w:rsidRDefault="00F819A2">
      <w:pPr>
        <w:rPr>
          <w:b w:val="0"/>
          <w:bCs w:val="0"/>
          <w:sz w:val="24"/>
          <w:szCs w:val="24"/>
        </w:rPr>
      </w:pPr>
    </w:p>
    <w:p w14:paraId="2845570E" w14:textId="77777777" w:rsidR="00F819A2" w:rsidRDefault="00F819A2">
      <w:pPr>
        <w:rPr>
          <w:b w:val="0"/>
          <w:bCs w:val="0"/>
          <w:sz w:val="24"/>
          <w:szCs w:val="24"/>
        </w:rPr>
      </w:pPr>
    </w:p>
    <w:p w14:paraId="5D6DAED7" w14:textId="77777777" w:rsidR="00F819A2" w:rsidRDefault="00F819A2">
      <w:pPr>
        <w:rPr>
          <w:b w:val="0"/>
          <w:bCs w:val="0"/>
          <w:sz w:val="24"/>
          <w:szCs w:val="24"/>
        </w:rPr>
      </w:pPr>
    </w:p>
    <w:p w14:paraId="554776F1" w14:textId="77777777" w:rsidR="00F819A2" w:rsidRDefault="00F819A2">
      <w:pPr>
        <w:rPr>
          <w:b w:val="0"/>
          <w:bCs w:val="0"/>
          <w:sz w:val="24"/>
          <w:szCs w:val="24"/>
        </w:rPr>
      </w:pPr>
    </w:p>
    <w:p w14:paraId="0413949F" w14:textId="77777777" w:rsidR="00F819A2" w:rsidRDefault="00F819A2">
      <w:pPr>
        <w:rPr>
          <w:b w:val="0"/>
          <w:bCs w:val="0"/>
          <w:sz w:val="24"/>
          <w:szCs w:val="24"/>
        </w:rPr>
      </w:pPr>
    </w:p>
    <w:p w14:paraId="77756FEA" w14:textId="77777777" w:rsidR="00F819A2" w:rsidRDefault="00F819A2">
      <w:pPr>
        <w:rPr>
          <w:b w:val="0"/>
          <w:bCs w:val="0"/>
          <w:sz w:val="24"/>
          <w:szCs w:val="24"/>
        </w:rPr>
      </w:pPr>
    </w:p>
    <w:p w14:paraId="6CAE4392" w14:textId="77777777" w:rsidR="00F819A2" w:rsidRDefault="00F819A2">
      <w:pPr>
        <w:rPr>
          <w:b w:val="0"/>
          <w:bCs w:val="0"/>
          <w:sz w:val="24"/>
          <w:szCs w:val="24"/>
        </w:rPr>
      </w:pPr>
    </w:p>
    <w:p w14:paraId="1994A0C3" w14:textId="77777777" w:rsidR="00F819A2" w:rsidRDefault="00F819A2">
      <w:pPr>
        <w:rPr>
          <w:b w:val="0"/>
          <w:bCs w:val="0"/>
          <w:sz w:val="24"/>
          <w:szCs w:val="24"/>
        </w:rPr>
      </w:pPr>
    </w:p>
    <w:p w14:paraId="62E548D2" w14:textId="77777777" w:rsidR="00F819A2" w:rsidRDefault="00F819A2">
      <w:pPr>
        <w:rPr>
          <w:b w:val="0"/>
          <w:bCs w:val="0"/>
          <w:sz w:val="24"/>
          <w:szCs w:val="24"/>
        </w:rPr>
      </w:pPr>
    </w:p>
    <w:p w14:paraId="33318DE7" w14:textId="77777777" w:rsidR="00F819A2" w:rsidRDefault="00F819A2">
      <w:pPr>
        <w:rPr>
          <w:b w:val="0"/>
          <w:bCs w:val="0"/>
          <w:sz w:val="24"/>
          <w:szCs w:val="24"/>
        </w:rPr>
      </w:pPr>
    </w:p>
    <w:p w14:paraId="7E723268" w14:textId="77777777" w:rsidR="00F819A2" w:rsidRDefault="00F819A2">
      <w:pPr>
        <w:rPr>
          <w:b w:val="0"/>
          <w:bCs w:val="0"/>
          <w:sz w:val="24"/>
          <w:szCs w:val="24"/>
        </w:rPr>
      </w:pPr>
    </w:p>
    <w:p w14:paraId="17FDF005" w14:textId="77777777" w:rsidR="00F819A2" w:rsidRDefault="00F819A2">
      <w:pPr>
        <w:rPr>
          <w:b w:val="0"/>
          <w:bCs w:val="0"/>
          <w:sz w:val="24"/>
          <w:szCs w:val="24"/>
        </w:rPr>
      </w:pPr>
    </w:p>
    <w:p w14:paraId="50533242" w14:textId="77777777" w:rsidR="00F819A2" w:rsidRDefault="00F819A2">
      <w:pPr>
        <w:rPr>
          <w:b w:val="0"/>
          <w:bCs w:val="0"/>
          <w:sz w:val="24"/>
          <w:szCs w:val="24"/>
        </w:rPr>
      </w:pPr>
    </w:p>
    <w:p w14:paraId="2184A2E3" w14:textId="77777777" w:rsidR="00F819A2" w:rsidRDefault="00F819A2">
      <w:pPr>
        <w:rPr>
          <w:b w:val="0"/>
          <w:bCs w:val="0"/>
          <w:sz w:val="24"/>
          <w:szCs w:val="24"/>
        </w:rPr>
      </w:pPr>
    </w:p>
    <w:p w14:paraId="08F8EF39" w14:textId="77777777" w:rsidR="00F819A2" w:rsidRDefault="00F819A2">
      <w:pPr>
        <w:rPr>
          <w:b w:val="0"/>
          <w:bCs w:val="0"/>
          <w:sz w:val="24"/>
          <w:szCs w:val="24"/>
        </w:rPr>
      </w:pPr>
    </w:p>
    <w:p w14:paraId="3BA7239D" w14:textId="77777777" w:rsidR="00F819A2" w:rsidRDefault="00F819A2">
      <w:pPr>
        <w:rPr>
          <w:b w:val="0"/>
          <w:bCs w:val="0"/>
          <w:sz w:val="24"/>
          <w:szCs w:val="24"/>
        </w:rPr>
      </w:pPr>
    </w:p>
    <w:p w14:paraId="32AEA0F7" w14:textId="77777777" w:rsidR="00F819A2" w:rsidRDefault="00F819A2">
      <w:pPr>
        <w:rPr>
          <w:b w:val="0"/>
          <w:bCs w:val="0"/>
          <w:sz w:val="24"/>
          <w:szCs w:val="24"/>
        </w:rPr>
      </w:pPr>
    </w:p>
    <w:p w14:paraId="7A3E1C3A" w14:textId="77777777" w:rsidR="00F819A2" w:rsidRDefault="00F819A2">
      <w:pPr>
        <w:rPr>
          <w:b w:val="0"/>
          <w:bCs w:val="0"/>
          <w:sz w:val="24"/>
          <w:szCs w:val="24"/>
        </w:rPr>
      </w:pPr>
    </w:p>
    <w:p w14:paraId="605BBE75" w14:textId="77777777" w:rsidR="00F819A2" w:rsidRDefault="00F819A2">
      <w:pPr>
        <w:rPr>
          <w:b w:val="0"/>
          <w:bCs w:val="0"/>
          <w:sz w:val="24"/>
          <w:szCs w:val="24"/>
        </w:rPr>
      </w:pPr>
    </w:p>
    <w:p w14:paraId="1CCCEBD7" w14:textId="77777777" w:rsidR="00F819A2" w:rsidRDefault="00F819A2">
      <w:pPr>
        <w:rPr>
          <w:b w:val="0"/>
          <w:bCs w:val="0"/>
          <w:sz w:val="24"/>
          <w:szCs w:val="24"/>
        </w:rPr>
      </w:pPr>
    </w:p>
    <w:p w14:paraId="17108648" w14:textId="77777777" w:rsidR="001432F1" w:rsidRDefault="001432F1">
      <w:pPr>
        <w:rPr>
          <w:b w:val="0"/>
          <w:bCs w:val="0"/>
          <w:sz w:val="24"/>
          <w:szCs w:val="24"/>
        </w:rPr>
      </w:pPr>
    </w:p>
    <w:p w14:paraId="3BD18D1B" w14:textId="77777777" w:rsidR="001432F1" w:rsidRDefault="001432F1">
      <w:pPr>
        <w:rPr>
          <w:b w:val="0"/>
          <w:bCs w:val="0"/>
          <w:sz w:val="24"/>
          <w:szCs w:val="24"/>
        </w:rPr>
      </w:pPr>
    </w:p>
    <w:p w14:paraId="50832803" w14:textId="77777777" w:rsidR="001432F1" w:rsidRDefault="001432F1">
      <w:pPr>
        <w:rPr>
          <w:b w:val="0"/>
          <w:bCs w:val="0"/>
          <w:sz w:val="24"/>
          <w:szCs w:val="24"/>
        </w:rPr>
      </w:pPr>
    </w:p>
    <w:p w14:paraId="6568B1DF" w14:textId="77777777" w:rsidR="00F819A2" w:rsidRDefault="00F819A2">
      <w:pPr>
        <w:rPr>
          <w:b w:val="0"/>
          <w:bCs w:val="0"/>
          <w:sz w:val="24"/>
          <w:szCs w:val="24"/>
        </w:rPr>
      </w:pPr>
    </w:p>
    <w:p w14:paraId="53139CEF" w14:textId="77777777" w:rsidR="00F819A2" w:rsidRDefault="00F819A2">
      <w:pPr>
        <w:rPr>
          <w:b w:val="0"/>
          <w:bCs w:val="0"/>
          <w:sz w:val="24"/>
          <w:szCs w:val="24"/>
        </w:rPr>
      </w:pPr>
    </w:p>
    <w:p w14:paraId="4F1178E0" w14:textId="77777777" w:rsidR="00F819A2" w:rsidRDefault="00F819A2">
      <w:pPr>
        <w:rPr>
          <w:b w:val="0"/>
          <w:bCs w:val="0"/>
          <w:sz w:val="24"/>
          <w:szCs w:val="24"/>
        </w:rPr>
      </w:pPr>
    </w:p>
    <w:p w14:paraId="6281D6DF" w14:textId="77777777" w:rsidR="00F819A2" w:rsidRDefault="00F819A2">
      <w:pPr>
        <w:rPr>
          <w:b w:val="0"/>
          <w:bCs w:val="0"/>
          <w:sz w:val="24"/>
          <w:szCs w:val="24"/>
        </w:rPr>
      </w:pPr>
    </w:p>
    <w:p w14:paraId="3B167C6A" w14:textId="28FDB07F" w:rsidR="00F819A2" w:rsidRPr="00F819A2" w:rsidRDefault="00F819A2">
      <w:pPr>
        <w:rPr>
          <w:sz w:val="24"/>
          <w:szCs w:val="24"/>
        </w:rPr>
      </w:pPr>
      <w:r w:rsidRPr="00F819A2">
        <w:rPr>
          <w:sz w:val="24"/>
          <w:szCs w:val="24"/>
        </w:rPr>
        <w:t>Redundancy/Restructuring Rationale</w:t>
      </w:r>
    </w:p>
    <w:p w14:paraId="75EB5370" w14:textId="77777777" w:rsidR="00F819A2" w:rsidRDefault="00F819A2">
      <w:pPr>
        <w:rPr>
          <w:b w:val="0"/>
          <w:bCs w:val="0"/>
          <w:sz w:val="24"/>
          <w:szCs w:val="24"/>
        </w:rPr>
      </w:pPr>
    </w:p>
    <w:tbl>
      <w:tblPr>
        <w:tblStyle w:val="TableGrid"/>
        <w:tblW w:w="0" w:type="auto"/>
        <w:tblInd w:w="108" w:type="dxa"/>
        <w:tblLook w:val="04A0" w:firstRow="1" w:lastRow="0" w:firstColumn="1" w:lastColumn="0" w:noHBand="0" w:noVBand="1"/>
      </w:tblPr>
      <w:tblGrid>
        <w:gridCol w:w="4513"/>
        <w:gridCol w:w="4621"/>
      </w:tblGrid>
      <w:tr w:rsidR="00F819A2" w14:paraId="1C37BB73" w14:textId="77777777" w:rsidTr="00F819A2">
        <w:tc>
          <w:tcPr>
            <w:tcW w:w="4513" w:type="dxa"/>
          </w:tcPr>
          <w:p w14:paraId="3FB0662A" w14:textId="361B82F5" w:rsidR="00F819A2" w:rsidRDefault="00F819A2">
            <w:pPr>
              <w:rPr>
                <w:b w:val="0"/>
                <w:bCs w:val="0"/>
                <w:sz w:val="24"/>
                <w:szCs w:val="24"/>
              </w:rPr>
            </w:pPr>
            <w:r>
              <w:rPr>
                <w:b w:val="0"/>
                <w:bCs w:val="0"/>
                <w:sz w:val="24"/>
                <w:szCs w:val="24"/>
              </w:rPr>
              <w:t>Date restructure to be effective from:</w:t>
            </w:r>
          </w:p>
        </w:tc>
        <w:tc>
          <w:tcPr>
            <w:tcW w:w="4621" w:type="dxa"/>
          </w:tcPr>
          <w:p w14:paraId="6D4C1E6A" w14:textId="77777777" w:rsidR="00F819A2" w:rsidRDefault="00F819A2">
            <w:pPr>
              <w:rPr>
                <w:b w:val="0"/>
                <w:bCs w:val="0"/>
                <w:sz w:val="24"/>
                <w:szCs w:val="24"/>
              </w:rPr>
            </w:pPr>
          </w:p>
        </w:tc>
      </w:tr>
    </w:tbl>
    <w:p w14:paraId="1C889483" w14:textId="77777777" w:rsidR="00F819A2" w:rsidRDefault="00F819A2">
      <w:pPr>
        <w:rPr>
          <w:b w:val="0"/>
          <w:bCs w:val="0"/>
          <w:sz w:val="24"/>
          <w:szCs w:val="24"/>
        </w:rPr>
      </w:pPr>
    </w:p>
    <w:p w14:paraId="411F3535" w14:textId="1917B54F" w:rsidR="00F819A2" w:rsidRPr="00F819A2" w:rsidRDefault="00F819A2">
      <w:pPr>
        <w:rPr>
          <w:sz w:val="24"/>
          <w:szCs w:val="24"/>
        </w:rPr>
      </w:pPr>
      <w:r w:rsidRPr="00F819A2">
        <w:rPr>
          <w:sz w:val="24"/>
          <w:szCs w:val="24"/>
        </w:rPr>
        <w:t>Rationale for the need for staff reductions:</w:t>
      </w:r>
    </w:p>
    <w:p w14:paraId="26DB9299" w14:textId="77777777" w:rsidR="00F819A2" w:rsidRDefault="00F819A2" w:rsidP="00F819A2">
      <w:pPr>
        <w:jc w:val="both"/>
        <w:rPr>
          <w:b w:val="0"/>
          <w:sz w:val="24"/>
          <w:szCs w:val="24"/>
        </w:rPr>
      </w:pPr>
      <w:r>
        <w:rPr>
          <w:b w:val="0"/>
          <w:sz w:val="24"/>
          <w:szCs w:val="24"/>
        </w:rPr>
        <w:t xml:space="preserve">Provide a </w:t>
      </w:r>
      <w:r w:rsidRPr="00CE0E22">
        <w:rPr>
          <w:b w:val="0"/>
          <w:sz w:val="24"/>
          <w:szCs w:val="24"/>
        </w:rPr>
        <w:t>summary to support the data provided, clearly showing the need to make staff reductions and the factors that have led to this situation</w:t>
      </w:r>
    </w:p>
    <w:p w14:paraId="57FF8046" w14:textId="77777777" w:rsidR="00F819A2" w:rsidRDefault="00F819A2">
      <w:pPr>
        <w:rPr>
          <w:b w:val="0"/>
          <w:bCs w:val="0"/>
          <w:sz w:val="24"/>
          <w:szCs w:val="24"/>
        </w:rPr>
      </w:pPr>
    </w:p>
    <w:tbl>
      <w:tblPr>
        <w:tblStyle w:val="TableGrid"/>
        <w:tblW w:w="0" w:type="auto"/>
        <w:tblLook w:val="04A0" w:firstRow="1" w:lastRow="0" w:firstColumn="1" w:lastColumn="0" w:noHBand="0" w:noVBand="1"/>
      </w:tblPr>
      <w:tblGrid>
        <w:gridCol w:w="9242"/>
      </w:tblGrid>
      <w:tr w:rsidR="00F819A2" w14:paraId="6EFE4247" w14:textId="77777777" w:rsidTr="00F819A2">
        <w:tc>
          <w:tcPr>
            <w:tcW w:w="9242" w:type="dxa"/>
          </w:tcPr>
          <w:p w14:paraId="556C48B7" w14:textId="77777777" w:rsidR="00F819A2" w:rsidRPr="00F819A2" w:rsidRDefault="00F819A2">
            <w:pPr>
              <w:rPr>
                <w:sz w:val="24"/>
                <w:szCs w:val="24"/>
              </w:rPr>
            </w:pPr>
            <w:r w:rsidRPr="00F819A2">
              <w:rPr>
                <w:sz w:val="24"/>
                <w:szCs w:val="24"/>
              </w:rPr>
              <w:t>Current position:</w:t>
            </w:r>
          </w:p>
          <w:p w14:paraId="3222253C" w14:textId="77777777" w:rsidR="00F819A2" w:rsidRDefault="00F819A2">
            <w:pPr>
              <w:rPr>
                <w:b w:val="0"/>
                <w:bCs w:val="0"/>
                <w:sz w:val="24"/>
                <w:szCs w:val="24"/>
              </w:rPr>
            </w:pPr>
          </w:p>
          <w:p w14:paraId="58CE988C" w14:textId="77777777" w:rsidR="00F819A2" w:rsidRDefault="00F819A2">
            <w:pPr>
              <w:rPr>
                <w:b w:val="0"/>
                <w:bCs w:val="0"/>
                <w:sz w:val="24"/>
                <w:szCs w:val="24"/>
              </w:rPr>
            </w:pPr>
          </w:p>
          <w:p w14:paraId="25B5B0EC" w14:textId="77777777" w:rsidR="00F819A2" w:rsidRDefault="00F819A2">
            <w:pPr>
              <w:rPr>
                <w:b w:val="0"/>
                <w:bCs w:val="0"/>
                <w:sz w:val="24"/>
                <w:szCs w:val="24"/>
              </w:rPr>
            </w:pPr>
          </w:p>
          <w:p w14:paraId="31BB8BD6" w14:textId="77777777" w:rsidR="00F819A2" w:rsidRDefault="00F819A2">
            <w:pPr>
              <w:rPr>
                <w:b w:val="0"/>
                <w:bCs w:val="0"/>
                <w:sz w:val="24"/>
                <w:szCs w:val="24"/>
              </w:rPr>
            </w:pPr>
          </w:p>
          <w:p w14:paraId="58F40D4E" w14:textId="77777777" w:rsidR="00F819A2" w:rsidRDefault="00F819A2">
            <w:pPr>
              <w:rPr>
                <w:b w:val="0"/>
                <w:bCs w:val="0"/>
                <w:sz w:val="24"/>
                <w:szCs w:val="24"/>
              </w:rPr>
            </w:pPr>
          </w:p>
          <w:p w14:paraId="5B2D4935" w14:textId="77777777" w:rsidR="00F819A2" w:rsidRDefault="00F819A2">
            <w:pPr>
              <w:rPr>
                <w:b w:val="0"/>
                <w:bCs w:val="0"/>
                <w:sz w:val="24"/>
                <w:szCs w:val="24"/>
              </w:rPr>
            </w:pPr>
          </w:p>
          <w:p w14:paraId="08D984DA" w14:textId="77777777" w:rsidR="00F819A2" w:rsidRDefault="00F819A2">
            <w:pPr>
              <w:rPr>
                <w:b w:val="0"/>
                <w:bCs w:val="0"/>
                <w:sz w:val="24"/>
                <w:szCs w:val="24"/>
              </w:rPr>
            </w:pPr>
          </w:p>
          <w:p w14:paraId="3EC94004" w14:textId="77777777" w:rsidR="00F819A2" w:rsidRDefault="00F819A2">
            <w:pPr>
              <w:rPr>
                <w:b w:val="0"/>
                <w:bCs w:val="0"/>
                <w:sz w:val="24"/>
                <w:szCs w:val="24"/>
              </w:rPr>
            </w:pPr>
          </w:p>
          <w:p w14:paraId="0C2DEE7E" w14:textId="77777777" w:rsidR="00F819A2" w:rsidRDefault="00F819A2">
            <w:pPr>
              <w:rPr>
                <w:b w:val="0"/>
                <w:bCs w:val="0"/>
                <w:sz w:val="24"/>
                <w:szCs w:val="24"/>
              </w:rPr>
            </w:pPr>
          </w:p>
          <w:p w14:paraId="32BDCD8A" w14:textId="77777777" w:rsidR="00F819A2" w:rsidRDefault="00F819A2">
            <w:pPr>
              <w:rPr>
                <w:b w:val="0"/>
                <w:bCs w:val="0"/>
                <w:sz w:val="24"/>
                <w:szCs w:val="24"/>
              </w:rPr>
            </w:pPr>
          </w:p>
          <w:p w14:paraId="5B365D37" w14:textId="77777777" w:rsidR="00F819A2" w:rsidRDefault="00F819A2">
            <w:pPr>
              <w:rPr>
                <w:b w:val="0"/>
                <w:bCs w:val="0"/>
                <w:sz w:val="24"/>
                <w:szCs w:val="24"/>
              </w:rPr>
            </w:pPr>
          </w:p>
          <w:p w14:paraId="360DB02B" w14:textId="77777777" w:rsidR="00F819A2" w:rsidRDefault="00F819A2">
            <w:pPr>
              <w:rPr>
                <w:b w:val="0"/>
                <w:bCs w:val="0"/>
                <w:sz w:val="24"/>
                <w:szCs w:val="24"/>
              </w:rPr>
            </w:pPr>
          </w:p>
          <w:p w14:paraId="2AC6A5F8" w14:textId="77777777" w:rsidR="00F819A2" w:rsidRDefault="00F819A2">
            <w:pPr>
              <w:rPr>
                <w:b w:val="0"/>
                <w:bCs w:val="0"/>
                <w:sz w:val="24"/>
                <w:szCs w:val="24"/>
              </w:rPr>
            </w:pPr>
          </w:p>
          <w:p w14:paraId="41CFC3E9" w14:textId="77777777" w:rsidR="00F819A2" w:rsidRDefault="00F819A2">
            <w:pPr>
              <w:rPr>
                <w:b w:val="0"/>
                <w:bCs w:val="0"/>
                <w:sz w:val="24"/>
                <w:szCs w:val="24"/>
              </w:rPr>
            </w:pPr>
          </w:p>
          <w:p w14:paraId="1DBD0053" w14:textId="77777777" w:rsidR="00F819A2" w:rsidRDefault="00F819A2">
            <w:pPr>
              <w:rPr>
                <w:b w:val="0"/>
                <w:bCs w:val="0"/>
                <w:sz w:val="24"/>
                <w:szCs w:val="24"/>
              </w:rPr>
            </w:pPr>
          </w:p>
          <w:p w14:paraId="13EC657E" w14:textId="3DFD9F2A" w:rsidR="00F819A2" w:rsidRDefault="00F819A2">
            <w:pPr>
              <w:rPr>
                <w:b w:val="0"/>
                <w:bCs w:val="0"/>
                <w:sz w:val="24"/>
                <w:szCs w:val="24"/>
              </w:rPr>
            </w:pPr>
          </w:p>
        </w:tc>
      </w:tr>
    </w:tbl>
    <w:p w14:paraId="06F622C3" w14:textId="77777777" w:rsidR="00F819A2" w:rsidRDefault="00F819A2">
      <w:pPr>
        <w:rPr>
          <w:b w:val="0"/>
          <w:bCs w:val="0"/>
          <w:sz w:val="24"/>
          <w:szCs w:val="24"/>
        </w:rPr>
      </w:pPr>
    </w:p>
    <w:tbl>
      <w:tblPr>
        <w:tblStyle w:val="TableGrid"/>
        <w:tblW w:w="0" w:type="auto"/>
        <w:tblLook w:val="04A0" w:firstRow="1" w:lastRow="0" w:firstColumn="1" w:lastColumn="0" w:noHBand="0" w:noVBand="1"/>
      </w:tblPr>
      <w:tblGrid>
        <w:gridCol w:w="9242"/>
      </w:tblGrid>
      <w:tr w:rsidR="00F819A2" w14:paraId="6FE4FBE0" w14:textId="77777777" w:rsidTr="00F819A2">
        <w:tc>
          <w:tcPr>
            <w:tcW w:w="9242" w:type="dxa"/>
          </w:tcPr>
          <w:p w14:paraId="41B2E9A1" w14:textId="77777777" w:rsidR="00F819A2" w:rsidRPr="00F819A2" w:rsidRDefault="00F819A2">
            <w:pPr>
              <w:rPr>
                <w:sz w:val="24"/>
                <w:szCs w:val="24"/>
              </w:rPr>
            </w:pPr>
            <w:r w:rsidRPr="00F819A2">
              <w:rPr>
                <w:sz w:val="24"/>
                <w:szCs w:val="24"/>
              </w:rPr>
              <w:t>Impact on future curriculum/operational/organisational needs of the school:</w:t>
            </w:r>
          </w:p>
          <w:p w14:paraId="750E631C" w14:textId="77777777" w:rsidR="00F819A2" w:rsidRDefault="00F819A2">
            <w:pPr>
              <w:rPr>
                <w:b w:val="0"/>
                <w:bCs w:val="0"/>
                <w:sz w:val="24"/>
                <w:szCs w:val="24"/>
              </w:rPr>
            </w:pPr>
          </w:p>
          <w:p w14:paraId="615D02BA" w14:textId="77777777" w:rsidR="00F819A2" w:rsidRDefault="00F819A2">
            <w:pPr>
              <w:rPr>
                <w:b w:val="0"/>
                <w:bCs w:val="0"/>
                <w:sz w:val="24"/>
                <w:szCs w:val="24"/>
              </w:rPr>
            </w:pPr>
          </w:p>
          <w:p w14:paraId="2267CC15" w14:textId="77777777" w:rsidR="00F819A2" w:rsidRDefault="00F819A2">
            <w:pPr>
              <w:rPr>
                <w:b w:val="0"/>
                <w:bCs w:val="0"/>
                <w:sz w:val="24"/>
                <w:szCs w:val="24"/>
              </w:rPr>
            </w:pPr>
          </w:p>
          <w:p w14:paraId="24013486" w14:textId="77777777" w:rsidR="00F819A2" w:rsidRDefault="00F819A2">
            <w:pPr>
              <w:rPr>
                <w:b w:val="0"/>
                <w:bCs w:val="0"/>
                <w:sz w:val="24"/>
                <w:szCs w:val="24"/>
              </w:rPr>
            </w:pPr>
          </w:p>
          <w:p w14:paraId="4C2053BE" w14:textId="77777777" w:rsidR="00F819A2" w:rsidRDefault="00F819A2">
            <w:pPr>
              <w:rPr>
                <w:b w:val="0"/>
                <w:bCs w:val="0"/>
                <w:sz w:val="24"/>
                <w:szCs w:val="24"/>
              </w:rPr>
            </w:pPr>
          </w:p>
          <w:p w14:paraId="2CE7CF3B" w14:textId="77777777" w:rsidR="00F819A2" w:rsidRDefault="00F819A2">
            <w:pPr>
              <w:rPr>
                <w:b w:val="0"/>
                <w:bCs w:val="0"/>
                <w:sz w:val="24"/>
                <w:szCs w:val="24"/>
              </w:rPr>
            </w:pPr>
          </w:p>
          <w:p w14:paraId="00BCE6FC" w14:textId="77777777" w:rsidR="00F819A2" w:rsidRDefault="00F819A2">
            <w:pPr>
              <w:rPr>
                <w:b w:val="0"/>
                <w:bCs w:val="0"/>
                <w:sz w:val="24"/>
                <w:szCs w:val="24"/>
              </w:rPr>
            </w:pPr>
          </w:p>
          <w:p w14:paraId="1F61FAE3" w14:textId="77777777" w:rsidR="00F819A2" w:rsidRDefault="00F819A2">
            <w:pPr>
              <w:rPr>
                <w:b w:val="0"/>
                <w:bCs w:val="0"/>
                <w:sz w:val="24"/>
                <w:szCs w:val="24"/>
              </w:rPr>
            </w:pPr>
          </w:p>
          <w:p w14:paraId="6DC3A6D4" w14:textId="77777777" w:rsidR="00F819A2" w:rsidRDefault="00F819A2">
            <w:pPr>
              <w:rPr>
                <w:b w:val="0"/>
                <w:bCs w:val="0"/>
                <w:sz w:val="24"/>
                <w:szCs w:val="24"/>
              </w:rPr>
            </w:pPr>
          </w:p>
          <w:p w14:paraId="73E9EAE3" w14:textId="108B2F5F" w:rsidR="00F819A2" w:rsidRDefault="00F819A2">
            <w:pPr>
              <w:rPr>
                <w:b w:val="0"/>
                <w:bCs w:val="0"/>
                <w:sz w:val="24"/>
                <w:szCs w:val="24"/>
              </w:rPr>
            </w:pPr>
          </w:p>
        </w:tc>
      </w:tr>
    </w:tbl>
    <w:p w14:paraId="47D25EB6" w14:textId="77777777" w:rsidR="00F819A2" w:rsidRDefault="00F819A2">
      <w:pPr>
        <w:rPr>
          <w:b w:val="0"/>
          <w:bCs w:val="0"/>
          <w:sz w:val="24"/>
          <w:szCs w:val="24"/>
        </w:rPr>
      </w:pPr>
    </w:p>
    <w:tbl>
      <w:tblPr>
        <w:tblStyle w:val="TableGrid"/>
        <w:tblW w:w="0" w:type="auto"/>
        <w:tblLook w:val="04A0" w:firstRow="1" w:lastRow="0" w:firstColumn="1" w:lastColumn="0" w:noHBand="0" w:noVBand="1"/>
      </w:tblPr>
      <w:tblGrid>
        <w:gridCol w:w="9242"/>
      </w:tblGrid>
      <w:tr w:rsidR="00F819A2" w14:paraId="2F175CB5" w14:textId="77777777" w:rsidTr="00F819A2">
        <w:tc>
          <w:tcPr>
            <w:tcW w:w="9242" w:type="dxa"/>
          </w:tcPr>
          <w:p w14:paraId="665FA26F" w14:textId="77777777" w:rsidR="00F819A2" w:rsidRPr="00F819A2" w:rsidRDefault="00F819A2">
            <w:pPr>
              <w:rPr>
                <w:sz w:val="24"/>
                <w:szCs w:val="24"/>
              </w:rPr>
            </w:pPr>
            <w:r w:rsidRPr="00F819A2">
              <w:rPr>
                <w:sz w:val="24"/>
                <w:szCs w:val="24"/>
              </w:rPr>
              <w:t>Non-staff savings:</w:t>
            </w:r>
          </w:p>
          <w:p w14:paraId="2FD5AFF0" w14:textId="77777777" w:rsidR="00F819A2" w:rsidRDefault="00F819A2">
            <w:pPr>
              <w:rPr>
                <w:b w:val="0"/>
                <w:bCs w:val="0"/>
                <w:sz w:val="24"/>
                <w:szCs w:val="24"/>
              </w:rPr>
            </w:pPr>
          </w:p>
          <w:p w14:paraId="1BFA3B87" w14:textId="77777777" w:rsidR="00F819A2" w:rsidRDefault="00F819A2">
            <w:pPr>
              <w:rPr>
                <w:b w:val="0"/>
                <w:bCs w:val="0"/>
                <w:sz w:val="24"/>
                <w:szCs w:val="24"/>
              </w:rPr>
            </w:pPr>
          </w:p>
          <w:p w14:paraId="179A1924" w14:textId="77777777" w:rsidR="00F819A2" w:rsidRDefault="00F819A2">
            <w:pPr>
              <w:rPr>
                <w:b w:val="0"/>
                <w:bCs w:val="0"/>
                <w:sz w:val="24"/>
                <w:szCs w:val="24"/>
              </w:rPr>
            </w:pPr>
          </w:p>
          <w:p w14:paraId="151BE239" w14:textId="77777777" w:rsidR="00F819A2" w:rsidRDefault="00F819A2">
            <w:pPr>
              <w:rPr>
                <w:b w:val="0"/>
                <w:bCs w:val="0"/>
                <w:sz w:val="24"/>
                <w:szCs w:val="24"/>
              </w:rPr>
            </w:pPr>
          </w:p>
          <w:p w14:paraId="6394E884" w14:textId="77777777" w:rsidR="00F819A2" w:rsidRDefault="00F819A2">
            <w:pPr>
              <w:rPr>
                <w:b w:val="0"/>
                <w:bCs w:val="0"/>
                <w:sz w:val="24"/>
                <w:szCs w:val="24"/>
              </w:rPr>
            </w:pPr>
          </w:p>
          <w:p w14:paraId="068DD1DE" w14:textId="77777777" w:rsidR="00F819A2" w:rsidRDefault="00F819A2">
            <w:pPr>
              <w:rPr>
                <w:b w:val="0"/>
                <w:bCs w:val="0"/>
                <w:sz w:val="24"/>
                <w:szCs w:val="24"/>
              </w:rPr>
            </w:pPr>
          </w:p>
          <w:p w14:paraId="16997E86" w14:textId="77777777" w:rsidR="00F819A2" w:rsidRDefault="00F819A2">
            <w:pPr>
              <w:rPr>
                <w:b w:val="0"/>
                <w:bCs w:val="0"/>
                <w:sz w:val="24"/>
                <w:szCs w:val="24"/>
              </w:rPr>
            </w:pPr>
          </w:p>
          <w:p w14:paraId="02477638" w14:textId="77777777" w:rsidR="00F819A2" w:rsidRDefault="00F819A2">
            <w:pPr>
              <w:rPr>
                <w:b w:val="0"/>
                <w:bCs w:val="0"/>
                <w:sz w:val="24"/>
                <w:szCs w:val="24"/>
              </w:rPr>
            </w:pPr>
          </w:p>
          <w:p w14:paraId="2A4841A7" w14:textId="77777777" w:rsidR="00F819A2" w:rsidRDefault="00F819A2">
            <w:pPr>
              <w:rPr>
                <w:b w:val="0"/>
                <w:bCs w:val="0"/>
                <w:sz w:val="24"/>
                <w:szCs w:val="24"/>
              </w:rPr>
            </w:pPr>
          </w:p>
          <w:p w14:paraId="5DB620DB" w14:textId="0FE09E97" w:rsidR="00F819A2" w:rsidRDefault="00F819A2">
            <w:pPr>
              <w:rPr>
                <w:b w:val="0"/>
                <w:bCs w:val="0"/>
                <w:sz w:val="24"/>
                <w:szCs w:val="24"/>
              </w:rPr>
            </w:pPr>
          </w:p>
        </w:tc>
      </w:tr>
    </w:tbl>
    <w:p w14:paraId="2686B310" w14:textId="77777777" w:rsidR="00F819A2" w:rsidRPr="00F819A2" w:rsidRDefault="00F819A2" w:rsidP="00F819A2">
      <w:pPr>
        <w:pStyle w:val="Heading1"/>
        <w:rPr>
          <w:rFonts w:ascii="Arial" w:hAnsi="Arial" w:cs="Arial"/>
          <w:color w:val="auto"/>
          <w:sz w:val="24"/>
          <w:szCs w:val="24"/>
        </w:rPr>
      </w:pPr>
      <w:r w:rsidRPr="00F819A2">
        <w:rPr>
          <w:rFonts w:ascii="Arial" w:hAnsi="Arial" w:cs="Arial"/>
          <w:color w:val="auto"/>
          <w:sz w:val="24"/>
          <w:szCs w:val="24"/>
        </w:rPr>
        <w:lastRenderedPageBreak/>
        <w:t>Temporary staffing information:</w:t>
      </w:r>
    </w:p>
    <w:p w14:paraId="18903F50" w14:textId="77777777" w:rsidR="00F819A2" w:rsidRPr="00F42A4A" w:rsidRDefault="00F819A2" w:rsidP="00F819A2">
      <w:pPr>
        <w:pStyle w:val="NoSpacing"/>
        <w:jc w:val="both"/>
        <w:rPr>
          <w:b w:val="0"/>
          <w:sz w:val="24"/>
          <w:szCs w:val="24"/>
        </w:rPr>
      </w:pPr>
      <w:r w:rsidRPr="00F42A4A">
        <w:rPr>
          <w:b w:val="0"/>
          <w:sz w:val="24"/>
          <w:szCs w:val="24"/>
        </w:rPr>
        <w:t>Provide details</w:t>
      </w:r>
      <w:r>
        <w:rPr>
          <w:b w:val="0"/>
          <w:sz w:val="24"/>
          <w:szCs w:val="24"/>
        </w:rPr>
        <w:t xml:space="preserve"> for temporary </w:t>
      </w:r>
      <w:r w:rsidRPr="00F42A4A">
        <w:rPr>
          <w:b w:val="0"/>
          <w:sz w:val="24"/>
          <w:szCs w:val="24"/>
        </w:rPr>
        <w:t>staff</w:t>
      </w:r>
      <w:r>
        <w:rPr>
          <w:b w:val="0"/>
          <w:sz w:val="24"/>
          <w:szCs w:val="24"/>
        </w:rPr>
        <w:t>, as of September for Teaching staff and Support staff, for all three years.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410"/>
        <w:gridCol w:w="2268"/>
        <w:gridCol w:w="2410"/>
      </w:tblGrid>
      <w:tr w:rsidR="00F819A2" w:rsidRPr="00960441" w14:paraId="5C02A26E" w14:textId="77777777" w:rsidTr="00C570F0">
        <w:trPr>
          <w:trHeight w:val="583"/>
        </w:trPr>
        <w:tc>
          <w:tcPr>
            <w:tcW w:w="2518" w:type="dxa"/>
            <w:tcBorders>
              <w:top w:val="single" w:sz="4" w:space="0" w:color="auto"/>
              <w:left w:val="single" w:sz="4" w:space="0" w:color="auto"/>
            </w:tcBorders>
          </w:tcPr>
          <w:p w14:paraId="70D99303" w14:textId="77777777" w:rsidR="00F819A2" w:rsidRPr="002019DC" w:rsidRDefault="00F819A2" w:rsidP="00C570F0">
            <w:pPr>
              <w:pStyle w:val="NoSpacing"/>
              <w:rPr>
                <w:sz w:val="24"/>
                <w:szCs w:val="24"/>
              </w:rPr>
            </w:pPr>
          </w:p>
        </w:tc>
        <w:tc>
          <w:tcPr>
            <w:tcW w:w="2410" w:type="dxa"/>
          </w:tcPr>
          <w:p w14:paraId="65E9C7B5" w14:textId="77777777" w:rsidR="00F819A2" w:rsidRPr="00960441" w:rsidRDefault="00F819A2" w:rsidP="00C570F0">
            <w:pPr>
              <w:pStyle w:val="NoSpacing"/>
              <w:jc w:val="center"/>
              <w:rPr>
                <w:sz w:val="24"/>
                <w:szCs w:val="24"/>
              </w:rPr>
            </w:pPr>
            <w:r w:rsidRPr="00960441">
              <w:rPr>
                <w:sz w:val="24"/>
                <w:szCs w:val="24"/>
              </w:rPr>
              <w:t>Last year</w:t>
            </w:r>
          </w:p>
          <w:p w14:paraId="549F6111" w14:textId="77777777" w:rsidR="00F819A2" w:rsidRPr="00960441" w:rsidRDefault="00F819A2" w:rsidP="00C570F0">
            <w:pPr>
              <w:pStyle w:val="NoSpacing"/>
              <w:jc w:val="center"/>
              <w:rPr>
                <w:sz w:val="24"/>
                <w:szCs w:val="24"/>
              </w:rPr>
            </w:pPr>
            <w:r w:rsidRPr="00960441">
              <w:rPr>
                <w:sz w:val="24"/>
                <w:szCs w:val="24"/>
              </w:rPr>
              <w:t>FTE</w:t>
            </w:r>
            <w:r>
              <w:rPr>
                <w:sz w:val="24"/>
                <w:szCs w:val="24"/>
              </w:rPr>
              <w:t>/</w:t>
            </w:r>
            <w:r w:rsidRPr="00960441">
              <w:rPr>
                <w:sz w:val="24"/>
                <w:szCs w:val="24"/>
              </w:rPr>
              <w:t>hour</w:t>
            </w:r>
            <w:r>
              <w:rPr>
                <w:sz w:val="24"/>
                <w:szCs w:val="24"/>
              </w:rPr>
              <w:t>s</w:t>
            </w:r>
          </w:p>
        </w:tc>
        <w:tc>
          <w:tcPr>
            <w:tcW w:w="2268" w:type="dxa"/>
          </w:tcPr>
          <w:p w14:paraId="015B9BC0" w14:textId="77777777" w:rsidR="00F819A2" w:rsidRPr="00960441" w:rsidRDefault="00F819A2" w:rsidP="00C570F0">
            <w:pPr>
              <w:pStyle w:val="NoSpacing"/>
              <w:jc w:val="center"/>
              <w:rPr>
                <w:sz w:val="24"/>
                <w:szCs w:val="24"/>
              </w:rPr>
            </w:pPr>
            <w:r>
              <w:rPr>
                <w:sz w:val="24"/>
                <w:szCs w:val="24"/>
              </w:rPr>
              <w:t>Current year</w:t>
            </w:r>
          </w:p>
          <w:p w14:paraId="3272CEAC" w14:textId="77777777" w:rsidR="00F819A2" w:rsidRDefault="00F819A2" w:rsidP="00C570F0">
            <w:pPr>
              <w:pStyle w:val="NoSpacing"/>
              <w:jc w:val="center"/>
              <w:rPr>
                <w:sz w:val="24"/>
                <w:szCs w:val="24"/>
              </w:rPr>
            </w:pPr>
            <w:r w:rsidRPr="00960441">
              <w:rPr>
                <w:sz w:val="24"/>
                <w:szCs w:val="24"/>
              </w:rPr>
              <w:t>FTE</w:t>
            </w:r>
            <w:r>
              <w:rPr>
                <w:sz w:val="24"/>
                <w:szCs w:val="24"/>
              </w:rPr>
              <w:t>/</w:t>
            </w:r>
            <w:r w:rsidRPr="00960441">
              <w:rPr>
                <w:sz w:val="24"/>
                <w:szCs w:val="24"/>
              </w:rPr>
              <w:t>hours</w:t>
            </w:r>
          </w:p>
        </w:tc>
        <w:tc>
          <w:tcPr>
            <w:tcW w:w="2410" w:type="dxa"/>
          </w:tcPr>
          <w:p w14:paraId="796F5F9E" w14:textId="77777777" w:rsidR="00F819A2" w:rsidRDefault="00F819A2" w:rsidP="00C570F0">
            <w:pPr>
              <w:pStyle w:val="NoSpacing"/>
              <w:jc w:val="center"/>
              <w:rPr>
                <w:sz w:val="24"/>
                <w:szCs w:val="24"/>
              </w:rPr>
            </w:pPr>
            <w:r>
              <w:rPr>
                <w:sz w:val="24"/>
                <w:szCs w:val="24"/>
              </w:rPr>
              <w:t xml:space="preserve">Next </w:t>
            </w:r>
            <w:r w:rsidRPr="00960441">
              <w:rPr>
                <w:sz w:val="24"/>
                <w:szCs w:val="24"/>
              </w:rPr>
              <w:t>year</w:t>
            </w:r>
          </w:p>
          <w:p w14:paraId="40B43283" w14:textId="77777777" w:rsidR="00F819A2" w:rsidRPr="00960441" w:rsidRDefault="00F819A2" w:rsidP="00C570F0">
            <w:pPr>
              <w:pStyle w:val="NoSpacing"/>
              <w:jc w:val="center"/>
              <w:rPr>
                <w:sz w:val="24"/>
                <w:szCs w:val="24"/>
              </w:rPr>
            </w:pPr>
            <w:r w:rsidRPr="00960441">
              <w:rPr>
                <w:sz w:val="24"/>
                <w:szCs w:val="24"/>
              </w:rPr>
              <w:t>FTE</w:t>
            </w:r>
            <w:r>
              <w:rPr>
                <w:sz w:val="24"/>
                <w:szCs w:val="24"/>
              </w:rPr>
              <w:t>/</w:t>
            </w:r>
            <w:r w:rsidRPr="00960441">
              <w:rPr>
                <w:sz w:val="24"/>
                <w:szCs w:val="24"/>
              </w:rPr>
              <w:t>hours</w:t>
            </w:r>
          </w:p>
        </w:tc>
      </w:tr>
      <w:tr w:rsidR="00F819A2" w:rsidRPr="00960441" w14:paraId="7A5BD978" w14:textId="77777777" w:rsidTr="00C570F0">
        <w:tc>
          <w:tcPr>
            <w:tcW w:w="2518" w:type="dxa"/>
          </w:tcPr>
          <w:p w14:paraId="6C1E43CE" w14:textId="77777777" w:rsidR="00F819A2" w:rsidRPr="00960441" w:rsidRDefault="00F819A2" w:rsidP="00C570F0">
            <w:pPr>
              <w:pStyle w:val="NoSpacing"/>
              <w:rPr>
                <w:sz w:val="24"/>
                <w:szCs w:val="24"/>
              </w:rPr>
            </w:pPr>
            <w:r w:rsidRPr="00960441">
              <w:rPr>
                <w:sz w:val="24"/>
                <w:szCs w:val="24"/>
              </w:rPr>
              <w:t>Temporary teaching staff</w:t>
            </w:r>
          </w:p>
        </w:tc>
        <w:tc>
          <w:tcPr>
            <w:tcW w:w="2410" w:type="dxa"/>
          </w:tcPr>
          <w:p w14:paraId="601C1A9D" w14:textId="77777777" w:rsidR="00F819A2" w:rsidRPr="005E5459" w:rsidRDefault="00F819A2" w:rsidP="00C570F0">
            <w:pPr>
              <w:pStyle w:val="NoSpacing"/>
              <w:rPr>
                <w:sz w:val="24"/>
                <w:szCs w:val="24"/>
              </w:rPr>
            </w:pPr>
          </w:p>
        </w:tc>
        <w:tc>
          <w:tcPr>
            <w:tcW w:w="2268" w:type="dxa"/>
          </w:tcPr>
          <w:p w14:paraId="3135DEB7" w14:textId="77777777" w:rsidR="00F819A2" w:rsidRPr="005E5459" w:rsidRDefault="00F819A2" w:rsidP="00C570F0">
            <w:pPr>
              <w:pStyle w:val="NoSpacing"/>
              <w:rPr>
                <w:sz w:val="24"/>
                <w:szCs w:val="24"/>
              </w:rPr>
            </w:pPr>
          </w:p>
        </w:tc>
        <w:tc>
          <w:tcPr>
            <w:tcW w:w="2410" w:type="dxa"/>
          </w:tcPr>
          <w:p w14:paraId="7AADD89C" w14:textId="77777777" w:rsidR="00F819A2" w:rsidRPr="005E5459" w:rsidRDefault="00F819A2" w:rsidP="00C570F0">
            <w:pPr>
              <w:pStyle w:val="NoSpacing"/>
              <w:rPr>
                <w:sz w:val="24"/>
                <w:szCs w:val="24"/>
              </w:rPr>
            </w:pPr>
          </w:p>
        </w:tc>
      </w:tr>
      <w:tr w:rsidR="00F819A2" w:rsidRPr="00960441" w14:paraId="2D077B34" w14:textId="77777777" w:rsidTr="00C570F0">
        <w:tc>
          <w:tcPr>
            <w:tcW w:w="2518" w:type="dxa"/>
          </w:tcPr>
          <w:p w14:paraId="30B2DA17" w14:textId="77777777" w:rsidR="00F819A2" w:rsidRPr="00960441" w:rsidRDefault="00F819A2" w:rsidP="00C570F0">
            <w:pPr>
              <w:pStyle w:val="NoSpacing"/>
              <w:rPr>
                <w:sz w:val="24"/>
                <w:szCs w:val="24"/>
              </w:rPr>
            </w:pPr>
            <w:r w:rsidRPr="00960441">
              <w:rPr>
                <w:sz w:val="24"/>
                <w:szCs w:val="24"/>
              </w:rPr>
              <w:t>Temporary support staff</w:t>
            </w:r>
          </w:p>
        </w:tc>
        <w:tc>
          <w:tcPr>
            <w:tcW w:w="2410" w:type="dxa"/>
          </w:tcPr>
          <w:p w14:paraId="586563D2" w14:textId="77777777" w:rsidR="00F819A2" w:rsidRPr="005E5459" w:rsidRDefault="00F819A2" w:rsidP="00C570F0">
            <w:pPr>
              <w:pStyle w:val="NoSpacing"/>
              <w:rPr>
                <w:sz w:val="24"/>
                <w:szCs w:val="24"/>
              </w:rPr>
            </w:pPr>
          </w:p>
        </w:tc>
        <w:tc>
          <w:tcPr>
            <w:tcW w:w="2268" w:type="dxa"/>
          </w:tcPr>
          <w:p w14:paraId="44B3435C" w14:textId="77777777" w:rsidR="00F819A2" w:rsidRPr="005E5459" w:rsidRDefault="00F819A2" w:rsidP="00C570F0">
            <w:pPr>
              <w:pStyle w:val="NoSpacing"/>
              <w:rPr>
                <w:sz w:val="24"/>
                <w:szCs w:val="24"/>
              </w:rPr>
            </w:pPr>
          </w:p>
        </w:tc>
        <w:tc>
          <w:tcPr>
            <w:tcW w:w="2410" w:type="dxa"/>
          </w:tcPr>
          <w:p w14:paraId="2C2BF29F" w14:textId="77777777" w:rsidR="00F819A2" w:rsidRPr="005E5459" w:rsidRDefault="00F819A2" w:rsidP="00C570F0">
            <w:pPr>
              <w:pStyle w:val="NoSpacing"/>
              <w:rPr>
                <w:sz w:val="24"/>
                <w:szCs w:val="24"/>
              </w:rPr>
            </w:pPr>
          </w:p>
        </w:tc>
      </w:tr>
    </w:tbl>
    <w:p w14:paraId="4043C9F4" w14:textId="77777777" w:rsidR="00081FED" w:rsidRPr="00081FED" w:rsidRDefault="00081FED" w:rsidP="00081FED">
      <w:pPr>
        <w:pStyle w:val="Heading1"/>
        <w:rPr>
          <w:rFonts w:ascii="Arial" w:hAnsi="Arial" w:cs="Arial"/>
          <w:color w:val="auto"/>
          <w:sz w:val="24"/>
          <w:szCs w:val="24"/>
        </w:rPr>
      </w:pPr>
      <w:r w:rsidRPr="00081FED">
        <w:rPr>
          <w:rFonts w:ascii="Arial" w:hAnsi="Arial" w:cs="Arial"/>
          <w:color w:val="auto"/>
          <w:sz w:val="24"/>
          <w:szCs w:val="24"/>
        </w:rPr>
        <w:t>Staff reductions:</w:t>
      </w:r>
    </w:p>
    <w:p w14:paraId="03A774CE" w14:textId="77777777" w:rsidR="00081FED" w:rsidRPr="001244E5" w:rsidRDefault="00081FED" w:rsidP="00081FED">
      <w:pPr>
        <w:jc w:val="both"/>
        <w:rPr>
          <w:b w:val="0"/>
          <w:sz w:val="24"/>
          <w:szCs w:val="24"/>
        </w:rPr>
      </w:pPr>
      <w:r w:rsidRPr="001244E5">
        <w:rPr>
          <w:b w:val="0"/>
          <w:sz w:val="24"/>
          <w:szCs w:val="24"/>
        </w:rPr>
        <w:t xml:space="preserve">Provide details of the numbers and categories of staff that </w:t>
      </w:r>
      <w:r>
        <w:rPr>
          <w:b w:val="0"/>
          <w:sz w:val="24"/>
          <w:szCs w:val="24"/>
        </w:rPr>
        <w:t>are</w:t>
      </w:r>
      <w:r w:rsidRPr="001244E5">
        <w:rPr>
          <w:b w:val="0"/>
          <w:sz w:val="24"/>
          <w:szCs w:val="24"/>
        </w:rPr>
        <w:t xml:space="preserve"> dismissed as redundant.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445"/>
        <w:gridCol w:w="3800"/>
        <w:gridCol w:w="1119"/>
        <w:gridCol w:w="1119"/>
      </w:tblGrid>
      <w:tr w:rsidR="00081FED" w:rsidRPr="00381FDA" w14:paraId="11AF901E" w14:textId="77777777" w:rsidTr="00C570F0">
        <w:tc>
          <w:tcPr>
            <w:tcW w:w="2093" w:type="dxa"/>
          </w:tcPr>
          <w:p w14:paraId="4A38AA2C" w14:textId="77777777" w:rsidR="00081FED" w:rsidRPr="00381FDA" w:rsidRDefault="00081FED" w:rsidP="00C570F0">
            <w:pPr>
              <w:rPr>
                <w:b w:val="0"/>
                <w:sz w:val="24"/>
                <w:szCs w:val="24"/>
              </w:rPr>
            </w:pPr>
          </w:p>
        </w:tc>
        <w:tc>
          <w:tcPr>
            <w:tcW w:w="1445" w:type="dxa"/>
          </w:tcPr>
          <w:p w14:paraId="7AE541AF" w14:textId="77777777" w:rsidR="00081FED" w:rsidRPr="00381FDA" w:rsidRDefault="00081FED" w:rsidP="00C570F0">
            <w:pPr>
              <w:jc w:val="center"/>
              <w:rPr>
                <w:b w:val="0"/>
                <w:sz w:val="24"/>
                <w:szCs w:val="24"/>
              </w:rPr>
            </w:pPr>
            <w:r>
              <w:rPr>
                <w:b w:val="0"/>
                <w:sz w:val="24"/>
                <w:szCs w:val="24"/>
              </w:rPr>
              <w:t>Effective d</w:t>
            </w:r>
            <w:r w:rsidRPr="00381FDA">
              <w:rPr>
                <w:b w:val="0"/>
                <w:sz w:val="24"/>
                <w:szCs w:val="24"/>
              </w:rPr>
              <w:t>ate</w:t>
            </w:r>
          </w:p>
        </w:tc>
        <w:tc>
          <w:tcPr>
            <w:tcW w:w="3800" w:type="dxa"/>
          </w:tcPr>
          <w:p w14:paraId="4815BF66" w14:textId="77777777" w:rsidR="00081FED" w:rsidRPr="00381FDA" w:rsidRDefault="00081FED" w:rsidP="00C570F0">
            <w:pPr>
              <w:jc w:val="center"/>
              <w:rPr>
                <w:b w:val="0"/>
                <w:sz w:val="24"/>
                <w:szCs w:val="24"/>
              </w:rPr>
            </w:pPr>
            <w:r w:rsidRPr="00381FDA">
              <w:rPr>
                <w:b w:val="0"/>
                <w:sz w:val="24"/>
                <w:szCs w:val="24"/>
              </w:rPr>
              <w:t xml:space="preserve">Job </w:t>
            </w:r>
            <w:r>
              <w:rPr>
                <w:b w:val="0"/>
                <w:sz w:val="24"/>
                <w:szCs w:val="24"/>
              </w:rPr>
              <w:t>t</w:t>
            </w:r>
            <w:r w:rsidRPr="00381FDA">
              <w:rPr>
                <w:b w:val="0"/>
                <w:sz w:val="24"/>
                <w:szCs w:val="24"/>
              </w:rPr>
              <w:t>itle</w:t>
            </w:r>
          </w:p>
        </w:tc>
        <w:tc>
          <w:tcPr>
            <w:tcW w:w="1119" w:type="dxa"/>
          </w:tcPr>
          <w:p w14:paraId="055C8A65" w14:textId="77777777" w:rsidR="00081FED" w:rsidRPr="00381FDA" w:rsidRDefault="00081FED" w:rsidP="00C570F0">
            <w:pPr>
              <w:jc w:val="center"/>
              <w:rPr>
                <w:b w:val="0"/>
                <w:sz w:val="24"/>
                <w:szCs w:val="24"/>
              </w:rPr>
            </w:pPr>
            <w:r w:rsidRPr="00381FDA">
              <w:rPr>
                <w:b w:val="0"/>
                <w:sz w:val="24"/>
                <w:szCs w:val="24"/>
              </w:rPr>
              <w:t>Number of posts</w:t>
            </w:r>
          </w:p>
        </w:tc>
        <w:tc>
          <w:tcPr>
            <w:tcW w:w="1119" w:type="dxa"/>
          </w:tcPr>
          <w:p w14:paraId="4A35EC1A" w14:textId="77777777" w:rsidR="00081FED" w:rsidRPr="00381FDA" w:rsidRDefault="00081FED" w:rsidP="00C570F0">
            <w:pPr>
              <w:jc w:val="center"/>
              <w:rPr>
                <w:b w:val="0"/>
                <w:sz w:val="24"/>
                <w:szCs w:val="24"/>
              </w:rPr>
            </w:pPr>
            <w:r w:rsidRPr="00381FDA">
              <w:rPr>
                <w:b w:val="0"/>
                <w:sz w:val="24"/>
                <w:szCs w:val="24"/>
              </w:rPr>
              <w:t>Hours / FTE</w:t>
            </w:r>
          </w:p>
        </w:tc>
      </w:tr>
      <w:tr w:rsidR="00081FED" w:rsidRPr="00381FDA" w14:paraId="6F8F3BCB" w14:textId="77777777" w:rsidTr="00C570F0">
        <w:trPr>
          <w:trHeight w:val="451"/>
        </w:trPr>
        <w:tc>
          <w:tcPr>
            <w:tcW w:w="9576" w:type="dxa"/>
            <w:gridSpan w:val="5"/>
          </w:tcPr>
          <w:p w14:paraId="17388D3E" w14:textId="77777777" w:rsidR="00081FED" w:rsidRPr="00381FDA" w:rsidRDefault="00081FED" w:rsidP="00C570F0">
            <w:pPr>
              <w:rPr>
                <w:b w:val="0"/>
                <w:sz w:val="24"/>
                <w:szCs w:val="24"/>
              </w:rPr>
            </w:pPr>
            <w:r w:rsidRPr="00381FDA">
              <w:rPr>
                <w:b w:val="0"/>
                <w:sz w:val="24"/>
                <w:szCs w:val="24"/>
              </w:rPr>
              <w:t>Teaching Staff</w:t>
            </w:r>
            <w:r>
              <w:rPr>
                <w:b w:val="0"/>
                <w:sz w:val="24"/>
                <w:szCs w:val="24"/>
              </w:rPr>
              <w:t>:</w:t>
            </w:r>
          </w:p>
        </w:tc>
      </w:tr>
      <w:tr w:rsidR="00081FED" w:rsidRPr="00381FDA" w14:paraId="52F11FDE" w14:textId="77777777" w:rsidTr="00C570F0">
        <w:tc>
          <w:tcPr>
            <w:tcW w:w="2093" w:type="dxa"/>
            <w:vMerge w:val="restart"/>
          </w:tcPr>
          <w:p w14:paraId="64F5C465" w14:textId="77777777" w:rsidR="00081FED" w:rsidRPr="00381FDA" w:rsidRDefault="00081FED" w:rsidP="00C570F0">
            <w:pPr>
              <w:rPr>
                <w:b w:val="0"/>
                <w:sz w:val="24"/>
                <w:szCs w:val="24"/>
              </w:rPr>
            </w:pPr>
          </w:p>
        </w:tc>
        <w:tc>
          <w:tcPr>
            <w:tcW w:w="1445" w:type="dxa"/>
          </w:tcPr>
          <w:p w14:paraId="437C3507" w14:textId="77777777" w:rsidR="00081FED" w:rsidRPr="00381FDA" w:rsidRDefault="00081FED" w:rsidP="00C570F0">
            <w:pPr>
              <w:jc w:val="center"/>
              <w:rPr>
                <w:b w:val="0"/>
                <w:sz w:val="24"/>
                <w:szCs w:val="24"/>
              </w:rPr>
            </w:pPr>
          </w:p>
        </w:tc>
        <w:tc>
          <w:tcPr>
            <w:tcW w:w="3800" w:type="dxa"/>
          </w:tcPr>
          <w:p w14:paraId="0F0B1B52" w14:textId="77777777" w:rsidR="00081FED" w:rsidRPr="00381FDA" w:rsidRDefault="00081FED" w:rsidP="00C570F0">
            <w:pPr>
              <w:rPr>
                <w:b w:val="0"/>
                <w:sz w:val="24"/>
                <w:szCs w:val="24"/>
              </w:rPr>
            </w:pPr>
          </w:p>
        </w:tc>
        <w:tc>
          <w:tcPr>
            <w:tcW w:w="1119" w:type="dxa"/>
          </w:tcPr>
          <w:p w14:paraId="3823E118" w14:textId="77777777" w:rsidR="00081FED" w:rsidRPr="00381FDA" w:rsidRDefault="00081FED" w:rsidP="00C570F0">
            <w:pPr>
              <w:rPr>
                <w:b w:val="0"/>
                <w:sz w:val="24"/>
                <w:szCs w:val="24"/>
              </w:rPr>
            </w:pPr>
          </w:p>
        </w:tc>
        <w:tc>
          <w:tcPr>
            <w:tcW w:w="1119" w:type="dxa"/>
          </w:tcPr>
          <w:p w14:paraId="537F3A6C" w14:textId="77777777" w:rsidR="00081FED" w:rsidRPr="00381FDA" w:rsidRDefault="00081FED" w:rsidP="00C570F0">
            <w:pPr>
              <w:rPr>
                <w:b w:val="0"/>
                <w:sz w:val="24"/>
                <w:szCs w:val="24"/>
              </w:rPr>
            </w:pPr>
          </w:p>
        </w:tc>
      </w:tr>
      <w:tr w:rsidR="00081FED" w:rsidRPr="00381FDA" w14:paraId="256D26FD" w14:textId="77777777" w:rsidTr="00C570F0">
        <w:tc>
          <w:tcPr>
            <w:tcW w:w="2093" w:type="dxa"/>
            <w:vMerge/>
          </w:tcPr>
          <w:p w14:paraId="0760714D" w14:textId="77777777" w:rsidR="00081FED" w:rsidRPr="00381FDA" w:rsidRDefault="00081FED" w:rsidP="00C570F0">
            <w:pPr>
              <w:rPr>
                <w:b w:val="0"/>
                <w:sz w:val="24"/>
                <w:szCs w:val="24"/>
              </w:rPr>
            </w:pPr>
          </w:p>
        </w:tc>
        <w:tc>
          <w:tcPr>
            <w:tcW w:w="1445" w:type="dxa"/>
          </w:tcPr>
          <w:p w14:paraId="19E74ECC" w14:textId="77777777" w:rsidR="00081FED" w:rsidRPr="00381FDA" w:rsidRDefault="00081FED" w:rsidP="00C570F0">
            <w:pPr>
              <w:jc w:val="center"/>
              <w:rPr>
                <w:b w:val="0"/>
                <w:sz w:val="24"/>
                <w:szCs w:val="24"/>
              </w:rPr>
            </w:pPr>
          </w:p>
        </w:tc>
        <w:tc>
          <w:tcPr>
            <w:tcW w:w="3800" w:type="dxa"/>
          </w:tcPr>
          <w:p w14:paraId="59C6A7F2" w14:textId="77777777" w:rsidR="00081FED" w:rsidRPr="00381FDA" w:rsidRDefault="00081FED" w:rsidP="00C570F0">
            <w:pPr>
              <w:rPr>
                <w:b w:val="0"/>
                <w:sz w:val="24"/>
                <w:szCs w:val="24"/>
              </w:rPr>
            </w:pPr>
          </w:p>
        </w:tc>
        <w:tc>
          <w:tcPr>
            <w:tcW w:w="1119" w:type="dxa"/>
          </w:tcPr>
          <w:p w14:paraId="3525E5D4" w14:textId="77777777" w:rsidR="00081FED" w:rsidRPr="00381FDA" w:rsidRDefault="00081FED" w:rsidP="00C570F0">
            <w:pPr>
              <w:rPr>
                <w:b w:val="0"/>
                <w:sz w:val="24"/>
                <w:szCs w:val="24"/>
              </w:rPr>
            </w:pPr>
          </w:p>
        </w:tc>
        <w:tc>
          <w:tcPr>
            <w:tcW w:w="1119" w:type="dxa"/>
          </w:tcPr>
          <w:p w14:paraId="09EEB39C" w14:textId="77777777" w:rsidR="00081FED" w:rsidRPr="00381FDA" w:rsidRDefault="00081FED" w:rsidP="00C570F0">
            <w:pPr>
              <w:rPr>
                <w:b w:val="0"/>
                <w:sz w:val="24"/>
                <w:szCs w:val="24"/>
              </w:rPr>
            </w:pPr>
          </w:p>
        </w:tc>
      </w:tr>
      <w:tr w:rsidR="00081FED" w:rsidRPr="00381FDA" w14:paraId="5319073B" w14:textId="77777777" w:rsidTr="00C570F0">
        <w:tc>
          <w:tcPr>
            <w:tcW w:w="2093" w:type="dxa"/>
            <w:vMerge/>
          </w:tcPr>
          <w:p w14:paraId="677D7E0A" w14:textId="77777777" w:rsidR="00081FED" w:rsidRPr="00381FDA" w:rsidRDefault="00081FED" w:rsidP="00C570F0">
            <w:pPr>
              <w:rPr>
                <w:b w:val="0"/>
                <w:sz w:val="24"/>
                <w:szCs w:val="24"/>
              </w:rPr>
            </w:pPr>
          </w:p>
        </w:tc>
        <w:tc>
          <w:tcPr>
            <w:tcW w:w="1445" w:type="dxa"/>
          </w:tcPr>
          <w:p w14:paraId="5459466F" w14:textId="77777777" w:rsidR="00081FED" w:rsidRPr="00381FDA" w:rsidRDefault="00081FED" w:rsidP="00C570F0">
            <w:pPr>
              <w:jc w:val="center"/>
              <w:rPr>
                <w:b w:val="0"/>
                <w:sz w:val="24"/>
                <w:szCs w:val="24"/>
              </w:rPr>
            </w:pPr>
          </w:p>
        </w:tc>
        <w:tc>
          <w:tcPr>
            <w:tcW w:w="3800" w:type="dxa"/>
          </w:tcPr>
          <w:p w14:paraId="7FEFF360" w14:textId="77777777" w:rsidR="00081FED" w:rsidRPr="00381FDA" w:rsidRDefault="00081FED" w:rsidP="00C570F0">
            <w:pPr>
              <w:rPr>
                <w:b w:val="0"/>
                <w:sz w:val="24"/>
                <w:szCs w:val="24"/>
              </w:rPr>
            </w:pPr>
          </w:p>
        </w:tc>
        <w:tc>
          <w:tcPr>
            <w:tcW w:w="1119" w:type="dxa"/>
          </w:tcPr>
          <w:p w14:paraId="3358AF06" w14:textId="77777777" w:rsidR="00081FED" w:rsidRPr="00381FDA" w:rsidRDefault="00081FED" w:rsidP="00C570F0">
            <w:pPr>
              <w:rPr>
                <w:b w:val="0"/>
                <w:sz w:val="24"/>
                <w:szCs w:val="24"/>
              </w:rPr>
            </w:pPr>
          </w:p>
        </w:tc>
        <w:tc>
          <w:tcPr>
            <w:tcW w:w="1119" w:type="dxa"/>
          </w:tcPr>
          <w:p w14:paraId="6C3F4A79" w14:textId="77777777" w:rsidR="00081FED" w:rsidRPr="00381FDA" w:rsidRDefault="00081FED" w:rsidP="00C570F0">
            <w:pPr>
              <w:rPr>
                <w:b w:val="0"/>
                <w:sz w:val="24"/>
                <w:szCs w:val="24"/>
              </w:rPr>
            </w:pPr>
          </w:p>
        </w:tc>
      </w:tr>
      <w:tr w:rsidR="00081FED" w:rsidRPr="00381FDA" w14:paraId="66B68304" w14:textId="77777777" w:rsidTr="00C570F0">
        <w:tc>
          <w:tcPr>
            <w:tcW w:w="2093" w:type="dxa"/>
            <w:vMerge/>
          </w:tcPr>
          <w:p w14:paraId="02374545" w14:textId="77777777" w:rsidR="00081FED" w:rsidRPr="00381FDA" w:rsidRDefault="00081FED" w:rsidP="00C570F0">
            <w:pPr>
              <w:rPr>
                <w:b w:val="0"/>
                <w:sz w:val="24"/>
                <w:szCs w:val="24"/>
              </w:rPr>
            </w:pPr>
          </w:p>
        </w:tc>
        <w:tc>
          <w:tcPr>
            <w:tcW w:w="1445" w:type="dxa"/>
          </w:tcPr>
          <w:p w14:paraId="1D690B96" w14:textId="77777777" w:rsidR="00081FED" w:rsidRPr="00381FDA" w:rsidRDefault="00081FED" w:rsidP="00C570F0">
            <w:pPr>
              <w:jc w:val="center"/>
              <w:rPr>
                <w:b w:val="0"/>
                <w:sz w:val="24"/>
                <w:szCs w:val="24"/>
              </w:rPr>
            </w:pPr>
          </w:p>
        </w:tc>
        <w:tc>
          <w:tcPr>
            <w:tcW w:w="3800" w:type="dxa"/>
          </w:tcPr>
          <w:p w14:paraId="61EE30B7" w14:textId="77777777" w:rsidR="00081FED" w:rsidRPr="00381FDA" w:rsidRDefault="00081FED" w:rsidP="00C570F0">
            <w:pPr>
              <w:rPr>
                <w:b w:val="0"/>
                <w:sz w:val="24"/>
                <w:szCs w:val="24"/>
              </w:rPr>
            </w:pPr>
          </w:p>
        </w:tc>
        <w:tc>
          <w:tcPr>
            <w:tcW w:w="1119" w:type="dxa"/>
          </w:tcPr>
          <w:p w14:paraId="09CFC84E" w14:textId="77777777" w:rsidR="00081FED" w:rsidRPr="00381FDA" w:rsidRDefault="00081FED" w:rsidP="00C570F0">
            <w:pPr>
              <w:rPr>
                <w:b w:val="0"/>
                <w:sz w:val="24"/>
                <w:szCs w:val="24"/>
              </w:rPr>
            </w:pPr>
          </w:p>
        </w:tc>
        <w:tc>
          <w:tcPr>
            <w:tcW w:w="1119" w:type="dxa"/>
          </w:tcPr>
          <w:p w14:paraId="03441A6D" w14:textId="77777777" w:rsidR="00081FED" w:rsidRPr="00381FDA" w:rsidRDefault="00081FED" w:rsidP="00C570F0">
            <w:pPr>
              <w:rPr>
                <w:b w:val="0"/>
                <w:sz w:val="24"/>
                <w:szCs w:val="24"/>
              </w:rPr>
            </w:pPr>
          </w:p>
        </w:tc>
      </w:tr>
      <w:tr w:rsidR="00081FED" w:rsidRPr="00381FDA" w14:paraId="346E5031" w14:textId="77777777" w:rsidTr="00C570F0">
        <w:tc>
          <w:tcPr>
            <w:tcW w:w="2093" w:type="dxa"/>
            <w:vMerge/>
          </w:tcPr>
          <w:p w14:paraId="02CD0BDF" w14:textId="77777777" w:rsidR="00081FED" w:rsidRPr="00381FDA" w:rsidRDefault="00081FED" w:rsidP="00C570F0">
            <w:pPr>
              <w:rPr>
                <w:b w:val="0"/>
                <w:sz w:val="24"/>
                <w:szCs w:val="24"/>
              </w:rPr>
            </w:pPr>
          </w:p>
        </w:tc>
        <w:tc>
          <w:tcPr>
            <w:tcW w:w="1445" w:type="dxa"/>
          </w:tcPr>
          <w:p w14:paraId="0F4D2535" w14:textId="77777777" w:rsidR="00081FED" w:rsidRPr="00381FDA" w:rsidRDefault="00081FED" w:rsidP="00C570F0">
            <w:pPr>
              <w:jc w:val="center"/>
              <w:rPr>
                <w:b w:val="0"/>
                <w:sz w:val="24"/>
                <w:szCs w:val="24"/>
              </w:rPr>
            </w:pPr>
          </w:p>
        </w:tc>
        <w:tc>
          <w:tcPr>
            <w:tcW w:w="3800" w:type="dxa"/>
          </w:tcPr>
          <w:p w14:paraId="1D9928C4" w14:textId="77777777" w:rsidR="00081FED" w:rsidRPr="00381FDA" w:rsidRDefault="00081FED" w:rsidP="00C570F0">
            <w:pPr>
              <w:rPr>
                <w:b w:val="0"/>
                <w:sz w:val="24"/>
                <w:szCs w:val="24"/>
              </w:rPr>
            </w:pPr>
          </w:p>
        </w:tc>
        <w:tc>
          <w:tcPr>
            <w:tcW w:w="1119" w:type="dxa"/>
          </w:tcPr>
          <w:p w14:paraId="17BDAEC3" w14:textId="77777777" w:rsidR="00081FED" w:rsidRPr="00381FDA" w:rsidRDefault="00081FED" w:rsidP="00C570F0">
            <w:pPr>
              <w:rPr>
                <w:b w:val="0"/>
                <w:sz w:val="24"/>
                <w:szCs w:val="24"/>
              </w:rPr>
            </w:pPr>
          </w:p>
        </w:tc>
        <w:tc>
          <w:tcPr>
            <w:tcW w:w="1119" w:type="dxa"/>
          </w:tcPr>
          <w:p w14:paraId="62E63439" w14:textId="77777777" w:rsidR="00081FED" w:rsidRPr="00381FDA" w:rsidRDefault="00081FED" w:rsidP="00C570F0">
            <w:pPr>
              <w:rPr>
                <w:b w:val="0"/>
                <w:sz w:val="24"/>
                <w:szCs w:val="24"/>
              </w:rPr>
            </w:pPr>
          </w:p>
        </w:tc>
      </w:tr>
      <w:tr w:rsidR="00081FED" w:rsidRPr="00381FDA" w14:paraId="308A6DAC" w14:textId="77777777" w:rsidTr="00C570F0">
        <w:tc>
          <w:tcPr>
            <w:tcW w:w="2093" w:type="dxa"/>
            <w:vMerge/>
          </w:tcPr>
          <w:p w14:paraId="07072758" w14:textId="77777777" w:rsidR="00081FED" w:rsidRPr="00381FDA" w:rsidRDefault="00081FED" w:rsidP="00C570F0">
            <w:pPr>
              <w:rPr>
                <w:b w:val="0"/>
                <w:sz w:val="24"/>
                <w:szCs w:val="24"/>
              </w:rPr>
            </w:pPr>
          </w:p>
        </w:tc>
        <w:tc>
          <w:tcPr>
            <w:tcW w:w="1445" w:type="dxa"/>
          </w:tcPr>
          <w:p w14:paraId="387D0FA5" w14:textId="77777777" w:rsidR="00081FED" w:rsidRPr="00381FDA" w:rsidRDefault="00081FED" w:rsidP="00C570F0">
            <w:pPr>
              <w:jc w:val="center"/>
              <w:rPr>
                <w:b w:val="0"/>
                <w:sz w:val="24"/>
                <w:szCs w:val="24"/>
              </w:rPr>
            </w:pPr>
          </w:p>
        </w:tc>
        <w:tc>
          <w:tcPr>
            <w:tcW w:w="3800" w:type="dxa"/>
          </w:tcPr>
          <w:p w14:paraId="30CDFB05" w14:textId="77777777" w:rsidR="00081FED" w:rsidRPr="00381FDA" w:rsidRDefault="00081FED" w:rsidP="00C570F0">
            <w:pPr>
              <w:rPr>
                <w:b w:val="0"/>
                <w:sz w:val="24"/>
                <w:szCs w:val="24"/>
              </w:rPr>
            </w:pPr>
          </w:p>
        </w:tc>
        <w:tc>
          <w:tcPr>
            <w:tcW w:w="1119" w:type="dxa"/>
          </w:tcPr>
          <w:p w14:paraId="6923ACA1" w14:textId="77777777" w:rsidR="00081FED" w:rsidRPr="00381FDA" w:rsidRDefault="00081FED" w:rsidP="00C570F0">
            <w:pPr>
              <w:rPr>
                <w:b w:val="0"/>
                <w:sz w:val="24"/>
                <w:szCs w:val="24"/>
              </w:rPr>
            </w:pPr>
          </w:p>
        </w:tc>
        <w:tc>
          <w:tcPr>
            <w:tcW w:w="1119" w:type="dxa"/>
          </w:tcPr>
          <w:p w14:paraId="18A29713" w14:textId="77777777" w:rsidR="00081FED" w:rsidRPr="00381FDA" w:rsidRDefault="00081FED" w:rsidP="00C570F0">
            <w:pPr>
              <w:rPr>
                <w:b w:val="0"/>
                <w:sz w:val="24"/>
                <w:szCs w:val="24"/>
              </w:rPr>
            </w:pPr>
          </w:p>
        </w:tc>
      </w:tr>
      <w:tr w:rsidR="00081FED" w:rsidRPr="00381FDA" w14:paraId="4189FDB1" w14:textId="77777777" w:rsidTr="00C570F0">
        <w:tc>
          <w:tcPr>
            <w:tcW w:w="2093" w:type="dxa"/>
            <w:vMerge/>
          </w:tcPr>
          <w:p w14:paraId="499E3B0C" w14:textId="77777777" w:rsidR="00081FED" w:rsidRPr="00381FDA" w:rsidRDefault="00081FED" w:rsidP="00C570F0">
            <w:pPr>
              <w:rPr>
                <w:b w:val="0"/>
                <w:sz w:val="24"/>
                <w:szCs w:val="24"/>
              </w:rPr>
            </w:pPr>
          </w:p>
        </w:tc>
        <w:tc>
          <w:tcPr>
            <w:tcW w:w="1445" w:type="dxa"/>
          </w:tcPr>
          <w:p w14:paraId="564C13D9" w14:textId="77777777" w:rsidR="00081FED" w:rsidRPr="00381FDA" w:rsidRDefault="00081FED" w:rsidP="00C570F0">
            <w:pPr>
              <w:jc w:val="center"/>
              <w:rPr>
                <w:b w:val="0"/>
                <w:sz w:val="24"/>
                <w:szCs w:val="24"/>
              </w:rPr>
            </w:pPr>
          </w:p>
        </w:tc>
        <w:tc>
          <w:tcPr>
            <w:tcW w:w="3800" w:type="dxa"/>
          </w:tcPr>
          <w:p w14:paraId="3FA25987" w14:textId="77777777" w:rsidR="00081FED" w:rsidRPr="00381FDA" w:rsidRDefault="00081FED" w:rsidP="00C570F0">
            <w:pPr>
              <w:rPr>
                <w:b w:val="0"/>
                <w:sz w:val="24"/>
                <w:szCs w:val="24"/>
              </w:rPr>
            </w:pPr>
          </w:p>
        </w:tc>
        <w:tc>
          <w:tcPr>
            <w:tcW w:w="1119" w:type="dxa"/>
          </w:tcPr>
          <w:p w14:paraId="525166E2" w14:textId="77777777" w:rsidR="00081FED" w:rsidRPr="00381FDA" w:rsidRDefault="00081FED" w:rsidP="00C570F0">
            <w:pPr>
              <w:rPr>
                <w:b w:val="0"/>
                <w:sz w:val="24"/>
                <w:szCs w:val="24"/>
              </w:rPr>
            </w:pPr>
          </w:p>
        </w:tc>
        <w:tc>
          <w:tcPr>
            <w:tcW w:w="1119" w:type="dxa"/>
          </w:tcPr>
          <w:p w14:paraId="17E4D9F3" w14:textId="77777777" w:rsidR="00081FED" w:rsidRPr="00381FDA" w:rsidRDefault="00081FED" w:rsidP="00C570F0">
            <w:pPr>
              <w:rPr>
                <w:b w:val="0"/>
                <w:sz w:val="24"/>
                <w:szCs w:val="24"/>
              </w:rPr>
            </w:pPr>
          </w:p>
        </w:tc>
      </w:tr>
      <w:tr w:rsidR="00081FED" w:rsidRPr="00381FDA" w14:paraId="43A323A5" w14:textId="77777777" w:rsidTr="00C570F0">
        <w:tc>
          <w:tcPr>
            <w:tcW w:w="2093" w:type="dxa"/>
            <w:vMerge/>
          </w:tcPr>
          <w:p w14:paraId="65D654E7" w14:textId="77777777" w:rsidR="00081FED" w:rsidRPr="00381FDA" w:rsidRDefault="00081FED" w:rsidP="00C570F0">
            <w:pPr>
              <w:rPr>
                <w:b w:val="0"/>
                <w:sz w:val="24"/>
                <w:szCs w:val="24"/>
              </w:rPr>
            </w:pPr>
          </w:p>
        </w:tc>
        <w:tc>
          <w:tcPr>
            <w:tcW w:w="1445" w:type="dxa"/>
          </w:tcPr>
          <w:p w14:paraId="6A840772" w14:textId="77777777" w:rsidR="00081FED" w:rsidRPr="00381FDA" w:rsidRDefault="00081FED" w:rsidP="00C570F0">
            <w:pPr>
              <w:jc w:val="center"/>
              <w:rPr>
                <w:b w:val="0"/>
                <w:sz w:val="24"/>
                <w:szCs w:val="24"/>
              </w:rPr>
            </w:pPr>
          </w:p>
        </w:tc>
        <w:tc>
          <w:tcPr>
            <w:tcW w:w="3800" w:type="dxa"/>
          </w:tcPr>
          <w:p w14:paraId="661E7EF9" w14:textId="77777777" w:rsidR="00081FED" w:rsidRPr="00381FDA" w:rsidRDefault="00081FED" w:rsidP="00C570F0">
            <w:pPr>
              <w:rPr>
                <w:b w:val="0"/>
                <w:sz w:val="24"/>
                <w:szCs w:val="24"/>
              </w:rPr>
            </w:pPr>
          </w:p>
        </w:tc>
        <w:tc>
          <w:tcPr>
            <w:tcW w:w="1119" w:type="dxa"/>
          </w:tcPr>
          <w:p w14:paraId="3AF9F923" w14:textId="77777777" w:rsidR="00081FED" w:rsidRPr="00381FDA" w:rsidRDefault="00081FED" w:rsidP="00C570F0">
            <w:pPr>
              <w:rPr>
                <w:b w:val="0"/>
                <w:sz w:val="24"/>
                <w:szCs w:val="24"/>
              </w:rPr>
            </w:pPr>
          </w:p>
        </w:tc>
        <w:tc>
          <w:tcPr>
            <w:tcW w:w="1119" w:type="dxa"/>
          </w:tcPr>
          <w:p w14:paraId="22D79606" w14:textId="77777777" w:rsidR="00081FED" w:rsidRPr="00381FDA" w:rsidRDefault="00081FED" w:rsidP="00C570F0">
            <w:pPr>
              <w:rPr>
                <w:b w:val="0"/>
                <w:sz w:val="24"/>
                <w:szCs w:val="24"/>
              </w:rPr>
            </w:pPr>
          </w:p>
        </w:tc>
      </w:tr>
      <w:tr w:rsidR="00081FED" w:rsidRPr="00381FDA" w14:paraId="6139075E" w14:textId="77777777" w:rsidTr="00C570F0">
        <w:tc>
          <w:tcPr>
            <w:tcW w:w="2093" w:type="dxa"/>
            <w:vMerge/>
          </w:tcPr>
          <w:p w14:paraId="649B4502" w14:textId="77777777" w:rsidR="00081FED" w:rsidRPr="00381FDA" w:rsidRDefault="00081FED" w:rsidP="00C570F0">
            <w:pPr>
              <w:rPr>
                <w:b w:val="0"/>
                <w:sz w:val="24"/>
                <w:szCs w:val="24"/>
              </w:rPr>
            </w:pPr>
          </w:p>
        </w:tc>
        <w:tc>
          <w:tcPr>
            <w:tcW w:w="1445" w:type="dxa"/>
          </w:tcPr>
          <w:p w14:paraId="33B3564A" w14:textId="77777777" w:rsidR="00081FED" w:rsidRPr="00381FDA" w:rsidRDefault="00081FED" w:rsidP="00C570F0">
            <w:pPr>
              <w:jc w:val="center"/>
              <w:rPr>
                <w:b w:val="0"/>
                <w:sz w:val="24"/>
                <w:szCs w:val="24"/>
              </w:rPr>
            </w:pPr>
          </w:p>
        </w:tc>
        <w:tc>
          <w:tcPr>
            <w:tcW w:w="3800" w:type="dxa"/>
          </w:tcPr>
          <w:p w14:paraId="02021254" w14:textId="77777777" w:rsidR="00081FED" w:rsidRPr="00381FDA" w:rsidRDefault="00081FED" w:rsidP="00C570F0">
            <w:pPr>
              <w:rPr>
                <w:b w:val="0"/>
                <w:sz w:val="24"/>
                <w:szCs w:val="24"/>
              </w:rPr>
            </w:pPr>
          </w:p>
        </w:tc>
        <w:tc>
          <w:tcPr>
            <w:tcW w:w="1119" w:type="dxa"/>
          </w:tcPr>
          <w:p w14:paraId="2485D1E5" w14:textId="77777777" w:rsidR="00081FED" w:rsidRPr="00381FDA" w:rsidRDefault="00081FED" w:rsidP="00C570F0">
            <w:pPr>
              <w:rPr>
                <w:b w:val="0"/>
                <w:sz w:val="24"/>
                <w:szCs w:val="24"/>
              </w:rPr>
            </w:pPr>
          </w:p>
        </w:tc>
        <w:tc>
          <w:tcPr>
            <w:tcW w:w="1119" w:type="dxa"/>
          </w:tcPr>
          <w:p w14:paraId="3CD20C92" w14:textId="77777777" w:rsidR="00081FED" w:rsidRPr="00381FDA" w:rsidRDefault="00081FED" w:rsidP="00C570F0">
            <w:pPr>
              <w:rPr>
                <w:b w:val="0"/>
                <w:sz w:val="24"/>
                <w:szCs w:val="24"/>
              </w:rPr>
            </w:pPr>
          </w:p>
        </w:tc>
      </w:tr>
      <w:tr w:rsidR="00081FED" w:rsidRPr="00381FDA" w14:paraId="361AB43F" w14:textId="77777777" w:rsidTr="00C570F0">
        <w:tc>
          <w:tcPr>
            <w:tcW w:w="2093" w:type="dxa"/>
            <w:vMerge/>
          </w:tcPr>
          <w:p w14:paraId="63DC822E" w14:textId="77777777" w:rsidR="00081FED" w:rsidRPr="00381FDA" w:rsidRDefault="00081FED" w:rsidP="00C570F0">
            <w:pPr>
              <w:rPr>
                <w:b w:val="0"/>
                <w:sz w:val="24"/>
                <w:szCs w:val="24"/>
              </w:rPr>
            </w:pPr>
          </w:p>
        </w:tc>
        <w:tc>
          <w:tcPr>
            <w:tcW w:w="1445" w:type="dxa"/>
          </w:tcPr>
          <w:p w14:paraId="1D7B012B" w14:textId="77777777" w:rsidR="00081FED" w:rsidRPr="00381FDA" w:rsidRDefault="00081FED" w:rsidP="00C570F0">
            <w:pPr>
              <w:jc w:val="center"/>
              <w:rPr>
                <w:b w:val="0"/>
                <w:sz w:val="24"/>
                <w:szCs w:val="24"/>
              </w:rPr>
            </w:pPr>
          </w:p>
        </w:tc>
        <w:tc>
          <w:tcPr>
            <w:tcW w:w="3800" w:type="dxa"/>
          </w:tcPr>
          <w:p w14:paraId="12E89C06" w14:textId="77777777" w:rsidR="00081FED" w:rsidRPr="00381FDA" w:rsidRDefault="00081FED" w:rsidP="00C570F0">
            <w:pPr>
              <w:rPr>
                <w:b w:val="0"/>
                <w:sz w:val="24"/>
                <w:szCs w:val="24"/>
              </w:rPr>
            </w:pPr>
          </w:p>
        </w:tc>
        <w:tc>
          <w:tcPr>
            <w:tcW w:w="1119" w:type="dxa"/>
          </w:tcPr>
          <w:p w14:paraId="00B65E03" w14:textId="77777777" w:rsidR="00081FED" w:rsidRPr="00381FDA" w:rsidRDefault="00081FED" w:rsidP="00C570F0">
            <w:pPr>
              <w:rPr>
                <w:b w:val="0"/>
                <w:sz w:val="24"/>
                <w:szCs w:val="24"/>
              </w:rPr>
            </w:pPr>
          </w:p>
        </w:tc>
        <w:tc>
          <w:tcPr>
            <w:tcW w:w="1119" w:type="dxa"/>
          </w:tcPr>
          <w:p w14:paraId="6F4145AB" w14:textId="77777777" w:rsidR="00081FED" w:rsidRPr="00381FDA" w:rsidRDefault="00081FED" w:rsidP="00C570F0">
            <w:pPr>
              <w:rPr>
                <w:b w:val="0"/>
                <w:sz w:val="24"/>
                <w:szCs w:val="24"/>
              </w:rPr>
            </w:pPr>
          </w:p>
        </w:tc>
      </w:tr>
      <w:tr w:rsidR="00081FED" w:rsidRPr="00381FDA" w14:paraId="4015DBDD" w14:textId="77777777" w:rsidTr="00C570F0">
        <w:trPr>
          <w:trHeight w:val="541"/>
        </w:trPr>
        <w:tc>
          <w:tcPr>
            <w:tcW w:w="9576" w:type="dxa"/>
            <w:gridSpan w:val="5"/>
          </w:tcPr>
          <w:p w14:paraId="3981B552" w14:textId="77777777" w:rsidR="00081FED" w:rsidRPr="00381FDA" w:rsidRDefault="00081FED" w:rsidP="00C570F0">
            <w:pPr>
              <w:rPr>
                <w:b w:val="0"/>
                <w:sz w:val="24"/>
                <w:szCs w:val="24"/>
              </w:rPr>
            </w:pPr>
            <w:r w:rsidRPr="00381FDA">
              <w:rPr>
                <w:b w:val="0"/>
                <w:sz w:val="24"/>
                <w:szCs w:val="24"/>
              </w:rPr>
              <w:t>Support Staff</w:t>
            </w:r>
            <w:r>
              <w:rPr>
                <w:b w:val="0"/>
                <w:sz w:val="24"/>
                <w:szCs w:val="24"/>
              </w:rPr>
              <w:t>:</w:t>
            </w:r>
          </w:p>
        </w:tc>
      </w:tr>
      <w:tr w:rsidR="00081FED" w:rsidRPr="00381FDA" w14:paraId="0AE259E6" w14:textId="77777777" w:rsidTr="00C570F0">
        <w:tc>
          <w:tcPr>
            <w:tcW w:w="2093" w:type="dxa"/>
            <w:vMerge w:val="restart"/>
          </w:tcPr>
          <w:p w14:paraId="21A0754B" w14:textId="77777777" w:rsidR="00081FED" w:rsidRPr="00381FDA" w:rsidRDefault="00081FED" w:rsidP="00C570F0">
            <w:pPr>
              <w:rPr>
                <w:b w:val="0"/>
                <w:sz w:val="24"/>
                <w:szCs w:val="24"/>
              </w:rPr>
            </w:pPr>
          </w:p>
        </w:tc>
        <w:tc>
          <w:tcPr>
            <w:tcW w:w="1445" w:type="dxa"/>
          </w:tcPr>
          <w:p w14:paraId="23C08714" w14:textId="77777777" w:rsidR="00081FED" w:rsidRPr="00381FDA" w:rsidRDefault="00081FED" w:rsidP="00C570F0">
            <w:pPr>
              <w:jc w:val="center"/>
              <w:rPr>
                <w:b w:val="0"/>
                <w:sz w:val="24"/>
                <w:szCs w:val="24"/>
              </w:rPr>
            </w:pPr>
          </w:p>
        </w:tc>
        <w:tc>
          <w:tcPr>
            <w:tcW w:w="3800" w:type="dxa"/>
          </w:tcPr>
          <w:p w14:paraId="2C0AD306" w14:textId="77777777" w:rsidR="00081FED" w:rsidRPr="00005DFE" w:rsidRDefault="00081FED" w:rsidP="00C570F0">
            <w:pPr>
              <w:rPr>
                <w:b w:val="0"/>
                <w:sz w:val="24"/>
                <w:szCs w:val="24"/>
                <w:highlight w:val="yellow"/>
              </w:rPr>
            </w:pPr>
          </w:p>
        </w:tc>
        <w:tc>
          <w:tcPr>
            <w:tcW w:w="1119" w:type="dxa"/>
          </w:tcPr>
          <w:p w14:paraId="364E4EF8" w14:textId="77777777" w:rsidR="00081FED" w:rsidRPr="00005DFE" w:rsidRDefault="00081FED" w:rsidP="00C570F0">
            <w:pPr>
              <w:rPr>
                <w:b w:val="0"/>
                <w:sz w:val="24"/>
                <w:szCs w:val="24"/>
                <w:highlight w:val="yellow"/>
              </w:rPr>
            </w:pPr>
          </w:p>
        </w:tc>
        <w:tc>
          <w:tcPr>
            <w:tcW w:w="1119" w:type="dxa"/>
          </w:tcPr>
          <w:p w14:paraId="75384600" w14:textId="77777777" w:rsidR="00081FED" w:rsidRPr="00381FDA" w:rsidRDefault="00081FED" w:rsidP="00C570F0">
            <w:pPr>
              <w:rPr>
                <w:b w:val="0"/>
                <w:sz w:val="24"/>
                <w:szCs w:val="24"/>
              </w:rPr>
            </w:pPr>
          </w:p>
        </w:tc>
      </w:tr>
      <w:tr w:rsidR="00081FED" w:rsidRPr="00381FDA" w14:paraId="1B86A178" w14:textId="77777777" w:rsidTr="00C570F0">
        <w:tc>
          <w:tcPr>
            <w:tcW w:w="2093" w:type="dxa"/>
            <w:vMerge/>
          </w:tcPr>
          <w:p w14:paraId="289F959D" w14:textId="77777777" w:rsidR="00081FED" w:rsidRPr="00381FDA" w:rsidRDefault="00081FED" w:rsidP="00C570F0">
            <w:pPr>
              <w:rPr>
                <w:b w:val="0"/>
                <w:sz w:val="24"/>
                <w:szCs w:val="24"/>
              </w:rPr>
            </w:pPr>
          </w:p>
        </w:tc>
        <w:tc>
          <w:tcPr>
            <w:tcW w:w="1445" w:type="dxa"/>
          </w:tcPr>
          <w:p w14:paraId="0D3B5F56" w14:textId="77777777" w:rsidR="00081FED" w:rsidRPr="00381FDA" w:rsidRDefault="00081FED" w:rsidP="00C570F0">
            <w:pPr>
              <w:jc w:val="center"/>
              <w:rPr>
                <w:b w:val="0"/>
                <w:sz w:val="24"/>
                <w:szCs w:val="24"/>
              </w:rPr>
            </w:pPr>
          </w:p>
        </w:tc>
        <w:tc>
          <w:tcPr>
            <w:tcW w:w="3800" w:type="dxa"/>
          </w:tcPr>
          <w:p w14:paraId="39C51BAB" w14:textId="77777777" w:rsidR="00081FED" w:rsidRPr="00005DFE" w:rsidRDefault="00081FED" w:rsidP="00C570F0">
            <w:pPr>
              <w:rPr>
                <w:b w:val="0"/>
                <w:sz w:val="24"/>
                <w:szCs w:val="24"/>
                <w:highlight w:val="yellow"/>
              </w:rPr>
            </w:pPr>
          </w:p>
        </w:tc>
        <w:tc>
          <w:tcPr>
            <w:tcW w:w="1119" w:type="dxa"/>
          </w:tcPr>
          <w:p w14:paraId="59C33627" w14:textId="77777777" w:rsidR="00081FED" w:rsidRPr="00005DFE" w:rsidRDefault="00081FED" w:rsidP="00C570F0">
            <w:pPr>
              <w:rPr>
                <w:b w:val="0"/>
                <w:sz w:val="24"/>
                <w:szCs w:val="24"/>
                <w:highlight w:val="yellow"/>
              </w:rPr>
            </w:pPr>
          </w:p>
        </w:tc>
        <w:tc>
          <w:tcPr>
            <w:tcW w:w="1119" w:type="dxa"/>
          </w:tcPr>
          <w:p w14:paraId="31015780" w14:textId="77777777" w:rsidR="00081FED" w:rsidRPr="00381FDA" w:rsidRDefault="00081FED" w:rsidP="00C570F0">
            <w:pPr>
              <w:rPr>
                <w:b w:val="0"/>
                <w:sz w:val="24"/>
                <w:szCs w:val="24"/>
              </w:rPr>
            </w:pPr>
          </w:p>
        </w:tc>
      </w:tr>
      <w:tr w:rsidR="00081FED" w:rsidRPr="00381FDA" w14:paraId="6BE1A79F" w14:textId="77777777" w:rsidTr="00C570F0">
        <w:tc>
          <w:tcPr>
            <w:tcW w:w="2093" w:type="dxa"/>
            <w:vMerge/>
          </w:tcPr>
          <w:p w14:paraId="16ED3583" w14:textId="77777777" w:rsidR="00081FED" w:rsidRPr="00381FDA" w:rsidRDefault="00081FED" w:rsidP="00C570F0">
            <w:pPr>
              <w:rPr>
                <w:b w:val="0"/>
                <w:sz w:val="24"/>
                <w:szCs w:val="24"/>
              </w:rPr>
            </w:pPr>
          </w:p>
        </w:tc>
        <w:tc>
          <w:tcPr>
            <w:tcW w:w="1445" w:type="dxa"/>
          </w:tcPr>
          <w:p w14:paraId="252AAFEB" w14:textId="77777777" w:rsidR="00081FED" w:rsidRPr="00381FDA" w:rsidRDefault="00081FED" w:rsidP="00C570F0">
            <w:pPr>
              <w:jc w:val="center"/>
              <w:rPr>
                <w:b w:val="0"/>
                <w:sz w:val="24"/>
                <w:szCs w:val="24"/>
              </w:rPr>
            </w:pPr>
          </w:p>
        </w:tc>
        <w:tc>
          <w:tcPr>
            <w:tcW w:w="3800" w:type="dxa"/>
          </w:tcPr>
          <w:p w14:paraId="71AB8F3A" w14:textId="77777777" w:rsidR="00081FED" w:rsidRPr="00381FDA" w:rsidRDefault="00081FED" w:rsidP="00C570F0">
            <w:pPr>
              <w:rPr>
                <w:b w:val="0"/>
                <w:sz w:val="24"/>
                <w:szCs w:val="24"/>
              </w:rPr>
            </w:pPr>
          </w:p>
        </w:tc>
        <w:tc>
          <w:tcPr>
            <w:tcW w:w="1119" w:type="dxa"/>
          </w:tcPr>
          <w:p w14:paraId="5DA2A180" w14:textId="77777777" w:rsidR="00081FED" w:rsidRPr="00381FDA" w:rsidRDefault="00081FED" w:rsidP="00C570F0">
            <w:pPr>
              <w:rPr>
                <w:b w:val="0"/>
                <w:sz w:val="24"/>
                <w:szCs w:val="24"/>
              </w:rPr>
            </w:pPr>
          </w:p>
        </w:tc>
        <w:tc>
          <w:tcPr>
            <w:tcW w:w="1119" w:type="dxa"/>
          </w:tcPr>
          <w:p w14:paraId="431A8809" w14:textId="77777777" w:rsidR="00081FED" w:rsidRPr="00381FDA" w:rsidRDefault="00081FED" w:rsidP="00C570F0">
            <w:pPr>
              <w:rPr>
                <w:b w:val="0"/>
                <w:sz w:val="24"/>
                <w:szCs w:val="24"/>
              </w:rPr>
            </w:pPr>
          </w:p>
        </w:tc>
      </w:tr>
      <w:tr w:rsidR="00081FED" w:rsidRPr="00381FDA" w14:paraId="39982A9C" w14:textId="77777777" w:rsidTr="00C570F0">
        <w:tc>
          <w:tcPr>
            <w:tcW w:w="2093" w:type="dxa"/>
            <w:vMerge/>
          </w:tcPr>
          <w:p w14:paraId="4AE85D3F" w14:textId="77777777" w:rsidR="00081FED" w:rsidRPr="00381FDA" w:rsidRDefault="00081FED" w:rsidP="00C570F0">
            <w:pPr>
              <w:rPr>
                <w:b w:val="0"/>
                <w:sz w:val="24"/>
                <w:szCs w:val="24"/>
              </w:rPr>
            </w:pPr>
          </w:p>
        </w:tc>
        <w:tc>
          <w:tcPr>
            <w:tcW w:w="1445" w:type="dxa"/>
          </w:tcPr>
          <w:p w14:paraId="4F4E15AC" w14:textId="77777777" w:rsidR="00081FED" w:rsidRPr="00381FDA" w:rsidRDefault="00081FED" w:rsidP="00C570F0">
            <w:pPr>
              <w:jc w:val="center"/>
              <w:rPr>
                <w:b w:val="0"/>
                <w:sz w:val="24"/>
                <w:szCs w:val="24"/>
              </w:rPr>
            </w:pPr>
          </w:p>
        </w:tc>
        <w:tc>
          <w:tcPr>
            <w:tcW w:w="3800" w:type="dxa"/>
          </w:tcPr>
          <w:p w14:paraId="01A254E2" w14:textId="77777777" w:rsidR="00081FED" w:rsidRPr="00381FDA" w:rsidRDefault="00081FED" w:rsidP="00C570F0">
            <w:pPr>
              <w:rPr>
                <w:b w:val="0"/>
                <w:sz w:val="24"/>
                <w:szCs w:val="24"/>
              </w:rPr>
            </w:pPr>
          </w:p>
        </w:tc>
        <w:tc>
          <w:tcPr>
            <w:tcW w:w="1119" w:type="dxa"/>
          </w:tcPr>
          <w:p w14:paraId="4B9F1D12" w14:textId="77777777" w:rsidR="00081FED" w:rsidRPr="00381FDA" w:rsidRDefault="00081FED" w:rsidP="00C570F0">
            <w:pPr>
              <w:rPr>
                <w:b w:val="0"/>
                <w:sz w:val="24"/>
                <w:szCs w:val="24"/>
              </w:rPr>
            </w:pPr>
          </w:p>
        </w:tc>
        <w:tc>
          <w:tcPr>
            <w:tcW w:w="1119" w:type="dxa"/>
          </w:tcPr>
          <w:p w14:paraId="322B1382" w14:textId="77777777" w:rsidR="00081FED" w:rsidRPr="00381FDA" w:rsidRDefault="00081FED" w:rsidP="00C570F0">
            <w:pPr>
              <w:rPr>
                <w:b w:val="0"/>
                <w:sz w:val="24"/>
                <w:szCs w:val="24"/>
              </w:rPr>
            </w:pPr>
          </w:p>
        </w:tc>
      </w:tr>
      <w:tr w:rsidR="00081FED" w:rsidRPr="00381FDA" w14:paraId="3770D1EB" w14:textId="77777777" w:rsidTr="00C570F0">
        <w:tc>
          <w:tcPr>
            <w:tcW w:w="2093" w:type="dxa"/>
            <w:vMerge/>
          </w:tcPr>
          <w:p w14:paraId="1DA767FC" w14:textId="77777777" w:rsidR="00081FED" w:rsidRPr="00381FDA" w:rsidRDefault="00081FED" w:rsidP="00C570F0">
            <w:pPr>
              <w:rPr>
                <w:b w:val="0"/>
                <w:sz w:val="24"/>
                <w:szCs w:val="24"/>
              </w:rPr>
            </w:pPr>
          </w:p>
        </w:tc>
        <w:tc>
          <w:tcPr>
            <w:tcW w:w="1445" w:type="dxa"/>
          </w:tcPr>
          <w:p w14:paraId="3A4CE2B3" w14:textId="77777777" w:rsidR="00081FED" w:rsidRPr="00381FDA" w:rsidRDefault="00081FED" w:rsidP="00C570F0">
            <w:pPr>
              <w:jc w:val="center"/>
              <w:rPr>
                <w:b w:val="0"/>
                <w:sz w:val="24"/>
                <w:szCs w:val="24"/>
              </w:rPr>
            </w:pPr>
          </w:p>
        </w:tc>
        <w:tc>
          <w:tcPr>
            <w:tcW w:w="3800" w:type="dxa"/>
          </w:tcPr>
          <w:p w14:paraId="32A1B0B0" w14:textId="77777777" w:rsidR="00081FED" w:rsidRPr="00381FDA" w:rsidRDefault="00081FED" w:rsidP="00C570F0">
            <w:pPr>
              <w:rPr>
                <w:b w:val="0"/>
                <w:sz w:val="24"/>
                <w:szCs w:val="24"/>
              </w:rPr>
            </w:pPr>
          </w:p>
        </w:tc>
        <w:tc>
          <w:tcPr>
            <w:tcW w:w="1119" w:type="dxa"/>
          </w:tcPr>
          <w:p w14:paraId="00042A9B" w14:textId="77777777" w:rsidR="00081FED" w:rsidRPr="00381FDA" w:rsidRDefault="00081FED" w:rsidP="00C570F0">
            <w:pPr>
              <w:rPr>
                <w:b w:val="0"/>
                <w:sz w:val="24"/>
                <w:szCs w:val="24"/>
              </w:rPr>
            </w:pPr>
          </w:p>
        </w:tc>
        <w:tc>
          <w:tcPr>
            <w:tcW w:w="1119" w:type="dxa"/>
          </w:tcPr>
          <w:p w14:paraId="3AE3278B" w14:textId="77777777" w:rsidR="00081FED" w:rsidRPr="00381FDA" w:rsidRDefault="00081FED" w:rsidP="00C570F0">
            <w:pPr>
              <w:rPr>
                <w:b w:val="0"/>
                <w:sz w:val="24"/>
                <w:szCs w:val="24"/>
              </w:rPr>
            </w:pPr>
          </w:p>
        </w:tc>
      </w:tr>
      <w:tr w:rsidR="00081FED" w:rsidRPr="00381FDA" w14:paraId="74487C3F" w14:textId="77777777" w:rsidTr="00C570F0">
        <w:tc>
          <w:tcPr>
            <w:tcW w:w="2093" w:type="dxa"/>
            <w:vMerge/>
          </w:tcPr>
          <w:p w14:paraId="7E320493" w14:textId="77777777" w:rsidR="00081FED" w:rsidRPr="00381FDA" w:rsidRDefault="00081FED" w:rsidP="00C570F0">
            <w:pPr>
              <w:rPr>
                <w:b w:val="0"/>
                <w:sz w:val="24"/>
                <w:szCs w:val="24"/>
              </w:rPr>
            </w:pPr>
          </w:p>
        </w:tc>
        <w:tc>
          <w:tcPr>
            <w:tcW w:w="1445" w:type="dxa"/>
          </w:tcPr>
          <w:p w14:paraId="5FE6844B" w14:textId="77777777" w:rsidR="00081FED" w:rsidRPr="00381FDA" w:rsidRDefault="00081FED" w:rsidP="00C570F0">
            <w:pPr>
              <w:jc w:val="center"/>
              <w:rPr>
                <w:b w:val="0"/>
                <w:sz w:val="24"/>
                <w:szCs w:val="24"/>
              </w:rPr>
            </w:pPr>
          </w:p>
        </w:tc>
        <w:tc>
          <w:tcPr>
            <w:tcW w:w="3800" w:type="dxa"/>
          </w:tcPr>
          <w:p w14:paraId="296E2C0E" w14:textId="77777777" w:rsidR="00081FED" w:rsidRPr="00381FDA" w:rsidRDefault="00081FED" w:rsidP="00C570F0">
            <w:pPr>
              <w:rPr>
                <w:b w:val="0"/>
                <w:sz w:val="24"/>
                <w:szCs w:val="24"/>
              </w:rPr>
            </w:pPr>
          </w:p>
        </w:tc>
        <w:tc>
          <w:tcPr>
            <w:tcW w:w="1119" w:type="dxa"/>
          </w:tcPr>
          <w:p w14:paraId="029CE3C4" w14:textId="77777777" w:rsidR="00081FED" w:rsidRPr="00381FDA" w:rsidRDefault="00081FED" w:rsidP="00C570F0">
            <w:pPr>
              <w:rPr>
                <w:b w:val="0"/>
                <w:sz w:val="24"/>
                <w:szCs w:val="24"/>
              </w:rPr>
            </w:pPr>
          </w:p>
        </w:tc>
        <w:tc>
          <w:tcPr>
            <w:tcW w:w="1119" w:type="dxa"/>
          </w:tcPr>
          <w:p w14:paraId="57DA7F0A" w14:textId="77777777" w:rsidR="00081FED" w:rsidRPr="00381FDA" w:rsidRDefault="00081FED" w:rsidP="00C570F0">
            <w:pPr>
              <w:rPr>
                <w:b w:val="0"/>
                <w:sz w:val="24"/>
                <w:szCs w:val="24"/>
              </w:rPr>
            </w:pPr>
          </w:p>
        </w:tc>
      </w:tr>
      <w:tr w:rsidR="00081FED" w:rsidRPr="00381FDA" w14:paraId="718C2A9C" w14:textId="77777777" w:rsidTr="00C570F0">
        <w:tc>
          <w:tcPr>
            <w:tcW w:w="2093" w:type="dxa"/>
            <w:vMerge/>
          </w:tcPr>
          <w:p w14:paraId="1BD37706" w14:textId="77777777" w:rsidR="00081FED" w:rsidRPr="00381FDA" w:rsidRDefault="00081FED" w:rsidP="00C570F0">
            <w:pPr>
              <w:rPr>
                <w:b w:val="0"/>
                <w:sz w:val="24"/>
                <w:szCs w:val="24"/>
              </w:rPr>
            </w:pPr>
          </w:p>
        </w:tc>
        <w:tc>
          <w:tcPr>
            <w:tcW w:w="1445" w:type="dxa"/>
          </w:tcPr>
          <w:p w14:paraId="1A89D7A8" w14:textId="77777777" w:rsidR="00081FED" w:rsidRPr="00381FDA" w:rsidRDefault="00081FED" w:rsidP="00C570F0">
            <w:pPr>
              <w:jc w:val="center"/>
              <w:rPr>
                <w:b w:val="0"/>
                <w:sz w:val="24"/>
                <w:szCs w:val="24"/>
              </w:rPr>
            </w:pPr>
          </w:p>
        </w:tc>
        <w:tc>
          <w:tcPr>
            <w:tcW w:w="3800" w:type="dxa"/>
          </w:tcPr>
          <w:p w14:paraId="3522FD88" w14:textId="77777777" w:rsidR="00081FED" w:rsidRPr="00381FDA" w:rsidRDefault="00081FED" w:rsidP="00C570F0">
            <w:pPr>
              <w:rPr>
                <w:b w:val="0"/>
                <w:sz w:val="24"/>
                <w:szCs w:val="24"/>
              </w:rPr>
            </w:pPr>
          </w:p>
        </w:tc>
        <w:tc>
          <w:tcPr>
            <w:tcW w:w="1119" w:type="dxa"/>
          </w:tcPr>
          <w:p w14:paraId="1A651869" w14:textId="77777777" w:rsidR="00081FED" w:rsidRPr="00381FDA" w:rsidRDefault="00081FED" w:rsidP="00C570F0">
            <w:pPr>
              <w:rPr>
                <w:b w:val="0"/>
                <w:sz w:val="24"/>
                <w:szCs w:val="24"/>
              </w:rPr>
            </w:pPr>
          </w:p>
        </w:tc>
        <w:tc>
          <w:tcPr>
            <w:tcW w:w="1119" w:type="dxa"/>
          </w:tcPr>
          <w:p w14:paraId="33662AFE" w14:textId="77777777" w:rsidR="00081FED" w:rsidRPr="00381FDA" w:rsidRDefault="00081FED" w:rsidP="00C570F0">
            <w:pPr>
              <w:rPr>
                <w:b w:val="0"/>
                <w:sz w:val="24"/>
                <w:szCs w:val="24"/>
              </w:rPr>
            </w:pPr>
          </w:p>
        </w:tc>
      </w:tr>
      <w:tr w:rsidR="00081FED" w:rsidRPr="00381FDA" w14:paraId="1D0E92BB" w14:textId="77777777" w:rsidTr="00C570F0">
        <w:tc>
          <w:tcPr>
            <w:tcW w:w="2093" w:type="dxa"/>
            <w:vMerge/>
          </w:tcPr>
          <w:p w14:paraId="294BA8CC" w14:textId="77777777" w:rsidR="00081FED" w:rsidRPr="00381FDA" w:rsidRDefault="00081FED" w:rsidP="00C570F0">
            <w:pPr>
              <w:rPr>
                <w:b w:val="0"/>
                <w:sz w:val="24"/>
                <w:szCs w:val="24"/>
              </w:rPr>
            </w:pPr>
          </w:p>
        </w:tc>
        <w:tc>
          <w:tcPr>
            <w:tcW w:w="1445" w:type="dxa"/>
          </w:tcPr>
          <w:p w14:paraId="569752FB" w14:textId="77777777" w:rsidR="00081FED" w:rsidRPr="00381FDA" w:rsidRDefault="00081FED" w:rsidP="00C570F0">
            <w:pPr>
              <w:jc w:val="center"/>
              <w:rPr>
                <w:b w:val="0"/>
                <w:sz w:val="24"/>
                <w:szCs w:val="24"/>
              </w:rPr>
            </w:pPr>
          </w:p>
        </w:tc>
        <w:tc>
          <w:tcPr>
            <w:tcW w:w="3800" w:type="dxa"/>
          </w:tcPr>
          <w:p w14:paraId="06573BDB" w14:textId="77777777" w:rsidR="00081FED" w:rsidRPr="00381FDA" w:rsidRDefault="00081FED" w:rsidP="00C570F0">
            <w:pPr>
              <w:rPr>
                <w:b w:val="0"/>
                <w:sz w:val="24"/>
                <w:szCs w:val="24"/>
              </w:rPr>
            </w:pPr>
          </w:p>
        </w:tc>
        <w:tc>
          <w:tcPr>
            <w:tcW w:w="1119" w:type="dxa"/>
          </w:tcPr>
          <w:p w14:paraId="5B9FFDC6" w14:textId="77777777" w:rsidR="00081FED" w:rsidRPr="00381FDA" w:rsidRDefault="00081FED" w:rsidP="00C570F0">
            <w:pPr>
              <w:rPr>
                <w:b w:val="0"/>
                <w:sz w:val="24"/>
                <w:szCs w:val="24"/>
              </w:rPr>
            </w:pPr>
          </w:p>
        </w:tc>
        <w:tc>
          <w:tcPr>
            <w:tcW w:w="1119" w:type="dxa"/>
          </w:tcPr>
          <w:p w14:paraId="23D77E22" w14:textId="77777777" w:rsidR="00081FED" w:rsidRPr="00381FDA" w:rsidRDefault="00081FED" w:rsidP="00C570F0">
            <w:pPr>
              <w:rPr>
                <w:b w:val="0"/>
                <w:sz w:val="24"/>
                <w:szCs w:val="24"/>
              </w:rPr>
            </w:pPr>
          </w:p>
        </w:tc>
      </w:tr>
      <w:tr w:rsidR="00081FED" w:rsidRPr="00381FDA" w14:paraId="50D887CD" w14:textId="77777777" w:rsidTr="00C570F0">
        <w:tc>
          <w:tcPr>
            <w:tcW w:w="2093" w:type="dxa"/>
            <w:vMerge/>
          </w:tcPr>
          <w:p w14:paraId="531FC222" w14:textId="77777777" w:rsidR="00081FED" w:rsidRPr="00381FDA" w:rsidRDefault="00081FED" w:rsidP="00C570F0">
            <w:pPr>
              <w:rPr>
                <w:b w:val="0"/>
                <w:sz w:val="24"/>
                <w:szCs w:val="24"/>
              </w:rPr>
            </w:pPr>
          </w:p>
        </w:tc>
        <w:tc>
          <w:tcPr>
            <w:tcW w:w="1445" w:type="dxa"/>
          </w:tcPr>
          <w:p w14:paraId="04678705" w14:textId="77777777" w:rsidR="00081FED" w:rsidRPr="00381FDA" w:rsidRDefault="00081FED" w:rsidP="00C570F0">
            <w:pPr>
              <w:jc w:val="center"/>
              <w:rPr>
                <w:b w:val="0"/>
                <w:sz w:val="24"/>
                <w:szCs w:val="24"/>
              </w:rPr>
            </w:pPr>
          </w:p>
        </w:tc>
        <w:tc>
          <w:tcPr>
            <w:tcW w:w="3800" w:type="dxa"/>
          </w:tcPr>
          <w:p w14:paraId="12B3772D" w14:textId="77777777" w:rsidR="00081FED" w:rsidRPr="00381FDA" w:rsidRDefault="00081FED" w:rsidP="00C570F0">
            <w:pPr>
              <w:rPr>
                <w:b w:val="0"/>
                <w:sz w:val="24"/>
                <w:szCs w:val="24"/>
              </w:rPr>
            </w:pPr>
          </w:p>
        </w:tc>
        <w:tc>
          <w:tcPr>
            <w:tcW w:w="1119" w:type="dxa"/>
          </w:tcPr>
          <w:p w14:paraId="09EFC135" w14:textId="77777777" w:rsidR="00081FED" w:rsidRPr="00381FDA" w:rsidRDefault="00081FED" w:rsidP="00C570F0">
            <w:pPr>
              <w:rPr>
                <w:b w:val="0"/>
                <w:sz w:val="24"/>
                <w:szCs w:val="24"/>
              </w:rPr>
            </w:pPr>
          </w:p>
        </w:tc>
        <w:tc>
          <w:tcPr>
            <w:tcW w:w="1119" w:type="dxa"/>
          </w:tcPr>
          <w:p w14:paraId="4DD3C926" w14:textId="77777777" w:rsidR="00081FED" w:rsidRPr="00381FDA" w:rsidRDefault="00081FED" w:rsidP="00C570F0">
            <w:pPr>
              <w:rPr>
                <w:b w:val="0"/>
                <w:sz w:val="24"/>
                <w:szCs w:val="24"/>
              </w:rPr>
            </w:pPr>
          </w:p>
        </w:tc>
      </w:tr>
      <w:tr w:rsidR="00081FED" w:rsidRPr="00381FDA" w14:paraId="7019C274" w14:textId="77777777" w:rsidTr="00C570F0">
        <w:tc>
          <w:tcPr>
            <w:tcW w:w="2093" w:type="dxa"/>
            <w:vMerge/>
          </w:tcPr>
          <w:p w14:paraId="1DDEAAE0" w14:textId="77777777" w:rsidR="00081FED" w:rsidRPr="00381FDA" w:rsidRDefault="00081FED" w:rsidP="00C570F0">
            <w:pPr>
              <w:rPr>
                <w:b w:val="0"/>
                <w:sz w:val="24"/>
                <w:szCs w:val="24"/>
              </w:rPr>
            </w:pPr>
          </w:p>
        </w:tc>
        <w:tc>
          <w:tcPr>
            <w:tcW w:w="1445" w:type="dxa"/>
          </w:tcPr>
          <w:p w14:paraId="024E2055" w14:textId="77777777" w:rsidR="00081FED" w:rsidRPr="00381FDA" w:rsidRDefault="00081FED" w:rsidP="00C570F0">
            <w:pPr>
              <w:jc w:val="center"/>
              <w:rPr>
                <w:b w:val="0"/>
                <w:sz w:val="24"/>
                <w:szCs w:val="24"/>
              </w:rPr>
            </w:pPr>
          </w:p>
        </w:tc>
        <w:tc>
          <w:tcPr>
            <w:tcW w:w="3800" w:type="dxa"/>
          </w:tcPr>
          <w:p w14:paraId="0A3AFEE6" w14:textId="77777777" w:rsidR="00081FED" w:rsidRPr="00381FDA" w:rsidRDefault="00081FED" w:rsidP="00C570F0">
            <w:pPr>
              <w:rPr>
                <w:b w:val="0"/>
                <w:sz w:val="24"/>
                <w:szCs w:val="24"/>
              </w:rPr>
            </w:pPr>
          </w:p>
        </w:tc>
        <w:tc>
          <w:tcPr>
            <w:tcW w:w="1119" w:type="dxa"/>
          </w:tcPr>
          <w:p w14:paraId="145182DE" w14:textId="77777777" w:rsidR="00081FED" w:rsidRPr="00381FDA" w:rsidRDefault="00081FED" w:rsidP="00C570F0">
            <w:pPr>
              <w:rPr>
                <w:b w:val="0"/>
                <w:sz w:val="24"/>
                <w:szCs w:val="24"/>
              </w:rPr>
            </w:pPr>
          </w:p>
        </w:tc>
        <w:tc>
          <w:tcPr>
            <w:tcW w:w="1119" w:type="dxa"/>
          </w:tcPr>
          <w:p w14:paraId="161649CC" w14:textId="77777777" w:rsidR="00081FED" w:rsidRPr="00381FDA" w:rsidRDefault="00081FED" w:rsidP="00C570F0">
            <w:pPr>
              <w:rPr>
                <w:b w:val="0"/>
                <w:sz w:val="24"/>
                <w:szCs w:val="24"/>
              </w:rPr>
            </w:pPr>
          </w:p>
        </w:tc>
      </w:tr>
      <w:tr w:rsidR="00081FED" w:rsidRPr="00323CBE" w14:paraId="3BB7798C" w14:textId="77777777" w:rsidTr="00C570F0">
        <w:trPr>
          <w:trHeight w:val="519"/>
        </w:trPr>
        <w:tc>
          <w:tcPr>
            <w:tcW w:w="9576" w:type="dxa"/>
            <w:gridSpan w:val="5"/>
          </w:tcPr>
          <w:p w14:paraId="2745CC33" w14:textId="77777777" w:rsidR="00081FED" w:rsidRPr="00243A3B" w:rsidRDefault="00081FED" w:rsidP="00C570F0">
            <w:pPr>
              <w:rPr>
                <w:b w:val="0"/>
                <w:sz w:val="24"/>
                <w:szCs w:val="24"/>
              </w:rPr>
            </w:pPr>
            <w:r w:rsidRPr="00243A3B">
              <w:rPr>
                <w:b w:val="0"/>
                <w:sz w:val="24"/>
                <w:szCs w:val="24"/>
              </w:rPr>
              <w:t>Temporary contracts to be ceased</w:t>
            </w:r>
            <w:r>
              <w:rPr>
                <w:b w:val="0"/>
                <w:sz w:val="24"/>
                <w:szCs w:val="24"/>
              </w:rPr>
              <w:t>:</w:t>
            </w:r>
          </w:p>
        </w:tc>
      </w:tr>
      <w:tr w:rsidR="00081FED" w:rsidRPr="00323CBE" w14:paraId="338597A5" w14:textId="77777777" w:rsidTr="00C570F0">
        <w:tc>
          <w:tcPr>
            <w:tcW w:w="2093" w:type="dxa"/>
            <w:vMerge w:val="restart"/>
          </w:tcPr>
          <w:p w14:paraId="08BED278" w14:textId="77777777" w:rsidR="00081FED" w:rsidRPr="00323CBE" w:rsidRDefault="00081FED" w:rsidP="00C570F0">
            <w:pPr>
              <w:rPr>
                <w:b w:val="0"/>
                <w:sz w:val="24"/>
                <w:szCs w:val="24"/>
              </w:rPr>
            </w:pPr>
          </w:p>
        </w:tc>
        <w:tc>
          <w:tcPr>
            <w:tcW w:w="1445" w:type="dxa"/>
          </w:tcPr>
          <w:p w14:paraId="1B9CFA92" w14:textId="77777777" w:rsidR="00081FED" w:rsidRPr="00323CBE" w:rsidRDefault="00081FED" w:rsidP="00C570F0">
            <w:pPr>
              <w:jc w:val="center"/>
              <w:rPr>
                <w:b w:val="0"/>
                <w:sz w:val="24"/>
                <w:szCs w:val="24"/>
              </w:rPr>
            </w:pPr>
          </w:p>
        </w:tc>
        <w:tc>
          <w:tcPr>
            <w:tcW w:w="3800" w:type="dxa"/>
          </w:tcPr>
          <w:p w14:paraId="7045769F" w14:textId="77777777" w:rsidR="00081FED" w:rsidRPr="00323CBE" w:rsidRDefault="00081FED" w:rsidP="00C570F0">
            <w:pPr>
              <w:rPr>
                <w:b w:val="0"/>
                <w:sz w:val="24"/>
                <w:szCs w:val="24"/>
              </w:rPr>
            </w:pPr>
          </w:p>
        </w:tc>
        <w:tc>
          <w:tcPr>
            <w:tcW w:w="1119" w:type="dxa"/>
          </w:tcPr>
          <w:p w14:paraId="33E4ABD2" w14:textId="77777777" w:rsidR="00081FED" w:rsidRPr="00323CBE" w:rsidRDefault="00081FED" w:rsidP="00C570F0">
            <w:pPr>
              <w:rPr>
                <w:b w:val="0"/>
                <w:sz w:val="24"/>
                <w:szCs w:val="24"/>
              </w:rPr>
            </w:pPr>
          </w:p>
        </w:tc>
        <w:tc>
          <w:tcPr>
            <w:tcW w:w="1119" w:type="dxa"/>
          </w:tcPr>
          <w:p w14:paraId="66A06D14" w14:textId="77777777" w:rsidR="00081FED" w:rsidRPr="00323CBE" w:rsidRDefault="00081FED" w:rsidP="00C570F0">
            <w:pPr>
              <w:rPr>
                <w:b w:val="0"/>
                <w:sz w:val="24"/>
                <w:szCs w:val="24"/>
              </w:rPr>
            </w:pPr>
          </w:p>
        </w:tc>
      </w:tr>
      <w:tr w:rsidR="00081FED" w:rsidRPr="00323CBE" w14:paraId="4C342A44" w14:textId="77777777" w:rsidTr="00C570F0">
        <w:tc>
          <w:tcPr>
            <w:tcW w:w="2093" w:type="dxa"/>
            <w:vMerge/>
          </w:tcPr>
          <w:p w14:paraId="271766B1" w14:textId="77777777" w:rsidR="00081FED" w:rsidRPr="00323CBE" w:rsidRDefault="00081FED" w:rsidP="00C570F0">
            <w:pPr>
              <w:rPr>
                <w:b w:val="0"/>
                <w:sz w:val="24"/>
                <w:szCs w:val="24"/>
              </w:rPr>
            </w:pPr>
          </w:p>
        </w:tc>
        <w:tc>
          <w:tcPr>
            <w:tcW w:w="1445" w:type="dxa"/>
          </w:tcPr>
          <w:p w14:paraId="47CB4E4C" w14:textId="77777777" w:rsidR="00081FED" w:rsidRPr="00323CBE" w:rsidRDefault="00081FED" w:rsidP="00C570F0">
            <w:pPr>
              <w:jc w:val="center"/>
              <w:rPr>
                <w:b w:val="0"/>
                <w:sz w:val="24"/>
                <w:szCs w:val="24"/>
              </w:rPr>
            </w:pPr>
          </w:p>
        </w:tc>
        <w:tc>
          <w:tcPr>
            <w:tcW w:w="3800" w:type="dxa"/>
          </w:tcPr>
          <w:p w14:paraId="5D8783B6" w14:textId="77777777" w:rsidR="00081FED" w:rsidRPr="00323CBE" w:rsidRDefault="00081FED" w:rsidP="00C570F0">
            <w:pPr>
              <w:rPr>
                <w:b w:val="0"/>
                <w:sz w:val="24"/>
                <w:szCs w:val="24"/>
              </w:rPr>
            </w:pPr>
          </w:p>
        </w:tc>
        <w:tc>
          <w:tcPr>
            <w:tcW w:w="1119" w:type="dxa"/>
          </w:tcPr>
          <w:p w14:paraId="32D4CF9C" w14:textId="77777777" w:rsidR="00081FED" w:rsidRPr="00323CBE" w:rsidRDefault="00081FED" w:rsidP="00C570F0">
            <w:pPr>
              <w:rPr>
                <w:b w:val="0"/>
                <w:sz w:val="24"/>
                <w:szCs w:val="24"/>
              </w:rPr>
            </w:pPr>
          </w:p>
        </w:tc>
        <w:tc>
          <w:tcPr>
            <w:tcW w:w="1119" w:type="dxa"/>
          </w:tcPr>
          <w:p w14:paraId="292D5C21" w14:textId="77777777" w:rsidR="00081FED" w:rsidRPr="00323CBE" w:rsidRDefault="00081FED" w:rsidP="00C570F0">
            <w:pPr>
              <w:rPr>
                <w:b w:val="0"/>
                <w:sz w:val="24"/>
                <w:szCs w:val="24"/>
              </w:rPr>
            </w:pPr>
          </w:p>
        </w:tc>
      </w:tr>
      <w:tr w:rsidR="00081FED" w:rsidRPr="00323CBE" w14:paraId="75C0E010" w14:textId="77777777" w:rsidTr="00C570F0">
        <w:tc>
          <w:tcPr>
            <w:tcW w:w="2093" w:type="dxa"/>
            <w:vMerge/>
          </w:tcPr>
          <w:p w14:paraId="08464919" w14:textId="77777777" w:rsidR="00081FED" w:rsidRPr="00323CBE" w:rsidRDefault="00081FED" w:rsidP="00C570F0">
            <w:pPr>
              <w:rPr>
                <w:b w:val="0"/>
                <w:sz w:val="24"/>
                <w:szCs w:val="24"/>
              </w:rPr>
            </w:pPr>
          </w:p>
        </w:tc>
        <w:tc>
          <w:tcPr>
            <w:tcW w:w="1445" w:type="dxa"/>
          </w:tcPr>
          <w:p w14:paraId="0B6F081F" w14:textId="77777777" w:rsidR="00081FED" w:rsidRPr="00323CBE" w:rsidRDefault="00081FED" w:rsidP="00C570F0">
            <w:pPr>
              <w:jc w:val="center"/>
              <w:rPr>
                <w:b w:val="0"/>
                <w:sz w:val="24"/>
                <w:szCs w:val="24"/>
              </w:rPr>
            </w:pPr>
          </w:p>
        </w:tc>
        <w:tc>
          <w:tcPr>
            <w:tcW w:w="3800" w:type="dxa"/>
          </w:tcPr>
          <w:p w14:paraId="3D973E0A" w14:textId="77777777" w:rsidR="00081FED" w:rsidRPr="00323CBE" w:rsidRDefault="00081FED" w:rsidP="00C570F0">
            <w:pPr>
              <w:rPr>
                <w:b w:val="0"/>
                <w:sz w:val="24"/>
                <w:szCs w:val="24"/>
              </w:rPr>
            </w:pPr>
          </w:p>
        </w:tc>
        <w:tc>
          <w:tcPr>
            <w:tcW w:w="1119" w:type="dxa"/>
          </w:tcPr>
          <w:p w14:paraId="6E33E8FC" w14:textId="77777777" w:rsidR="00081FED" w:rsidRPr="00323CBE" w:rsidRDefault="00081FED" w:rsidP="00C570F0">
            <w:pPr>
              <w:rPr>
                <w:b w:val="0"/>
                <w:sz w:val="24"/>
                <w:szCs w:val="24"/>
              </w:rPr>
            </w:pPr>
          </w:p>
        </w:tc>
        <w:tc>
          <w:tcPr>
            <w:tcW w:w="1119" w:type="dxa"/>
          </w:tcPr>
          <w:p w14:paraId="587E0634" w14:textId="77777777" w:rsidR="00081FED" w:rsidRPr="00323CBE" w:rsidRDefault="00081FED" w:rsidP="00C570F0">
            <w:pPr>
              <w:rPr>
                <w:b w:val="0"/>
                <w:sz w:val="24"/>
                <w:szCs w:val="24"/>
              </w:rPr>
            </w:pPr>
          </w:p>
        </w:tc>
      </w:tr>
      <w:tr w:rsidR="00081FED" w:rsidRPr="00323CBE" w14:paraId="6A742800" w14:textId="77777777" w:rsidTr="00C570F0">
        <w:tc>
          <w:tcPr>
            <w:tcW w:w="2093" w:type="dxa"/>
            <w:vMerge/>
          </w:tcPr>
          <w:p w14:paraId="0360CA97" w14:textId="77777777" w:rsidR="00081FED" w:rsidRPr="00323CBE" w:rsidRDefault="00081FED" w:rsidP="00C570F0">
            <w:pPr>
              <w:rPr>
                <w:b w:val="0"/>
                <w:sz w:val="24"/>
                <w:szCs w:val="24"/>
              </w:rPr>
            </w:pPr>
          </w:p>
        </w:tc>
        <w:tc>
          <w:tcPr>
            <w:tcW w:w="1445" w:type="dxa"/>
          </w:tcPr>
          <w:p w14:paraId="3348B13D" w14:textId="77777777" w:rsidR="00081FED" w:rsidRPr="00323CBE" w:rsidRDefault="00081FED" w:rsidP="00C570F0">
            <w:pPr>
              <w:jc w:val="center"/>
              <w:rPr>
                <w:b w:val="0"/>
                <w:sz w:val="24"/>
                <w:szCs w:val="24"/>
              </w:rPr>
            </w:pPr>
          </w:p>
        </w:tc>
        <w:tc>
          <w:tcPr>
            <w:tcW w:w="3800" w:type="dxa"/>
          </w:tcPr>
          <w:p w14:paraId="06C43559" w14:textId="77777777" w:rsidR="00081FED" w:rsidRPr="00323CBE" w:rsidRDefault="00081FED" w:rsidP="00C570F0">
            <w:pPr>
              <w:rPr>
                <w:b w:val="0"/>
                <w:sz w:val="24"/>
                <w:szCs w:val="24"/>
              </w:rPr>
            </w:pPr>
          </w:p>
        </w:tc>
        <w:tc>
          <w:tcPr>
            <w:tcW w:w="1119" w:type="dxa"/>
          </w:tcPr>
          <w:p w14:paraId="303F560C" w14:textId="77777777" w:rsidR="00081FED" w:rsidRPr="00323CBE" w:rsidRDefault="00081FED" w:rsidP="00C570F0">
            <w:pPr>
              <w:rPr>
                <w:b w:val="0"/>
                <w:sz w:val="24"/>
                <w:szCs w:val="24"/>
              </w:rPr>
            </w:pPr>
          </w:p>
        </w:tc>
        <w:tc>
          <w:tcPr>
            <w:tcW w:w="1119" w:type="dxa"/>
          </w:tcPr>
          <w:p w14:paraId="08D4E57A" w14:textId="77777777" w:rsidR="00081FED" w:rsidRPr="00323CBE" w:rsidRDefault="00081FED" w:rsidP="00C570F0">
            <w:pPr>
              <w:rPr>
                <w:b w:val="0"/>
                <w:sz w:val="24"/>
                <w:szCs w:val="24"/>
              </w:rPr>
            </w:pPr>
          </w:p>
        </w:tc>
      </w:tr>
      <w:tr w:rsidR="00081FED" w:rsidRPr="00323CBE" w14:paraId="065D1E49" w14:textId="77777777" w:rsidTr="00C570F0">
        <w:tc>
          <w:tcPr>
            <w:tcW w:w="2093" w:type="dxa"/>
            <w:vMerge/>
          </w:tcPr>
          <w:p w14:paraId="052F6810" w14:textId="77777777" w:rsidR="00081FED" w:rsidRPr="00323CBE" w:rsidRDefault="00081FED" w:rsidP="00C570F0">
            <w:pPr>
              <w:rPr>
                <w:b w:val="0"/>
                <w:sz w:val="24"/>
                <w:szCs w:val="24"/>
              </w:rPr>
            </w:pPr>
          </w:p>
        </w:tc>
        <w:tc>
          <w:tcPr>
            <w:tcW w:w="1445" w:type="dxa"/>
          </w:tcPr>
          <w:p w14:paraId="06B7DC0C" w14:textId="77777777" w:rsidR="00081FED" w:rsidRPr="00323CBE" w:rsidRDefault="00081FED" w:rsidP="00C570F0">
            <w:pPr>
              <w:jc w:val="center"/>
              <w:rPr>
                <w:b w:val="0"/>
                <w:sz w:val="24"/>
                <w:szCs w:val="24"/>
              </w:rPr>
            </w:pPr>
          </w:p>
        </w:tc>
        <w:tc>
          <w:tcPr>
            <w:tcW w:w="3800" w:type="dxa"/>
          </w:tcPr>
          <w:p w14:paraId="56816E9B" w14:textId="77777777" w:rsidR="00081FED" w:rsidRPr="00323CBE" w:rsidRDefault="00081FED" w:rsidP="00C570F0">
            <w:pPr>
              <w:rPr>
                <w:b w:val="0"/>
                <w:sz w:val="24"/>
                <w:szCs w:val="24"/>
              </w:rPr>
            </w:pPr>
          </w:p>
        </w:tc>
        <w:tc>
          <w:tcPr>
            <w:tcW w:w="1119" w:type="dxa"/>
          </w:tcPr>
          <w:p w14:paraId="3E7D1DA1" w14:textId="77777777" w:rsidR="00081FED" w:rsidRPr="00323CBE" w:rsidRDefault="00081FED" w:rsidP="00C570F0">
            <w:pPr>
              <w:rPr>
                <w:b w:val="0"/>
                <w:sz w:val="24"/>
                <w:szCs w:val="24"/>
              </w:rPr>
            </w:pPr>
          </w:p>
        </w:tc>
        <w:tc>
          <w:tcPr>
            <w:tcW w:w="1119" w:type="dxa"/>
          </w:tcPr>
          <w:p w14:paraId="60E683DA" w14:textId="77777777" w:rsidR="00081FED" w:rsidRPr="00323CBE" w:rsidRDefault="00081FED" w:rsidP="00C570F0">
            <w:pPr>
              <w:rPr>
                <w:b w:val="0"/>
                <w:sz w:val="24"/>
                <w:szCs w:val="24"/>
              </w:rPr>
            </w:pPr>
          </w:p>
        </w:tc>
      </w:tr>
    </w:tbl>
    <w:p w14:paraId="3D5F9310" w14:textId="7AB4C483" w:rsidR="00081FED" w:rsidRDefault="00081FED" w:rsidP="00081FED">
      <w:pPr>
        <w:widowControl/>
        <w:autoSpaceDE/>
        <w:autoSpaceDN/>
        <w:adjustRightInd/>
        <w:rPr>
          <w:sz w:val="24"/>
          <w:szCs w:val="24"/>
        </w:rPr>
      </w:pPr>
    </w:p>
    <w:tbl>
      <w:tblPr>
        <w:tblStyle w:val="TableGrid"/>
        <w:tblW w:w="0" w:type="auto"/>
        <w:tblLook w:val="04A0" w:firstRow="1" w:lastRow="0" w:firstColumn="1" w:lastColumn="0" w:noHBand="0" w:noVBand="1"/>
      </w:tblPr>
      <w:tblGrid>
        <w:gridCol w:w="9242"/>
      </w:tblGrid>
      <w:tr w:rsidR="00081FED" w14:paraId="07B7E098" w14:textId="77777777" w:rsidTr="00081FED">
        <w:tc>
          <w:tcPr>
            <w:tcW w:w="9242" w:type="dxa"/>
          </w:tcPr>
          <w:p w14:paraId="62BEB94E" w14:textId="77777777" w:rsidR="00081FED" w:rsidRPr="00081FED" w:rsidRDefault="00081FED">
            <w:pPr>
              <w:rPr>
                <w:sz w:val="24"/>
                <w:szCs w:val="24"/>
              </w:rPr>
            </w:pPr>
            <w:r w:rsidRPr="00081FED">
              <w:rPr>
                <w:sz w:val="24"/>
                <w:szCs w:val="24"/>
              </w:rPr>
              <w:t>Other proposed staff changes:</w:t>
            </w:r>
          </w:p>
          <w:p w14:paraId="75270F02" w14:textId="77777777" w:rsidR="00081FED" w:rsidRDefault="00081FED">
            <w:pPr>
              <w:rPr>
                <w:b w:val="0"/>
                <w:bCs w:val="0"/>
                <w:sz w:val="24"/>
                <w:szCs w:val="24"/>
              </w:rPr>
            </w:pPr>
          </w:p>
          <w:p w14:paraId="4C77F7A2" w14:textId="77777777" w:rsidR="00081FED" w:rsidRDefault="00081FED">
            <w:pPr>
              <w:rPr>
                <w:b w:val="0"/>
                <w:bCs w:val="0"/>
                <w:sz w:val="24"/>
                <w:szCs w:val="24"/>
              </w:rPr>
            </w:pPr>
          </w:p>
          <w:p w14:paraId="6253FFEA" w14:textId="77777777" w:rsidR="00081FED" w:rsidRDefault="00081FED">
            <w:pPr>
              <w:rPr>
                <w:b w:val="0"/>
                <w:bCs w:val="0"/>
                <w:sz w:val="24"/>
                <w:szCs w:val="24"/>
              </w:rPr>
            </w:pPr>
          </w:p>
          <w:p w14:paraId="13AC6B4C" w14:textId="77777777" w:rsidR="00081FED" w:rsidRDefault="00081FED">
            <w:pPr>
              <w:rPr>
                <w:b w:val="0"/>
                <w:bCs w:val="0"/>
                <w:sz w:val="24"/>
                <w:szCs w:val="24"/>
              </w:rPr>
            </w:pPr>
          </w:p>
          <w:p w14:paraId="1815419E" w14:textId="77777777" w:rsidR="00081FED" w:rsidRDefault="00081FED">
            <w:pPr>
              <w:rPr>
                <w:b w:val="0"/>
                <w:bCs w:val="0"/>
                <w:sz w:val="24"/>
                <w:szCs w:val="24"/>
              </w:rPr>
            </w:pPr>
          </w:p>
          <w:p w14:paraId="75EAD0B3" w14:textId="77777777" w:rsidR="00081FED" w:rsidRDefault="00081FED">
            <w:pPr>
              <w:rPr>
                <w:b w:val="0"/>
                <w:bCs w:val="0"/>
                <w:sz w:val="24"/>
                <w:szCs w:val="24"/>
              </w:rPr>
            </w:pPr>
          </w:p>
          <w:p w14:paraId="01F800AF" w14:textId="77777777" w:rsidR="00081FED" w:rsidRDefault="00081FED">
            <w:pPr>
              <w:rPr>
                <w:b w:val="0"/>
                <w:bCs w:val="0"/>
                <w:sz w:val="24"/>
                <w:szCs w:val="24"/>
              </w:rPr>
            </w:pPr>
          </w:p>
          <w:p w14:paraId="6161112F" w14:textId="77777777" w:rsidR="00081FED" w:rsidRDefault="00081FED">
            <w:pPr>
              <w:rPr>
                <w:b w:val="0"/>
                <w:bCs w:val="0"/>
                <w:sz w:val="24"/>
                <w:szCs w:val="24"/>
              </w:rPr>
            </w:pPr>
          </w:p>
          <w:p w14:paraId="33278E21" w14:textId="77777777" w:rsidR="00081FED" w:rsidRDefault="00081FED">
            <w:pPr>
              <w:rPr>
                <w:b w:val="0"/>
                <w:bCs w:val="0"/>
                <w:sz w:val="24"/>
                <w:szCs w:val="24"/>
              </w:rPr>
            </w:pPr>
          </w:p>
          <w:p w14:paraId="62EF279A" w14:textId="77777777" w:rsidR="00081FED" w:rsidRDefault="00081FED">
            <w:pPr>
              <w:rPr>
                <w:b w:val="0"/>
                <w:bCs w:val="0"/>
                <w:sz w:val="24"/>
                <w:szCs w:val="24"/>
              </w:rPr>
            </w:pPr>
          </w:p>
          <w:p w14:paraId="26048584" w14:textId="77777777" w:rsidR="00081FED" w:rsidRDefault="00081FED">
            <w:pPr>
              <w:rPr>
                <w:b w:val="0"/>
                <w:bCs w:val="0"/>
                <w:sz w:val="24"/>
                <w:szCs w:val="24"/>
              </w:rPr>
            </w:pPr>
          </w:p>
          <w:p w14:paraId="3755F6AE" w14:textId="77777777" w:rsidR="00081FED" w:rsidRDefault="00081FED">
            <w:pPr>
              <w:rPr>
                <w:b w:val="0"/>
                <w:bCs w:val="0"/>
                <w:sz w:val="24"/>
                <w:szCs w:val="24"/>
              </w:rPr>
            </w:pPr>
          </w:p>
          <w:p w14:paraId="308E99A4" w14:textId="77777777" w:rsidR="00081FED" w:rsidRDefault="00081FED">
            <w:pPr>
              <w:rPr>
                <w:b w:val="0"/>
                <w:bCs w:val="0"/>
                <w:sz w:val="24"/>
                <w:szCs w:val="24"/>
              </w:rPr>
            </w:pPr>
          </w:p>
          <w:p w14:paraId="5A4E44F2" w14:textId="72D14E07" w:rsidR="00081FED" w:rsidRDefault="00081FED">
            <w:pPr>
              <w:rPr>
                <w:b w:val="0"/>
                <w:bCs w:val="0"/>
                <w:sz w:val="24"/>
                <w:szCs w:val="24"/>
              </w:rPr>
            </w:pPr>
          </w:p>
        </w:tc>
      </w:tr>
    </w:tbl>
    <w:p w14:paraId="34D73CC9" w14:textId="77777777" w:rsidR="00081FED" w:rsidRDefault="00081FED">
      <w:pPr>
        <w:rPr>
          <w:b w:val="0"/>
          <w:bCs w:val="0"/>
          <w:sz w:val="24"/>
          <w:szCs w:val="24"/>
        </w:rPr>
      </w:pPr>
    </w:p>
    <w:p w14:paraId="44F15495" w14:textId="77777777" w:rsidR="00081FED" w:rsidRPr="00081FED" w:rsidRDefault="00081FED" w:rsidP="00081FED">
      <w:pPr>
        <w:pStyle w:val="Heading1"/>
        <w:rPr>
          <w:rFonts w:ascii="Arial" w:hAnsi="Arial" w:cs="Arial"/>
          <w:color w:val="auto"/>
          <w:sz w:val="24"/>
          <w:szCs w:val="24"/>
        </w:rPr>
      </w:pPr>
      <w:r w:rsidRPr="00081FED">
        <w:rPr>
          <w:rFonts w:ascii="Arial" w:hAnsi="Arial" w:cs="Arial"/>
          <w:color w:val="auto"/>
          <w:sz w:val="24"/>
          <w:szCs w:val="24"/>
        </w:rPr>
        <w:t>Pupil Numbers:</w:t>
      </w:r>
    </w:p>
    <w:p w14:paraId="7946A574" w14:textId="77777777" w:rsidR="00081FED" w:rsidRDefault="00081FED" w:rsidP="00081FED">
      <w:pPr>
        <w:jc w:val="both"/>
        <w:rPr>
          <w:b w:val="0"/>
          <w:sz w:val="24"/>
          <w:szCs w:val="24"/>
        </w:rPr>
      </w:pPr>
      <w:r>
        <w:rPr>
          <w:b w:val="0"/>
          <w:sz w:val="24"/>
          <w:szCs w:val="24"/>
        </w:rPr>
        <w:t>Enter the n</w:t>
      </w:r>
      <w:r w:rsidRPr="00677735">
        <w:rPr>
          <w:b w:val="0"/>
          <w:sz w:val="24"/>
          <w:szCs w:val="24"/>
        </w:rPr>
        <w:t>umber</w:t>
      </w:r>
      <w:r>
        <w:rPr>
          <w:b w:val="0"/>
          <w:sz w:val="24"/>
          <w:szCs w:val="24"/>
        </w:rPr>
        <w:t>s</w:t>
      </w:r>
      <w:r w:rsidRPr="00677735">
        <w:rPr>
          <w:b w:val="0"/>
          <w:sz w:val="24"/>
          <w:szCs w:val="24"/>
        </w:rPr>
        <w:t xml:space="preserve"> on roll at the start of the last academic year, this academic year and the anticipated intake for the following years</w:t>
      </w:r>
      <w:r>
        <w:rPr>
          <w:b w:val="0"/>
          <w:sz w:val="24"/>
          <w:szCs w:val="24"/>
        </w:rPr>
        <w:t xml:space="preserve">, ensuring that the applicable year is entered at the top of each column. </w:t>
      </w: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1925"/>
        <w:gridCol w:w="1944"/>
        <w:gridCol w:w="1943"/>
        <w:gridCol w:w="1943"/>
      </w:tblGrid>
      <w:tr w:rsidR="00081FED" w:rsidRPr="00F42A4A" w14:paraId="296D63E8" w14:textId="77777777" w:rsidTr="00C570F0">
        <w:trPr>
          <w:trHeight w:val="729"/>
        </w:trPr>
        <w:tc>
          <w:tcPr>
            <w:tcW w:w="1800" w:type="dxa"/>
            <w:tcBorders>
              <w:top w:val="single" w:sz="4" w:space="0" w:color="auto"/>
              <w:left w:val="single" w:sz="4" w:space="0" w:color="auto"/>
            </w:tcBorders>
          </w:tcPr>
          <w:p w14:paraId="26463E5D" w14:textId="77777777" w:rsidR="00081FED" w:rsidRPr="00327DA2" w:rsidRDefault="00081FED" w:rsidP="00C570F0">
            <w:pPr>
              <w:rPr>
                <w:b w:val="0"/>
                <w:sz w:val="24"/>
                <w:szCs w:val="24"/>
              </w:rPr>
            </w:pPr>
            <w:r>
              <w:rPr>
                <w:b w:val="0"/>
                <w:sz w:val="24"/>
                <w:szCs w:val="24"/>
              </w:rPr>
              <w:t>Year group</w:t>
            </w:r>
          </w:p>
        </w:tc>
        <w:tc>
          <w:tcPr>
            <w:tcW w:w="1925" w:type="dxa"/>
            <w:tcBorders>
              <w:top w:val="single" w:sz="4" w:space="0" w:color="auto"/>
            </w:tcBorders>
          </w:tcPr>
          <w:p w14:paraId="6FD34CED" w14:textId="77777777" w:rsidR="00081FED" w:rsidRPr="00414E55" w:rsidRDefault="00081FED" w:rsidP="00C570F0">
            <w:pPr>
              <w:jc w:val="center"/>
              <w:rPr>
                <w:b w:val="0"/>
                <w:sz w:val="24"/>
                <w:szCs w:val="24"/>
              </w:rPr>
            </w:pPr>
            <w:r w:rsidRPr="00414E55">
              <w:rPr>
                <w:b w:val="0"/>
                <w:sz w:val="24"/>
                <w:szCs w:val="24"/>
              </w:rPr>
              <w:t>Previous Academic Year</w:t>
            </w:r>
          </w:p>
        </w:tc>
        <w:tc>
          <w:tcPr>
            <w:tcW w:w="1944" w:type="dxa"/>
          </w:tcPr>
          <w:p w14:paraId="183B0375" w14:textId="77777777" w:rsidR="00081FED" w:rsidRPr="00414E55" w:rsidRDefault="00081FED" w:rsidP="00C570F0">
            <w:pPr>
              <w:jc w:val="center"/>
              <w:rPr>
                <w:b w:val="0"/>
                <w:sz w:val="24"/>
                <w:szCs w:val="24"/>
              </w:rPr>
            </w:pPr>
            <w:r w:rsidRPr="00414E55">
              <w:rPr>
                <w:b w:val="0"/>
                <w:sz w:val="24"/>
                <w:szCs w:val="24"/>
              </w:rPr>
              <w:t>Current Academic Year</w:t>
            </w:r>
          </w:p>
          <w:p w14:paraId="2B004D96" w14:textId="77777777" w:rsidR="00081FED" w:rsidRPr="00414E55" w:rsidRDefault="00081FED" w:rsidP="00C570F0">
            <w:pPr>
              <w:jc w:val="center"/>
              <w:rPr>
                <w:b w:val="0"/>
                <w:sz w:val="24"/>
                <w:szCs w:val="24"/>
              </w:rPr>
            </w:pPr>
          </w:p>
        </w:tc>
        <w:tc>
          <w:tcPr>
            <w:tcW w:w="1943" w:type="dxa"/>
          </w:tcPr>
          <w:p w14:paraId="45AD422B" w14:textId="77777777" w:rsidR="00081FED" w:rsidRPr="00414E55" w:rsidRDefault="00081FED" w:rsidP="00C570F0">
            <w:pPr>
              <w:jc w:val="center"/>
              <w:rPr>
                <w:b w:val="0"/>
                <w:sz w:val="24"/>
                <w:szCs w:val="24"/>
              </w:rPr>
            </w:pPr>
            <w:r w:rsidRPr="00414E55">
              <w:rPr>
                <w:b w:val="0"/>
                <w:sz w:val="24"/>
                <w:szCs w:val="24"/>
              </w:rPr>
              <w:t>Next Academic Year</w:t>
            </w:r>
          </w:p>
        </w:tc>
        <w:tc>
          <w:tcPr>
            <w:tcW w:w="1943" w:type="dxa"/>
          </w:tcPr>
          <w:p w14:paraId="22D03AD3" w14:textId="77777777" w:rsidR="00081FED" w:rsidRPr="00414E55" w:rsidRDefault="00081FED" w:rsidP="00C570F0">
            <w:pPr>
              <w:jc w:val="center"/>
              <w:rPr>
                <w:b w:val="0"/>
                <w:sz w:val="24"/>
                <w:szCs w:val="24"/>
              </w:rPr>
            </w:pPr>
            <w:r w:rsidRPr="00414E55">
              <w:rPr>
                <w:b w:val="0"/>
                <w:sz w:val="24"/>
                <w:szCs w:val="24"/>
              </w:rPr>
              <w:t xml:space="preserve">Following Academic year </w:t>
            </w:r>
          </w:p>
        </w:tc>
      </w:tr>
      <w:tr w:rsidR="00081FED" w:rsidRPr="00887A9C" w14:paraId="78C35F00" w14:textId="77777777" w:rsidTr="00C570F0">
        <w:trPr>
          <w:trHeight w:val="461"/>
        </w:trPr>
        <w:tc>
          <w:tcPr>
            <w:tcW w:w="1800" w:type="dxa"/>
          </w:tcPr>
          <w:p w14:paraId="649E780C" w14:textId="77777777" w:rsidR="00081FED" w:rsidRPr="00327DA2" w:rsidRDefault="00081FED" w:rsidP="00C570F0">
            <w:pPr>
              <w:rPr>
                <w:b w:val="0"/>
                <w:sz w:val="24"/>
                <w:szCs w:val="24"/>
              </w:rPr>
            </w:pPr>
            <w:r>
              <w:rPr>
                <w:b w:val="0"/>
                <w:sz w:val="24"/>
                <w:szCs w:val="24"/>
              </w:rPr>
              <w:t>Year R</w:t>
            </w:r>
          </w:p>
        </w:tc>
        <w:tc>
          <w:tcPr>
            <w:tcW w:w="1925" w:type="dxa"/>
          </w:tcPr>
          <w:p w14:paraId="2E704A1D" w14:textId="77777777" w:rsidR="00081FED" w:rsidRPr="00327DA2" w:rsidRDefault="00081FED" w:rsidP="00C570F0">
            <w:pPr>
              <w:jc w:val="center"/>
              <w:rPr>
                <w:b w:val="0"/>
                <w:sz w:val="24"/>
                <w:szCs w:val="24"/>
              </w:rPr>
            </w:pPr>
          </w:p>
        </w:tc>
        <w:tc>
          <w:tcPr>
            <w:tcW w:w="1944" w:type="dxa"/>
          </w:tcPr>
          <w:p w14:paraId="24D807A3" w14:textId="77777777" w:rsidR="00081FED" w:rsidRPr="00327DA2" w:rsidRDefault="00081FED" w:rsidP="00C570F0">
            <w:pPr>
              <w:jc w:val="center"/>
              <w:rPr>
                <w:b w:val="0"/>
                <w:sz w:val="24"/>
                <w:szCs w:val="24"/>
              </w:rPr>
            </w:pPr>
          </w:p>
        </w:tc>
        <w:tc>
          <w:tcPr>
            <w:tcW w:w="1943" w:type="dxa"/>
          </w:tcPr>
          <w:p w14:paraId="0EA9CE89" w14:textId="77777777" w:rsidR="00081FED" w:rsidRPr="00327DA2" w:rsidRDefault="00081FED" w:rsidP="00C570F0">
            <w:pPr>
              <w:jc w:val="center"/>
              <w:rPr>
                <w:b w:val="0"/>
                <w:sz w:val="24"/>
                <w:szCs w:val="24"/>
              </w:rPr>
            </w:pPr>
          </w:p>
        </w:tc>
        <w:tc>
          <w:tcPr>
            <w:tcW w:w="1943" w:type="dxa"/>
          </w:tcPr>
          <w:p w14:paraId="23651AD7" w14:textId="77777777" w:rsidR="00081FED" w:rsidRPr="00327DA2" w:rsidRDefault="00081FED" w:rsidP="00C570F0">
            <w:pPr>
              <w:jc w:val="center"/>
              <w:rPr>
                <w:b w:val="0"/>
                <w:sz w:val="24"/>
                <w:szCs w:val="24"/>
              </w:rPr>
            </w:pPr>
          </w:p>
        </w:tc>
      </w:tr>
      <w:tr w:rsidR="00081FED" w:rsidRPr="00887A9C" w14:paraId="39D0A64E" w14:textId="77777777" w:rsidTr="00C570F0">
        <w:trPr>
          <w:trHeight w:val="461"/>
        </w:trPr>
        <w:tc>
          <w:tcPr>
            <w:tcW w:w="1800" w:type="dxa"/>
          </w:tcPr>
          <w:p w14:paraId="7A208C57" w14:textId="77777777" w:rsidR="00081FED" w:rsidRPr="00327DA2" w:rsidRDefault="00081FED" w:rsidP="00C570F0">
            <w:pPr>
              <w:rPr>
                <w:b w:val="0"/>
                <w:sz w:val="24"/>
                <w:szCs w:val="24"/>
              </w:rPr>
            </w:pPr>
            <w:r>
              <w:rPr>
                <w:b w:val="0"/>
                <w:sz w:val="24"/>
                <w:szCs w:val="24"/>
              </w:rPr>
              <w:t>Year 1</w:t>
            </w:r>
          </w:p>
        </w:tc>
        <w:tc>
          <w:tcPr>
            <w:tcW w:w="1925" w:type="dxa"/>
          </w:tcPr>
          <w:p w14:paraId="4DB4E3DC" w14:textId="77777777" w:rsidR="00081FED" w:rsidRPr="00327DA2" w:rsidRDefault="00081FED" w:rsidP="00C570F0">
            <w:pPr>
              <w:jc w:val="center"/>
              <w:rPr>
                <w:b w:val="0"/>
                <w:sz w:val="24"/>
                <w:szCs w:val="24"/>
              </w:rPr>
            </w:pPr>
          </w:p>
        </w:tc>
        <w:tc>
          <w:tcPr>
            <w:tcW w:w="1944" w:type="dxa"/>
          </w:tcPr>
          <w:p w14:paraId="2F964B4F" w14:textId="77777777" w:rsidR="00081FED" w:rsidRPr="00327DA2" w:rsidRDefault="00081FED" w:rsidP="00C570F0">
            <w:pPr>
              <w:jc w:val="center"/>
              <w:rPr>
                <w:b w:val="0"/>
                <w:sz w:val="24"/>
                <w:szCs w:val="24"/>
              </w:rPr>
            </w:pPr>
          </w:p>
        </w:tc>
        <w:tc>
          <w:tcPr>
            <w:tcW w:w="1943" w:type="dxa"/>
          </w:tcPr>
          <w:p w14:paraId="33D3EE1E" w14:textId="77777777" w:rsidR="00081FED" w:rsidRPr="00327DA2" w:rsidRDefault="00081FED" w:rsidP="00C570F0">
            <w:pPr>
              <w:jc w:val="center"/>
              <w:rPr>
                <w:b w:val="0"/>
                <w:sz w:val="24"/>
                <w:szCs w:val="24"/>
              </w:rPr>
            </w:pPr>
          </w:p>
        </w:tc>
        <w:tc>
          <w:tcPr>
            <w:tcW w:w="1943" w:type="dxa"/>
          </w:tcPr>
          <w:p w14:paraId="6462B543" w14:textId="77777777" w:rsidR="00081FED" w:rsidRPr="00327DA2" w:rsidRDefault="00081FED" w:rsidP="00C570F0">
            <w:pPr>
              <w:jc w:val="center"/>
              <w:rPr>
                <w:b w:val="0"/>
                <w:sz w:val="24"/>
                <w:szCs w:val="24"/>
              </w:rPr>
            </w:pPr>
          </w:p>
        </w:tc>
      </w:tr>
      <w:tr w:rsidR="00081FED" w:rsidRPr="00887A9C" w14:paraId="068B8BCD" w14:textId="77777777" w:rsidTr="00C570F0">
        <w:trPr>
          <w:trHeight w:val="461"/>
        </w:trPr>
        <w:tc>
          <w:tcPr>
            <w:tcW w:w="1800" w:type="dxa"/>
          </w:tcPr>
          <w:p w14:paraId="1488C572" w14:textId="77777777" w:rsidR="00081FED" w:rsidRPr="00327DA2" w:rsidRDefault="00081FED" w:rsidP="00C570F0">
            <w:pPr>
              <w:rPr>
                <w:b w:val="0"/>
                <w:sz w:val="24"/>
                <w:szCs w:val="24"/>
              </w:rPr>
            </w:pPr>
            <w:r>
              <w:rPr>
                <w:b w:val="0"/>
                <w:sz w:val="24"/>
                <w:szCs w:val="24"/>
              </w:rPr>
              <w:t>Year 2</w:t>
            </w:r>
          </w:p>
        </w:tc>
        <w:tc>
          <w:tcPr>
            <w:tcW w:w="1925" w:type="dxa"/>
          </w:tcPr>
          <w:p w14:paraId="5E0B6859" w14:textId="77777777" w:rsidR="00081FED" w:rsidRPr="00327DA2" w:rsidRDefault="00081FED" w:rsidP="00C570F0">
            <w:pPr>
              <w:jc w:val="center"/>
              <w:rPr>
                <w:b w:val="0"/>
                <w:sz w:val="24"/>
                <w:szCs w:val="24"/>
              </w:rPr>
            </w:pPr>
          </w:p>
        </w:tc>
        <w:tc>
          <w:tcPr>
            <w:tcW w:w="1944" w:type="dxa"/>
          </w:tcPr>
          <w:p w14:paraId="76AF1889" w14:textId="77777777" w:rsidR="00081FED" w:rsidRPr="00327DA2" w:rsidRDefault="00081FED" w:rsidP="00C570F0">
            <w:pPr>
              <w:jc w:val="center"/>
              <w:rPr>
                <w:b w:val="0"/>
                <w:sz w:val="24"/>
                <w:szCs w:val="24"/>
              </w:rPr>
            </w:pPr>
          </w:p>
        </w:tc>
        <w:tc>
          <w:tcPr>
            <w:tcW w:w="1943" w:type="dxa"/>
          </w:tcPr>
          <w:p w14:paraId="364D49CA" w14:textId="77777777" w:rsidR="00081FED" w:rsidRPr="00327DA2" w:rsidRDefault="00081FED" w:rsidP="00C570F0">
            <w:pPr>
              <w:jc w:val="center"/>
              <w:rPr>
                <w:b w:val="0"/>
                <w:sz w:val="24"/>
                <w:szCs w:val="24"/>
              </w:rPr>
            </w:pPr>
          </w:p>
        </w:tc>
        <w:tc>
          <w:tcPr>
            <w:tcW w:w="1943" w:type="dxa"/>
          </w:tcPr>
          <w:p w14:paraId="4E149456" w14:textId="77777777" w:rsidR="00081FED" w:rsidRPr="00327DA2" w:rsidRDefault="00081FED" w:rsidP="00C570F0">
            <w:pPr>
              <w:jc w:val="center"/>
              <w:rPr>
                <w:b w:val="0"/>
                <w:sz w:val="24"/>
                <w:szCs w:val="24"/>
              </w:rPr>
            </w:pPr>
          </w:p>
        </w:tc>
      </w:tr>
      <w:tr w:rsidR="00081FED" w:rsidRPr="00887A9C" w14:paraId="34D40976" w14:textId="77777777" w:rsidTr="00C570F0">
        <w:trPr>
          <w:trHeight w:val="461"/>
        </w:trPr>
        <w:tc>
          <w:tcPr>
            <w:tcW w:w="1800" w:type="dxa"/>
          </w:tcPr>
          <w:p w14:paraId="327EE1CF" w14:textId="77777777" w:rsidR="00081FED" w:rsidRPr="00327DA2" w:rsidRDefault="00081FED" w:rsidP="00C570F0">
            <w:pPr>
              <w:rPr>
                <w:b w:val="0"/>
                <w:sz w:val="24"/>
                <w:szCs w:val="24"/>
              </w:rPr>
            </w:pPr>
            <w:r>
              <w:rPr>
                <w:b w:val="0"/>
                <w:sz w:val="24"/>
                <w:szCs w:val="24"/>
              </w:rPr>
              <w:t>Year 3</w:t>
            </w:r>
          </w:p>
        </w:tc>
        <w:tc>
          <w:tcPr>
            <w:tcW w:w="1925" w:type="dxa"/>
          </w:tcPr>
          <w:p w14:paraId="48A98DBA" w14:textId="77777777" w:rsidR="00081FED" w:rsidRPr="00327DA2" w:rsidRDefault="00081FED" w:rsidP="00C570F0">
            <w:pPr>
              <w:jc w:val="center"/>
              <w:rPr>
                <w:b w:val="0"/>
                <w:sz w:val="24"/>
                <w:szCs w:val="24"/>
              </w:rPr>
            </w:pPr>
          </w:p>
        </w:tc>
        <w:tc>
          <w:tcPr>
            <w:tcW w:w="1944" w:type="dxa"/>
          </w:tcPr>
          <w:p w14:paraId="2BAEF602" w14:textId="77777777" w:rsidR="00081FED" w:rsidRPr="00327DA2" w:rsidRDefault="00081FED" w:rsidP="00C570F0">
            <w:pPr>
              <w:jc w:val="center"/>
              <w:rPr>
                <w:b w:val="0"/>
                <w:sz w:val="24"/>
                <w:szCs w:val="24"/>
              </w:rPr>
            </w:pPr>
          </w:p>
        </w:tc>
        <w:tc>
          <w:tcPr>
            <w:tcW w:w="1943" w:type="dxa"/>
          </w:tcPr>
          <w:p w14:paraId="7220719B" w14:textId="77777777" w:rsidR="00081FED" w:rsidRPr="00327DA2" w:rsidRDefault="00081FED" w:rsidP="00C570F0">
            <w:pPr>
              <w:jc w:val="center"/>
              <w:rPr>
                <w:b w:val="0"/>
                <w:sz w:val="24"/>
                <w:szCs w:val="24"/>
              </w:rPr>
            </w:pPr>
          </w:p>
        </w:tc>
        <w:tc>
          <w:tcPr>
            <w:tcW w:w="1943" w:type="dxa"/>
          </w:tcPr>
          <w:p w14:paraId="61B34111" w14:textId="77777777" w:rsidR="00081FED" w:rsidRPr="00327DA2" w:rsidRDefault="00081FED" w:rsidP="00C570F0">
            <w:pPr>
              <w:jc w:val="center"/>
              <w:rPr>
                <w:b w:val="0"/>
                <w:sz w:val="24"/>
                <w:szCs w:val="24"/>
              </w:rPr>
            </w:pPr>
          </w:p>
        </w:tc>
      </w:tr>
      <w:tr w:rsidR="00081FED" w:rsidRPr="00887A9C" w14:paraId="310720EC" w14:textId="77777777" w:rsidTr="00C570F0">
        <w:trPr>
          <w:trHeight w:val="461"/>
        </w:trPr>
        <w:tc>
          <w:tcPr>
            <w:tcW w:w="1800" w:type="dxa"/>
          </w:tcPr>
          <w:p w14:paraId="457BB701" w14:textId="77777777" w:rsidR="00081FED" w:rsidRPr="00327DA2" w:rsidRDefault="00081FED" w:rsidP="00C570F0">
            <w:pPr>
              <w:rPr>
                <w:b w:val="0"/>
                <w:sz w:val="24"/>
                <w:szCs w:val="24"/>
              </w:rPr>
            </w:pPr>
            <w:r>
              <w:rPr>
                <w:b w:val="0"/>
                <w:sz w:val="24"/>
                <w:szCs w:val="24"/>
              </w:rPr>
              <w:t>Year 4</w:t>
            </w:r>
          </w:p>
        </w:tc>
        <w:tc>
          <w:tcPr>
            <w:tcW w:w="1925" w:type="dxa"/>
          </w:tcPr>
          <w:p w14:paraId="3628719D" w14:textId="77777777" w:rsidR="00081FED" w:rsidRPr="00327DA2" w:rsidRDefault="00081FED" w:rsidP="00C570F0">
            <w:pPr>
              <w:jc w:val="center"/>
              <w:rPr>
                <w:b w:val="0"/>
                <w:sz w:val="24"/>
                <w:szCs w:val="24"/>
              </w:rPr>
            </w:pPr>
          </w:p>
        </w:tc>
        <w:tc>
          <w:tcPr>
            <w:tcW w:w="1944" w:type="dxa"/>
          </w:tcPr>
          <w:p w14:paraId="489B5C1E" w14:textId="77777777" w:rsidR="00081FED" w:rsidRPr="00327DA2" w:rsidRDefault="00081FED" w:rsidP="00C570F0">
            <w:pPr>
              <w:jc w:val="center"/>
              <w:rPr>
                <w:b w:val="0"/>
                <w:sz w:val="24"/>
                <w:szCs w:val="24"/>
              </w:rPr>
            </w:pPr>
          </w:p>
        </w:tc>
        <w:tc>
          <w:tcPr>
            <w:tcW w:w="1943" w:type="dxa"/>
          </w:tcPr>
          <w:p w14:paraId="0B29BAB3" w14:textId="77777777" w:rsidR="00081FED" w:rsidRPr="00327DA2" w:rsidRDefault="00081FED" w:rsidP="00C570F0">
            <w:pPr>
              <w:jc w:val="center"/>
              <w:rPr>
                <w:b w:val="0"/>
                <w:sz w:val="24"/>
                <w:szCs w:val="24"/>
              </w:rPr>
            </w:pPr>
          </w:p>
        </w:tc>
        <w:tc>
          <w:tcPr>
            <w:tcW w:w="1943" w:type="dxa"/>
          </w:tcPr>
          <w:p w14:paraId="5AEC29A9" w14:textId="77777777" w:rsidR="00081FED" w:rsidRPr="00327DA2" w:rsidRDefault="00081FED" w:rsidP="00C570F0">
            <w:pPr>
              <w:jc w:val="center"/>
              <w:rPr>
                <w:b w:val="0"/>
                <w:sz w:val="24"/>
                <w:szCs w:val="24"/>
              </w:rPr>
            </w:pPr>
          </w:p>
        </w:tc>
      </w:tr>
      <w:tr w:rsidR="00081FED" w:rsidRPr="00887A9C" w14:paraId="3CAFFE95" w14:textId="77777777" w:rsidTr="00C570F0">
        <w:trPr>
          <w:trHeight w:val="461"/>
        </w:trPr>
        <w:tc>
          <w:tcPr>
            <w:tcW w:w="1800" w:type="dxa"/>
          </w:tcPr>
          <w:p w14:paraId="7986C01E" w14:textId="77777777" w:rsidR="00081FED" w:rsidRPr="00327DA2" w:rsidRDefault="00081FED" w:rsidP="00C570F0">
            <w:pPr>
              <w:rPr>
                <w:b w:val="0"/>
                <w:sz w:val="24"/>
                <w:szCs w:val="24"/>
              </w:rPr>
            </w:pPr>
            <w:r>
              <w:rPr>
                <w:b w:val="0"/>
                <w:sz w:val="24"/>
                <w:szCs w:val="24"/>
              </w:rPr>
              <w:t>Year 5</w:t>
            </w:r>
          </w:p>
        </w:tc>
        <w:tc>
          <w:tcPr>
            <w:tcW w:w="1925" w:type="dxa"/>
          </w:tcPr>
          <w:p w14:paraId="41853C8E" w14:textId="77777777" w:rsidR="00081FED" w:rsidRPr="00327DA2" w:rsidRDefault="00081FED" w:rsidP="00C570F0">
            <w:pPr>
              <w:jc w:val="center"/>
              <w:rPr>
                <w:b w:val="0"/>
                <w:sz w:val="24"/>
                <w:szCs w:val="24"/>
              </w:rPr>
            </w:pPr>
          </w:p>
        </w:tc>
        <w:tc>
          <w:tcPr>
            <w:tcW w:w="1944" w:type="dxa"/>
          </w:tcPr>
          <w:p w14:paraId="2F70DE97" w14:textId="77777777" w:rsidR="00081FED" w:rsidRPr="00327DA2" w:rsidRDefault="00081FED" w:rsidP="00C570F0">
            <w:pPr>
              <w:jc w:val="center"/>
              <w:rPr>
                <w:b w:val="0"/>
                <w:sz w:val="24"/>
                <w:szCs w:val="24"/>
              </w:rPr>
            </w:pPr>
          </w:p>
        </w:tc>
        <w:tc>
          <w:tcPr>
            <w:tcW w:w="1943" w:type="dxa"/>
          </w:tcPr>
          <w:p w14:paraId="181819E1" w14:textId="77777777" w:rsidR="00081FED" w:rsidRPr="00327DA2" w:rsidRDefault="00081FED" w:rsidP="00C570F0">
            <w:pPr>
              <w:jc w:val="center"/>
              <w:rPr>
                <w:b w:val="0"/>
                <w:sz w:val="24"/>
                <w:szCs w:val="24"/>
              </w:rPr>
            </w:pPr>
          </w:p>
        </w:tc>
        <w:tc>
          <w:tcPr>
            <w:tcW w:w="1943" w:type="dxa"/>
          </w:tcPr>
          <w:p w14:paraId="6FA58A1A" w14:textId="77777777" w:rsidR="00081FED" w:rsidRPr="00327DA2" w:rsidRDefault="00081FED" w:rsidP="00C570F0">
            <w:pPr>
              <w:jc w:val="center"/>
              <w:rPr>
                <w:b w:val="0"/>
                <w:sz w:val="24"/>
                <w:szCs w:val="24"/>
              </w:rPr>
            </w:pPr>
          </w:p>
        </w:tc>
      </w:tr>
      <w:tr w:rsidR="00081FED" w:rsidRPr="00887A9C" w14:paraId="44765A95" w14:textId="77777777" w:rsidTr="00C570F0">
        <w:trPr>
          <w:trHeight w:val="461"/>
        </w:trPr>
        <w:tc>
          <w:tcPr>
            <w:tcW w:w="1800" w:type="dxa"/>
          </w:tcPr>
          <w:p w14:paraId="46C66CC6" w14:textId="77777777" w:rsidR="00081FED" w:rsidRPr="00327DA2" w:rsidRDefault="00081FED" w:rsidP="00C570F0">
            <w:pPr>
              <w:rPr>
                <w:b w:val="0"/>
                <w:sz w:val="24"/>
                <w:szCs w:val="24"/>
              </w:rPr>
            </w:pPr>
            <w:r>
              <w:rPr>
                <w:b w:val="0"/>
                <w:sz w:val="24"/>
                <w:szCs w:val="24"/>
              </w:rPr>
              <w:t>Year 6</w:t>
            </w:r>
          </w:p>
        </w:tc>
        <w:tc>
          <w:tcPr>
            <w:tcW w:w="1925" w:type="dxa"/>
          </w:tcPr>
          <w:p w14:paraId="4547CF2E" w14:textId="77777777" w:rsidR="00081FED" w:rsidRPr="00327DA2" w:rsidRDefault="00081FED" w:rsidP="00C570F0">
            <w:pPr>
              <w:jc w:val="center"/>
              <w:rPr>
                <w:b w:val="0"/>
                <w:sz w:val="24"/>
                <w:szCs w:val="24"/>
              </w:rPr>
            </w:pPr>
          </w:p>
        </w:tc>
        <w:tc>
          <w:tcPr>
            <w:tcW w:w="1944" w:type="dxa"/>
          </w:tcPr>
          <w:p w14:paraId="6EE3FD16" w14:textId="77777777" w:rsidR="00081FED" w:rsidRPr="00327DA2" w:rsidRDefault="00081FED" w:rsidP="00C570F0">
            <w:pPr>
              <w:jc w:val="center"/>
              <w:rPr>
                <w:b w:val="0"/>
                <w:sz w:val="24"/>
                <w:szCs w:val="24"/>
              </w:rPr>
            </w:pPr>
          </w:p>
        </w:tc>
        <w:tc>
          <w:tcPr>
            <w:tcW w:w="1943" w:type="dxa"/>
          </w:tcPr>
          <w:p w14:paraId="3B712BFB" w14:textId="77777777" w:rsidR="00081FED" w:rsidRPr="00327DA2" w:rsidRDefault="00081FED" w:rsidP="00C570F0">
            <w:pPr>
              <w:jc w:val="center"/>
              <w:rPr>
                <w:b w:val="0"/>
                <w:sz w:val="24"/>
                <w:szCs w:val="24"/>
              </w:rPr>
            </w:pPr>
          </w:p>
        </w:tc>
        <w:tc>
          <w:tcPr>
            <w:tcW w:w="1943" w:type="dxa"/>
          </w:tcPr>
          <w:p w14:paraId="7FB100BD" w14:textId="77777777" w:rsidR="00081FED" w:rsidRPr="00327DA2" w:rsidRDefault="00081FED" w:rsidP="00C570F0">
            <w:pPr>
              <w:jc w:val="center"/>
              <w:rPr>
                <w:b w:val="0"/>
                <w:sz w:val="24"/>
                <w:szCs w:val="24"/>
              </w:rPr>
            </w:pPr>
          </w:p>
        </w:tc>
      </w:tr>
      <w:tr w:rsidR="00081FED" w:rsidRPr="00887A9C" w14:paraId="2BF4CF50" w14:textId="77777777" w:rsidTr="00C570F0">
        <w:trPr>
          <w:trHeight w:val="461"/>
        </w:trPr>
        <w:tc>
          <w:tcPr>
            <w:tcW w:w="1800" w:type="dxa"/>
          </w:tcPr>
          <w:p w14:paraId="0B7DCCCA" w14:textId="77777777" w:rsidR="00081FED" w:rsidRPr="00327DA2" w:rsidRDefault="00081FED" w:rsidP="00C570F0">
            <w:pPr>
              <w:rPr>
                <w:b w:val="0"/>
                <w:sz w:val="24"/>
                <w:szCs w:val="24"/>
              </w:rPr>
            </w:pPr>
            <w:r>
              <w:rPr>
                <w:b w:val="0"/>
                <w:sz w:val="24"/>
                <w:szCs w:val="24"/>
              </w:rPr>
              <w:t>Year 7</w:t>
            </w:r>
          </w:p>
        </w:tc>
        <w:tc>
          <w:tcPr>
            <w:tcW w:w="1925" w:type="dxa"/>
          </w:tcPr>
          <w:p w14:paraId="74261FDF" w14:textId="77777777" w:rsidR="00081FED" w:rsidRPr="00327DA2" w:rsidRDefault="00081FED" w:rsidP="00C570F0">
            <w:pPr>
              <w:jc w:val="center"/>
              <w:rPr>
                <w:b w:val="0"/>
                <w:sz w:val="24"/>
                <w:szCs w:val="24"/>
              </w:rPr>
            </w:pPr>
          </w:p>
        </w:tc>
        <w:tc>
          <w:tcPr>
            <w:tcW w:w="1944" w:type="dxa"/>
          </w:tcPr>
          <w:p w14:paraId="75A19A94" w14:textId="77777777" w:rsidR="00081FED" w:rsidRPr="00327DA2" w:rsidRDefault="00081FED" w:rsidP="00C570F0">
            <w:pPr>
              <w:jc w:val="center"/>
              <w:rPr>
                <w:b w:val="0"/>
                <w:sz w:val="24"/>
                <w:szCs w:val="24"/>
              </w:rPr>
            </w:pPr>
          </w:p>
        </w:tc>
        <w:tc>
          <w:tcPr>
            <w:tcW w:w="1943" w:type="dxa"/>
          </w:tcPr>
          <w:p w14:paraId="53B4279C" w14:textId="77777777" w:rsidR="00081FED" w:rsidRPr="00327DA2" w:rsidRDefault="00081FED" w:rsidP="00C570F0">
            <w:pPr>
              <w:jc w:val="center"/>
              <w:rPr>
                <w:b w:val="0"/>
                <w:sz w:val="24"/>
                <w:szCs w:val="24"/>
              </w:rPr>
            </w:pPr>
          </w:p>
        </w:tc>
        <w:tc>
          <w:tcPr>
            <w:tcW w:w="1943" w:type="dxa"/>
          </w:tcPr>
          <w:p w14:paraId="416071A6" w14:textId="77777777" w:rsidR="00081FED" w:rsidRPr="00327DA2" w:rsidRDefault="00081FED" w:rsidP="00C570F0">
            <w:pPr>
              <w:jc w:val="center"/>
              <w:rPr>
                <w:b w:val="0"/>
                <w:sz w:val="24"/>
                <w:szCs w:val="24"/>
              </w:rPr>
            </w:pPr>
          </w:p>
        </w:tc>
      </w:tr>
      <w:tr w:rsidR="00081FED" w:rsidRPr="00887A9C" w14:paraId="32975BB2" w14:textId="77777777" w:rsidTr="00C570F0">
        <w:trPr>
          <w:trHeight w:val="461"/>
        </w:trPr>
        <w:tc>
          <w:tcPr>
            <w:tcW w:w="1800" w:type="dxa"/>
          </w:tcPr>
          <w:p w14:paraId="69C1FA04" w14:textId="77777777" w:rsidR="00081FED" w:rsidRPr="00327DA2" w:rsidRDefault="00081FED" w:rsidP="00C570F0">
            <w:pPr>
              <w:rPr>
                <w:b w:val="0"/>
                <w:sz w:val="24"/>
                <w:szCs w:val="24"/>
              </w:rPr>
            </w:pPr>
            <w:r>
              <w:rPr>
                <w:b w:val="0"/>
                <w:sz w:val="24"/>
                <w:szCs w:val="24"/>
              </w:rPr>
              <w:t>Year 8</w:t>
            </w:r>
          </w:p>
        </w:tc>
        <w:tc>
          <w:tcPr>
            <w:tcW w:w="1925" w:type="dxa"/>
          </w:tcPr>
          <w:p w14:paraId="51A15002" w14:textId="77777777" w:rsidR="00081FED" w:rsidRPr="00327DA2" w:rsidRDefault="00081FED" w:rsidP="00C570F0">
            <w:pPr>
              <w:jc w:val="center"/>
              <w:rPr>
                <w:b w:val="0"/>
                <w:sz w:val="24"/>
                <w:szCs w:val="24"/>
              </w:rPr>
            </w:pPr>
          </w:p>
        </w:tc>
        <w:tc>
          <w:tcPr>
            <w:tcW w:w="1944" w:type="dxa"/>
          </w:tcPr>
          <w:p w14:paraId="34872D6D" w14:textId="77777777" w:rsidR="00081FED" w:rsidRPr="00327DA2" w:rsidRDefault="00081FED" w:rsidP="00C570F0">
            <w:pPr>
              <w:jc w:val="center"/>
              <w:rPr>
                <w:b w:val="0"/>
                <w:sz w:val="24"/>
                <w:szCs w:val="24"/>
              </w:rPr>
            </w:pPr>
          </w:p>
        </w:tc>
        <w:tc>
          <w:tcPr>
            <w:tcW w:w="1943" w:type="dxa"/>
          </w:tcPr>
          <w:p w14:paraId="40E67A20" w14:textId="77777777" w:rsidR="00081FED" w:rsidRPr="00327DA2" w:rsidRDefault="00081FED" w:rsidP="00C570F0">
            <w:pPr>
              <w:jc w:val="center"/>
              <w:rPr>
                <w:b w:val="0"/>
                <w:sz w:val="24"/>
                <w:szCs w:val="24"/>
              </w:rPr>
            </w:pPr>
          </w:p>
        </w:tc>
        <w:tc>
          <w:tcPr>
            <w:tcW w:w="1943" w:type="dxa"/>
          </w:tcPr>
          <w:p w14:paraId="64E7FB0F" w14:textId="77777777" w:rsidR="00081FED" w:rsidRPr="00327DA2" w:rsidRDefault="00081FED" w:rsidP="00C570F0">
            <w:pPr>
              <w:jc w:val="center"/>
              <w:rPr>
                <w:b w:val="0"/>
                <w:sz w:val="24"/>
                <w:szCs w:val="24"/>
              </w:rPr>
            </w:pPr>
          </w:p>
        </w:tc>
      </w:tr>
      <w:tr w:rsidR="00081FED" w:rsidRPr="00887A9C" w14:paraId="13C59F7B" w14:textId="77777777" w:rsidTr="00C570F0">
        <w:trPr>
          <w:trHeight w:val="461"/>
        </w:trPr>
        <w:tc>
          <w:tcPr>
            <w:tcW w:w="1800" w:type="dxa"/>
          </w:tcPr>
          <w:p w14:paraId="73A58F0E" w14:textId="77777777" w:rsidR="00081FED" w:rsidRPr="00327DA2" w:rsidRDefault="00081FED" w:rsidP="00C570F0">
            <w:pPr>
              <w:rPr>
                <w:b w:val="0"/>
                <w:sz w:val="24"/>
                <w:szCs w:val="24"/>
              </w:rPr>
            </w:pPr>
            <w:r>
              <w:rPr>
                <w:b w:val="0"/>
                <w:sz w:val="24"/>
                <w:szCs w:val="24"/>
              </w:rPr>
              <w:t>Year 9</w:t>
            </w:r>
          </w:p>
        </w:tc>
        <w:tc>
          <w:tcPr>
            <w:tcW w:w="1925" w:type="dxa"/>
          </w:tcPr>
          <w:p w14:paraId="316E12A9" w14:textId="77777777" w:rsidR="00081FED" w:rsidRPr="00327DA2" w:rsidRDefault="00081FED" w:rsidP="00C570F0">
            <w:pPr>
              <w:jc w:val="center"/>
              <w:rPr>
                <w:b w:val="0"/>
                <w:sz w:val="24"/>
                <w:szCs w:val="24"/>
              </w:rPr>
            </w:pPr>
          </w:p>
        </w:tc>
        <w:tc>
          <w:tcPr>
            <w:tcW w:w="1944" w:type="dxa"/>
          </w:tcPr>
          <w:p w14:paraId="66CE998F" w14:textId="77777777" w:rsidR="00081FED" w:rsidRPr="00327DA2" w:rsidRDefault="00081FED" w:rsidP="00C570F0">
            <w:pPr>
              <w:jc w:val="center"/>
              <w:rPr>
                <w:b w:val="0"/>
                <w:sz w:val="24"/>
                <w:szCs w:val="24"/>
              </w:rPr>
            </w:pPr>
          </w:p>
        </w:tc>
        <w:tc>
          <w:tcPr>
            <w:tcW w:w="1943" w:type="dxa"/>
          </w:tcPr>
          <w:p w14:paraId="1EE5FDAF" w14:textId="77777777" w:rsidR="00081FED" w:rsidRPr="00327DA2" w:rsidRDefault="00081FED" w:rsidP="00C570F0">
            <w:pPr>
              <w:jc w:val="center"/>
              <w:rPr>
                <w:b w:val="0"/>
                <w:sz w:val="24"/>
                <w:szCs w:val="24"/>
              </w:rPr>
            </w:pPr>
          </w:p>
        </w:tc>
        <w:tc>
          <w:tcPr>
            <w:tcW w:w="1943" w:type="dxa"/>
          </w:tcPr>
          <w:p w14:paraId="7841EA47" w14:textId="77777777" w:rsidR="00081FED" w:rsidRPr="00327DA2" w:rsidRDefault="00081FED" w:rsidP="00C570F0">
            <w:pPr>
              <w:jc w:val="center"/>
              <w:rPr>
                <w:b w:val="0"/>
                <w:sz w:val="24"/>
                <w:szCs w:val="24"/>
              </w:rPr>
            </w:pPr>
          </w:p>
        </w:tc>
      </w:tr>
      <w:tr w:rsidR="00081FED" w:rsidRPr="00887A9C" w14:paraId="4E6D20B6" w14:textId="77777777" w:rsidTr="00C570F0">
        <w:trPr>
          <w:trHeight w:val="461"/>
        </w:trPr>
        <w:tc>
          <w:tcPr>
            <w:tcW w:w="1800" w:type="dxa"/>
          </w:tcPr>
          <w:p w14:paraId="1F83E490" w14:textId="77777777" w:rsidR="00081FED" w:rsidRPr="00327DA2" w:rsidRDefault="00081FED" w:rsidP="00C570F0">
            <w:pPr>
              <w:rPr>
                <w:b w:val="0"/>
                <w:sz w:val="24"/>
                <w:szCs w:val="24"/>
              </w:rPr>
            </w:pPr>
            <w:r>
              <w:rPr>
                <w:b w:val="0"/>
                <w:sz w:val="24"/>
                <w:szCs w:val="24"/>
              </w:rPr>
              <w:t>Year 10</w:t>
            </w:r>
          </w:p>
        </w:tc>
        <w:tc>
          <w:tcPr>
            <w:tcW w:w="1925" w:type="dxa"/>
          </w:tcPr>
          <w:p w14:paraId="21E4289A" w14:textId="77777777" w:rsidR="00081FED" w:rsidRPr="00327DA2" w:rsidRDefault="00081FED" w:rsidP="00C570F0">
            <w:pPr>
              <w:jc w:val="center"/>
              <w:rPr>
                <w:b w:val="0"/>
                <w:sz w:val="24"/>
                <w:szCs w:val="24"/>
              </w:rPr>
            </w:pPr>
          </w:p>
        </w:tc>
        <w:tc>
          <w:tcPr>
            <w:tcW w:w="1944" w:type="dxa"/>
          </w:tcPr>
          <w:p w14:paraId="48F66FF1" w14:textId="77777777" w:rsidR="00081FED" w:rsidRPr="00327DA2" w:rsidRDefault="00081FED" w:rsidP="00C570F0">
            <w:pPr>
              <w:jc w:val="center"/>
              <w:rPr>
                <w:b w:val="0"/>
                <w:sz w:val="24"/>
                <w:szCs w:val="24"/>
              </w:rPr>
            </w:pPr>
          </w:p>
        </w:tc>
        <w:tc>
          <w:tcPr>
            <w:tcW w:w="1943" w:type="dxa"/>
          </w:tcPr>
          <w:p w14:paraId="31313BC8" w14:textId="77777777" w:rsidR="00081FED" w:rsidRPr="00327DA2" w:rsidRDefault="00081FED" w:rsidP="00C570F0">
            <w:pPr>
              <w:jc w:val="center"/>
              <w:rPr>
                <w:b w:val="0"/>
                <w:sz w:val="24"/>
                <w:szCs w:val="24"/>
              </w:rPr>
            </w:pPr>
          </w:p>
        </w:tc>
        <w:tc>
          <w:tcPr>
            <w:tcW w:w="1943" w:type="dxa"/>
          </w:tcPr>
          <w:p w14:paraId="48CF2938" w14:textId="77777777" w:rsidR="00081FED" w:rsidRPr="00327DA2" w:rsidRDefault="00081FED" w:rsidP="00C570F0">
            <w:pPr>
              <w:jc w:val="center"/>
              <w:rPr>
                <w:b w:val="0"/>
                <w:sz w:val="24"/>
                <w:szCs w:val="24"/>
              </w:rPr>
            </w:pPr>
          </w:p>
        </w:tc>
      </w:tr>
      <w:tr w:rsidR="00081FED" w:rsidRPr="00887A9C" w14:paraId="4D164CA1" w14:textId="77777777" w:rsidTr="00C570F0">
        <w:trPr>
          <w:trHeight w:val="461"/>
        </w:trPr>
        <w:tc>
          <w:tcPr>
            <w:tcW w:w="1800" w:type="dxa"/>
          </w:tcPr>
          <w:p w14:paraId="4B8CB803" w14:textId="77777777" w:rsidR="00081FED" w:rsidRPr="00327DA2" w:rsidRDefault="00081FED" w:rsidP="00C570F0">
            <w:pPr>
              <w:rPr>
                <w:b w:val="0"/>
                <w:sz w:val="24"/>
                <w:szCs w:val="24"/>
              </w:rPr>
            </w:pPr>
            <w:r>
              <w:rPr>
                <w:b w:val="0"/>
                <w:sz w:val="24"/>
                <w:szCs w:val="24"/>
              </w:rPr>
              <w:t>Year 11</w:t>
            </w:r>
          </w:p>
        </w:tc>
        <w:tc>
          <w:tcPr>
            <w:tcW w:w="1925" w:type="dxa"/>
          </w:tcPr>
          <w:p w14:paraId="707C3962" w14:textId="77777777" w:rsidR="00081FED" w:rsidRPr="00327DA2" w:rsidRDefault="00081FED" w:rsidP="00C570F0">
            <w:pPr>
              <w:jc w:val="center"/>
              <w:rPr>
                <w:b w:val="0"/>
                <w:sz w:val="24"/>
                <w:szCs w:val="24"/>
              </w:rPr>
            </w:pPr>
          </w:p>
        </w:tc>
        <w:tc>
          <w:tcPr>
            <w:tcW w:w="1944" w:type="dxa"/>
          </w:tcPr>
          <w:p w14:paraId="68B24CD3" w14:textId="77777777" w:rsidR="00081FED" w:rsidRPr="00327DA2" w:rsidRDefault="00081FED" w:rsidP="00C570F0">
            <w:pPr>
              <w:jc w:val="center"/>
              <w:rPr>
                <w:b w:val="0"/>
                <w:sz w:val="24"/>
                <w:szCs w:val="24"/>
              </w:rPr>
            </w:pPr>
          </w:p>
        </w:tc>
        <w:tc>
          <w:tcPr>
            <w:tcW w:w="1943" w:type="dxa"/>
          </w:tcPr>
          <w:p w14:paraId="1B3A2DF8" w14:textId="77777777" w:rsidR="00081FED" w:rsidRPr="00327DA2" w:rsidRDefault="00081FED" w:rsidP="00C570F0">
            <w:pPr>
              <w:jc w:val="center"/>
              <w:rPr>
                <w:b w:val="0"/>
                <w:sz w:val="24"/>
                <w:szCs w:val="24"/>
              </w:rPr>
            </w:pPr>
          </w:p>
        </w:tc>
        <w:tc>
          <w:tcPr>
            <w:tcW w:w="1943" w:type="dxa"/>
          </w:tcPr>
          <w:p w14:paraId="22024B7A" w14:textId="77777777" w:rsidR="00081FED" w:rsidRPr="00327DA2" w:rsidRDefault="00081FED" w:rsidP="00C570F0">
            <w:pPr>
              <w:jc w:val="center"/>
              <w:rPr>
                <w:b w:val="0"/>
                <w:sz w:val="24"/>
                <w:szCs w:val="24"/>
              </w:rPr>
            </w:pPr>
          </w:p>
        </w:tc>
      </w:tr>
      <w:tr w:rsidR="00081FED" w:rsidRPr="00887A9C" w14:paraId="4F577B21" w14:textId="77777777" w:rsidTr="00C570F0">
        <w:trPr>
          <w:trHeight w:val="461"/>
        </w:trPr>
        <w:tc>
          <w:tcPr>
            <w:tcW w:w="1800" w:type="dxa"/>
          </w:tcPr>
          <w:p w14:paraId="6B869700" w14:textId="77777777" w:rsidR="00081FED" w:rsidRPr="00A511BB" w:rsidRDefault="00081FED" w:rsidP="00C570F0">
            <w:pPr>
              <w:rPr>
                <w:sz w:val="24"/>
                <w:szCs w:val="24"/>
              </w:rPr>
            </w:pPr>
            <w:r w:rsidRPr="00A511BB">
              <w:rPr>
                <w:sz w:val="24"/>
                <w:szCs w:val="24"/>
              </w:rPr>
              <w:t xml:space="preserve">Total </w:t>
            </w:r>
          </w:p>
        </w:tc>
        <w:tc>
          <w:tcPr>
            <w:tcW w:w="1925" w:type="dxa"/>
          </w:tcPr>
          <w:p w14:paraId="255BC507" w14:textId="77777777" w:rsidR="00081FED" w:rsidRPr="00327DA2" w:rsidRDefault="00081FED" w:rsidP="00C570F0">
            <w:pPr>
              <w:jc w:val="center"/>
              <w:rPr>
                <w:b w:val="0"/>
                <w:sz w:val="24"/>
                <w:szCs w:val="24"/>
              </w:rPr>
            </w:pPr>
          </w:p>
        </w:tc>
        <w:tc>
          <w:tcPr>
            <w:tcW w:w="1944" w:type="dxa"/>
          </w:tcPr>
          <w:p w14:paraId="4CA251EB" w14:textId="77777777" w:rsidR="00081FED" w:rsidRPr="00327DA2" w:rsidRDefault="00081FED" w:rsidP="00C570F0">
            <w:pPr>
              <w:jc w:val="center"/>
              <w:rPr>
                <w:b w:val="0"/>
                <w:sz w:val="24"/>
                <w:szCs w:val="24"/>
              </w:rPr>
            </w:pPr>
          </w:p>
        </w:tc>
        <w:tc>
          <w:tcPr>
            <w:tcW w:w="1943" w:type="dxa"/>
          </w:tcPr>
          <w:p w14:paraId="0A2D7CF1" w14:textId="77777777" w:rsidR="00081FED" w:rsidRPr="00327DA2" w:rsidRDefault="00081FED" w:rsidP="00C570F0">
            <w:pPr>
              <w:jc w:val="center"/>
              <w:rPr>
                <w:b w:val="0"/>
                <w:sz w:val="24"/>
                <w:szCs w:val="24"/>
              </w:rPr>
            </w:pPr>
          </w:p>
        </w:tc>
        <w:tc>
          <w:tcPr>
            <w:tcW w:w="1943" w:type="dxa"/>
          </w:tcPr>
          <w:p w14:paraId="0E1ED17E" w14:textId="77777777" w:rsidR="00081FED" w:rsidRPr="00327DA2" w:rsidRDefault="00081FED" w:rsidP="00C570F0">
            <w:pPr>
              <w:jc w:val="center"/>
              <w:rPr>
                <w:b w:val="0"/>
                <w:sz w:val="24"/>
                <w:szCs w:val="24"/>
              </w:rPr>
            </w:pPr>
          </w:p>
        </w:tc>
      </w:tr>
      <w:tr w:rsidR="00081FED" w:rsidRPr="00887A9C" w14:paraId="03BF71D3" w14:textId="77777777" w:rsidTr="00C570F0">
        <w:trPr>
          <w:trHeight w:val="461"/>
        </w:trPr>
        <w:tc>
          <w:tcPr>
            <w:tcW w:w="1800" w:type="dxa"/>
          </w:tcPr>
          <w:p w14:paraId="6A1B8F35" w14:textId="77777777" w:rsidR="00081FED" w:rsidRPr="00327DA2" w:rsidRDefault="00081FED" w:rsidP="00C570F0">
            <w:pPr>
              <w:rPr>
                <w:b w:val="0"/>
                <w:sz w:val="24"/>
                <w:szCs w:val="24"/>
              </w:rPr>
            </w:pPr>
            <w:r>
              <w:rPr>
                <w:b w:val="0"/>
                <w:sz w:val="24"/>
                <w:szCs w:val="24"/>
              </w:rPr>
              <w:t xml:space="preserve">Post 16 </w:t>
            </w:r>
          </w:p>
        </w:tc>
        <w:tc>
          <w:tcPr>
            <w:tcW w:w="1925" w:type="dxa"/>
          </w:tcPr>
          <w:p w14:paraId="3E51C583" w14:textId="77777777" w:rsidR="00081FED" w:rsidRPr="00327DA2" w:rsidRDefault="00081FED" w:rsidP="00C570F0">
            <w:pPr>
              <w:jc w:val="center"/>
              <w:rPr>
                <w:b w:val="0"/>
                <w:sz w:val="24"/>
                <w:szCs w:val="24"/>
              </w:rPr>
            </w:pPr>
          </w:p>
        </w:tc>
        <w:tc>
          <w:tcPr>
            <w:tcW w:w="1944" w:type="dxa"/>
          </w:tcPr>
          <w:p w14:paraId="62130396" w14:textId="77777777" w:rsidR="00081FED" w:rsidRPr="00327DA2" w:rsidRDefault="00081FED" w:rsidP="00C570F0">
            <w:pPr>
              <w:jc w:val="center"/>
              <w:rPr>
                <w:b w:val="0"/>
                <w:sz w:val="24"/>
                <w:szCs w:val="24"/>
              </w:rPr>
            </w:pPr>
          </w:p>
        </w:tc>
        <w:tc>
          <w:tcPr>
            <w:tcW w:w="1943" w:type="dxa"/>
          </w:tcPr>
          <w:p w14:paraId="0E7D78E6" w14:textId="77777777" w:rsidR="00081FED" w:rsidRPr="00327DA2" w:rsidRDefault="00081FED" w:rsidP="00C570F0">
            <w:pPr>
              <w:jc w:val="center"/>
              <w:rPr>
                <w:b w:val="0"/>
                <w:sz w:val="24"/>
                <w:szCs w:val="24"/>
              </w:rPr>
            </w:pPr>
          </w:p>
        </w:tc>
        <w:tc>
          <w:tcPr>
            <w:tcW w:w="1943" w:type="dxa"/>
          </w:tcPr>
          <w:p w14:paraId="7E93B624" w14:textId="77777777" w:rsidR="00081FED" w:rsidRPr="00327DA2" w:rsidRDefault="00081FED" w:rsidP="00C570F0">
            <w:pPr>
              <w:jc w:val="center"/>
              <w:rPr>
                <w:b w:val="0"/>
                <w:sz w:val="24"/>
                <w:szCs w:val="24"/>
              </w:rPr>
            </w:pPr>
          </w:p>
        </w:tc>
      </w:tr>
    </w:tbl>
    <w:p w14:paraId="591CE7B1" w14:textId="77777777" w:rsidR="00081FED" w:rsidRDefault="00081FED">
      <w:pPr>
        <w:rPr>
          <w:b w:val="0"/>
          <w:bCs w:val="0"/>
          <w:sz w:val="24"/>
          <w:szCs w:val="24"/>
        </w:rPr>
      </w:pPr>
    </w:p>
    <w:p w14:paraId="3DE05726" w14:textId="77777777" w:rsidR="00F16290" w:rsidRDefault="00F16290" w:rsidP="00081FED">
      <w:pPr>
        <w:rPr>
          <w:sz w:val="24"/>
          <w:szCs w:val="24"/>
        </w:rPr>
      </w:pPr>
    </w:p>
    <w:p w14:paraId="166085B1" w14:textId="3BFB9718" w:rsidR="00081FED" w:rsidRPr="00081FED" w:rsidRDefault="00081FED" w:rsidP="00081FED">
      <w:pPr>
        <w:rPr>
          <w:sz w:val="24"/>
          <w:szCs w:val="24"/>
        </w:rPr>
      </w:pPr>
      <w:r w:rsidRPr="00081FED">
        <w:rPr>
          <w:sz w:val="24"/>
          <w:szCs w:val="24"/>
        </w:rPr>
        <w:lastRenderedPageBreak/>
        <w:t>Other factors affecting pupil numbers:</w:t>
      </w:r>
    </w:p>
    <w:tbl>
      <w:tblPr>
        <w:tblStyle w:val="TableGrid"/>
        <w:tblW w:w="0" w:type="auto"/>
        <w:tblLook w:val="04A0" w:firstRow="1" w:lastRow="0" w:firstColumn="1" w:lastColumn="0" w:noHBand="0" w:noVBand="1"/>
      </w:tblPr>
      <w:tblGrid>
        <w:gridCol w:w="9242"/>
      </w:tblGrid>
      <w:tr w:rsidR="00081FED" w14:paraId="384BD44A" w14:textId="77777777" w:rsidTr="00081FED">
        <w:tc>
          <w:tcPr>
            <w:tcW w:w="9242" w:type="dxa"/>
          </w:tcPr>
          <w:p w14:paraId="4617D2B5" w14:textId="77777777" w:rsidR="00081FED" w:rsidRDefault="00081FED">
            <w:pPr>
              <w:rPr>
                <w:b w:val="0"/>
                <w:bCs w:val="0"/>
                <w:sz w:val="24"/>
                <w:szCs w:val="24"/>
              </w:rPr>
            </w:pPr>
            <w:r>
              <w:rPr>
                <w:b w:val="0"/>
                <w:bCs w:val="0"/>
                <w:sz w:val="24"/>
                <w:szCs w:val="24"/>
              </w:rPr>
              <w:t>Provide details of any factors that you believe may affect future numbers on roll or pupil intake numbers:</w:t>
            </w:r>
          </w:p>
          <w:p w14:paraId="3365BB04" w14:textId="77777777" w:rsidR="00081FED" w:rsidRDefault="00081FED">
            <w:pPr>
              <w:rPr>
                <w:b w:val="0"/>
                <w:bCs w:val="0"/>
                <w:sz w:val="24"/>
                <w:szCs w:val="24"/>
              </w:rPr>
            </w:pPr>
          </w:p>
          <w:p w14:paraId="64895C21" w14:textId="77777777" w:rsidR="00081FED" w:rsidRDefault="00081FED">
            <w:pPr>
              <w:rPr>
                <w:b w:val="0"/>
                <w:bCs w:val="0"/>
                <w:sz w:val="24"/>
                <w:szCs w:val="24"/>
              </w:rPr>
            </w:pPr>
          </w:p>
          <w:p w14:paraId="1492AEC6" w14:textId="77777777" w:rsidR="00081FED" w:rsidRDefault="00081FED">
            <w:pPr>
              <w:rPr>
                <w:b w:val="0"/>
                <w:bCs w:val="0"/>
                <w:sz w:val="24"/>
                <w:szCs w:val="24"/>
              </w:rPr>
            </w:pPr>
          </w:p>
          <w:p w14:paraId="0724897E" w14:textId="77777777" w:rsidR="00081FED" w:rsidRDefault="00081FED">
            <w:pPr>
              <w:rPr>
                <w:b w:val="0"/>
                <w:bCs w:val="0"/>
                <w:sz w:val="24"/>
                <w:szCs w:val="24"/>
              </w:rPr>
            </w:pPr>
          </w:p>
          <w:p w14:paraId="5019F728" w14:textId="77777777" w:rsidR="00F16290" w:rsidRDefault="00F16290">
            <w:pPr>
              <w:rPr>
                <w:b w:val="0"/>
                <w:bCs w:val="0"/>
                <w:sz w:val="24"/>
                <w:szCs w:val="24"/>
              </w:rPr>
            </w:pPr>
          </w:p>
          <w:p w14:paraId="1573D8AE" w14:textId="77777777" w:rsidR="00F16290" w:rsidRDefault="00F16290">
            <w:pPr>
              <w:rPr>
                <w:b w:val="0"/>
                <w:bCs w:val="0"/>
                <w:sz w:val="24"/>
                <w:szCs w:val="24"/>
              </w:rPr>
            </w:pPr>
          </w:p>
          <w:p w14:paraId="3F69DEFB" w14:textId="77777777" w:rsidR="00F16290" w:rsidRDefault="00F16290">
            <w:pPr>
              <w:rPr>
                <w:b w:val="0"/>
                <w:bCs w:val="0"/>
                <w:sz w:val="24"/>
                <w:szCs w:val="24"/>
              </w:rPr>
            </w:pPr>
          </w:p>
          <w:p w14:paraId="70A1E502" w14:textId="77777777" w:rsidR="00081FED" w:rsidRDefault="00081FED">
            <w:pPr>
              <w:rPr>
                <w:b w:val="0"/>
                <w:bCs w:val="0"/>
                <w:sz w:val="24"/>
                <w:szCs w:val="24"/>
              </w:rPr>
            </w:pPr>
          </w:p>
          <w:p w14:paraId="34D78F1C" w14:textId="77777777" w:rsidR="00081FED" w:rsidRDefault="00081FED">
            <w:pPr>
              <w:rPr>
                <w:b w:val="0"/>
                <w:bCs w:val="0"/>
                <w:sz w:val="24"/>
                <w:szCs w:val="24"/>
              </w:rPr>
            </w:pPr>
          </w:p>
          <w:p w14:paraId="4AB38971" w14:textId="77777777" w:rsidR="00081FED" w:rsidRDefault="00081FED">
            <w:pPr>
              <w:rPr>
                <w:b w:val="0"/>
                <w:bCs w:val="0"/>
                <w:sz w:val="24"/>
                <w:szCs w:val="24"/>
              </w:rPr>
            </w:pPr>
          </w:p>
          <w:p w14:paraId="4D027C06" w14:textId="77777777" w:rsidR="00081FED" w:rsidRDefault="00081FED">
            <w:pPr>
              <w:rPr>
                <w:b w:val="0"/>
                <w:bCs w:val="0"/>
                <w:sz w:val="24"/>
                <w:szCs w:val="24"/>
              </w:rPr>
            </w:pPr>
          </w:p>
          <w:p w14:paraId="490BD8FF" w14:textId="77777777" w:rsidR="00081FED" w:rsidRDefault="00081FED">
            <w:pPr>
              <w:rPr>
                <w:b w:val="0"/>
                <w:bCs w:val="0"/>
                <w:sz w:val="24"/>
                <w:szCs w:val="24"/>
              </w:rPr>
            </w:pPr>
          </w:p>
          <w:p w14:paraId="1985AD08" w14:textId="251C9097" w:rsidR="00081FED" w:rsidRDefault="00081FED">
            <w:pPr>
              <w:rPr>
                <w:b w:val="0"/>
                <w:bCs w:val="0"/>
                <w:sz w:val="24"/>
                <w:szCs w:val="24"/>
              </w:rPr>
            </w:pPr>
          </w:p>
        </w:tc>
      </w:tr>
    </w:tbl>
    <w:p w14:paraId="089507E0" w14:textId="77777777" w:rsidR="00081FED" w:rsidRDefault="00081FED">
      <w:pPr>
        <w:rPr>
          <w:b w:val="0"/>
          <w:bCs w:val="0"/>
          <w:sz w:val="24"/>
          <w:szCs w:val="24"/>
        </w:rPr>
      </w:pPr>
    </w:p>
    <w:p w14:paraId="54FB1D85" w14:textId="65FE8E0E" w:rsidR="00081FED" w:rsidRPr="00081FED" w:rsidRDefault="00081FED">
      <w:pPr>
        <w:rPr>
          <w:sz w:val="24"/>
          <w:szCs w:val="24"/>
        </w:rPr>
      </w:pPr>
      <w:r w:rsidRPr="00081FED">
        <w:rPr>
          <w:sz w:val="24"/>
          <w:szCs w:val="24"/>
        </w:rPr>
        <w:t>Avoidance measures:</w:t>
      </w:r>
    </w:p>
    <w:tbl>
      <w:tblPr>
        <w:tblStyle w:val="TableGrid"/>
        <w:tblW w:w="0" w:type="auto"/>
        <w:tblLook w:val="04A0" w:firstRow="1" w:lastRow="0" w:firstColumn="1" w:lastColumn="0" w:noHBand="0" w:noVBand="1"/>
      </w:tblPr>
      <w:tblGrid>
        <w:gridCol w:w="9242"/>
      </w:tblGrid>
      <w:tr w:rsidR="00081FED" w14:paraId="7D026F65" w14:textId="77777777" w:rsidTr="00081FED">
        <w:tc>
          <w:tcPr>
            <w:tcW w:w="9242" w:type="dxa"/>
          </w:tcPr>
          <w:p w14:paraId="4A88DFC4" w14:textId="3E228C80" w:rsidR="00081FED" w:rsidRDefault="00081FED" w:rsidP="00081FED">
            <w:pPr>
              <w:jc w:val="both"/>
              <w:rPr>
                <w:b w:val="0"/>
                <w:sz w:val="24"/>
                <w:szCs w:val="24"/>
              </w:rPr>
            </w:pPr>
            <w:r>
              <w:rPr>
                <w:b w:val="0"/>
                <w:sz w:val="24"/>
                <w:szCs w:val="24"/>
              </w:rPr>
              <w:t>Provide details of any</w:t>
            </w:r>
            <w:r w:rsidRPr="00AA18E1">
              <w:rPr>
                <w:b w:val="0"/>
                <w:sz w:val="24"/>
                <w:szCs w:val="24"/>
              </w:rPr>
              <w:t xml:space="preserve"> steps taken to avoid a potential redundancy situation</w:t>
            </w:r>
            <w:r>
              <w:rPr>
                <w:b w:val="0"/>
                <w:sz w:val="24"/>
                <w:szCs w:val="24"/>
              </w:rPr>
              <w:t>:</w:t>
            </w:r>
          </w:p>
          <w:p w14:paraId="1005785F" w14:textId="77777777" w:rsidR="00081FED" w:rsidRDefault="00081FED">
            <w:pPr>
              <w:rPr>
                <w:b w:val="0"/>
                <w:bCs w:val="0"/>
                <w:sz w:val="24"/>
                <w:szCs w:val="24"/>
              </w:rPr>
            </w:pPr>
          </w:p>
          <w:p w14:paraId="18CECCCB" w14:textId="77777777" w:rsidR="00081FED" w:rsidRDefault="00081FED">
            <w:pPr>
              <w:rPr>
                <w:b w:val="0"/>
                <w:bCs w:val="0"/>
                <w:sz w:val="24"/>
                <w:szCs w:val="24"/>
              </w:rPr>
            </w:pPr>
          </w:p>
          <w:p w14:paraId="133D75D1" w14:textId="77777777" w:rsidR="00F16290" w:rsidRDefault="00F16290">
            <w:pPr>
              <w:rPr>
                <w:b w:val="0"/>
                <w:bCs w:val="0"/>
                <w:sz w:val="24"/>
                <w:szCs w:val="24"/>
              </w:rPr>
            </w:pPr>
          </w:p>
          <w:p w14:paraId="4A85178D" w14:textId="77777777" w:rsidR="00F16290" w:rsidRDefault="00F16290">
            <w:pPr>
              <w:rPr>
                <w:b w:val="0"/>
                <w:bCs w:val="0"/>
                <w:sz w:val="24"/>
                <w:szCs w:val="24"/>
              </w:rPr>
            </w:pPr>
          </w:p>
          <w:p w14:paraId="71A75883" w14:textId="77777777" w:rsidR="00F16290" w:rsidRDefault="00F16290">
            <w:pPr>
              <w:rPr>
                <w:b w:val="0"/>
                <w:bCs w:val="0"/>
                <w:sz w:val="24"/>
                <w:szCs w:val="24"/>
              </w:rPr>
            </w:pPr>
          </w:p>
          <w:p w14:paraId="3C2881CF" w14:textId="77777777" w:rsidR="00081FED" w:rsidRDefault="00081FED">
            <w:pPr>
              <w:rPr>
                <w:b w:val="0"/>
                <w:bCs w:val="0"/>
                <w:sz w:val="24"/>
                <w:szCs w:val="24"/>
              </w:rPr>
            </w:pPr>
          </w:p>
          <w:p w14:paraId="5F5C1AB7" w14:textId="77777777" w:rsidR="00081FED" w:rsidRDefault="00081FED">
            <w:pPr>
              <w:rPr>
                <w:b w:val="0"/>
                <w:bCs w:val="0"/>
                <w:sz w:val="24"/>
                <w:szCs w:val="24"/>
              </w:rPr>
            </w:pPr>
          </w:p>
          <w:p w14:paraId="3C7ABB98" w14:textId="77777777" w:rsidR="00081FED" w:rsidRDefault="00081FED">
            <w:pPr>
              <w:rPr>
                <w:b w:val="0"/>
                <w:bCs w:val="0"/>
                <w:sz w:val="24"/>
                <w:szCs w:val="24"/>
              </w:rPr>
            </w:pPr>
          </w:p>
          <w:p w14:paraId="5BF0FC89" w14:textId="77777777" w:rsidR="00081FED" w:rsidRDefault="00081FED">
            <w:pPr>
              <w:rPr>
                <w:b w:val="0"/>
                <w:bCs w:val="0"/>
                <w:sz w:val="24"/>
                <w:szCs w:val="24"/>
              </w:rPr>
            </w:pPr>
          </w:p>
          <w:p w14:paraId="0D4D58E9" w14:textId="77777777" w:rsidR="00081FED" w:rsidRDefault="00081FED">
            <w:pPr>
              <w:rPr>
                <w:b w:val="0"/>
                <w:bCs w:val="0"/>
                <w:sz w:val="24"/>
                <w:szCs w:val="24"/>
              </w:rPr>
            </w:pPr>
          </w:p>
          <w:p w14:paraId="410DEEBA" w14:textId="77777777" w:rsidR="00081FED" w:rsidRDefault="00081FED">
            <w:pPr>
              <w:rPr>
                <w:b w:val="0"/>
                <w:bCs w:val="0"/>
                <w:sz w:val="24"/>
                <w:szCs w:val="24"/>
              </w:rPr>
            </w:pPr>
          </w:p>
          <w:p w14:paraId="72122BAD" w14:textId="77777777" w:rsidR="00081FED" w:rsidRDefault="00081FED">
            <w:pPr>
              <w:rPr>
                <w:b w:val="0"/>
                <w:bCs w:val="0"/>
                <w:sz w:val="24"/>
                <w:szCs w:val="24"/>
              </w:rPr>
            </w:pPr>
          </w:p>
          <w:p w14:paraId="10613A33" w14:textId="77777777" w:rsidR="00081FED" w:rsidRDefault="00081FED">
            <w:pPr>
              <w:rPr>
                <w:b w:val="0"/>
                <w:bCs w:val="0"/>
                <w:sz w:val="24"/>
                <w:szCs w:val="24"/>
              </w:rPr>
            </w:pPr>
          </w:p>
        </w:tc>
      </w:tr>
    </w:tbl>
    <w:p w14:paraId="12D32FE8" w14:textId="77777777" w:rsidR="00081FED" w:rsidRPr="00081FED" w:rsidRDefault="00081FED" w:rsidP="00081FED">
      <w:pPr>
        <w:pStyle w:val="Heading1"/>
        <w:rPr>
          <w:rFonts w:ascii="Arial" w:hAnsi="Arial" w:cs="Arial"/>
          <w:color w:val="auto"/>
          <w:sz w:val="24"/>
          <w:szCs w:val="24"/>
        </w:rPr>
      </w:pPr>
      <w:r w:rsidRPr="00081FED">
        <w:rPr>
          <w:rFonts w:ascii="Arial" w:hAnsi="Arial" w:cs="Arial"/>
          <w:color w:val="auto"/>
          <w:sz w:val="24"/>
          <w:szCs w:val="24"/>
        </w:rPr>
        <w:t>Proposed criteria for redundancy selection:</w:t>
      </w:r>
    </w:p>
    <w:tbl>
      <w:tblPr>
        <w:tblStyle w:val="TableGrid"/>
        <w:tblW w:w="0" w:type="auto"/>
        <w:tblLook w:val="04A0" w:firstRow="1" w:lastRow="0" w:firstColumn="1" w:lastColumn="0" w:noHBand="0" w:noVBand="1"/>
      </w:tblPr>
      <w:tblGrid>
        <w:gridCol w:w="9242"/>
      </w:tblGrid>
      <w:tr w:rsidR="00081FED" w14:paraId="087BD9C2" w14:textId="77777777" w:rsidTr="00081FED">
        <w:tc>
          <w:tcPr>
            <w:tcW w:w="9242" w:type="dxa"/>
          </w:tcPr>
          <w:p w14:paraId="717C5D72" w14:textId="5CE91DC1" w:rsidR="00081FED" w:rsidRDefault="00081FED" w:rsidP="00081FED">
            <w:pPr>
              <w:jc w:val="both"/>
              <w:rPr>
                <w:b w:val="0"/>
                <w:sz w:val="24"/>
                <w:szCs w:val="24"/>
              </w:rPr>
            </w:pPr>
            <w:r>
              <w:rPr>
                <w:b w:val="0"/>
                <w:sz w:val="24"/>
                <w:szCs w:val="24"/>
              </w:rPr>
              <w:t xml:space="preserve">Provide details of the </w:t>
            </w:r>
            <w:r w:rsidRPr="00AA18E1">
              <w:rPr>
                <w:b w:val="0"/>
                <w:sz w:val="24"/>
                <w:szCs w:val="24"/>
              </w:rPr>
              <w:t>selection method – e.g. audit / interview</w:t>
            </w:r>
            <w:r>
              <w:rPr>
                <w:b w:val="0"/>
                <w:sz w:val="24"/>
                <w:szCs w:val="24"/>
              </w:rPr>
              <w:t xml:space="preserve">, etc. </w:t>
            </w:r>
          </w:p>
          <w:p w14:paraId="16A366C8" w14:textId="77777777" w:rsidR="00081FED" w:rsidRDefault="00081FED" w:rsidP="00081FED">
            <w:pPr>
              <w:jc w:val="both"/>
              <w:rPr>
                <w:b w:val="0"/>
                <w:sz w:val="24"/>
                <w:szCs w:val="24"/>
              </w:rPr>
            </w:pPr>
          </w:p>
          <w:p w14:paraId="55CCACD2" w14:textId="77777777" w:rsidR="00081FED" w:rsidRDefault="00081FED" w:rsidP="00081FED">
            <w:pPr>
              <w:jc w:val="both"/>
              <w:rPr>
                <w:b w:val="0"/>
                <w:sz w:val="24"/>
                <w:szCs w:val="24"/>
              </w:rPr>
            </w:pPr>
          </w:p>
          <w:p w14:paraId="59C1C846" w14:textId="77777777" w:rsidR="00081FED" w:rsidRDefault="00081FED" w:rsidP="00081FED">
            <w:pPr>
              <w:jc w:val="both"/>
              <w:rPr>
                <w:b w:val="0"/>
                <w:sz w:val="24"/>
                <w:szCs w:val="24"/>
              </w:rPr>
            </w:pPr>
          </w:p>
          <w:p w14:paraId="2C04A355" w14:textId="77777777" w:rsidR="00081FED" w:rsidRDefault="00081FED" w:rsidP="00081FED">
            <w:pPr>
              <w:jc w:val="both"/>
              <w:rPr>
                <w:b w:val="0"/>
                <w:sz w:val="24"/>
                <w:szCs w:val="24"/>
              </w:rPr>
            </w:pPr>
          </w:p>
          <w:p w14:paraId="58BE5CFF" w14:textId="77777777" w:rsidR="00081FED" w:rsidRDefault="00081FED" w:rsidP="00081FED">
            <w:pPr>
              <w:jc w:val="both"/>
              <w:rPr>
                <w:b w:val="0"/>
                <w:sz w:val="24"/>
                <w:szCs w:val="24"/>
              </w:rPr>
            </w:pPr>
          </w:p>
          <w:p w14:paraId="6FA44101" w14:textId="77777777" w:rsidR="00081FED" w:rsidRDefault="00081FED" w:rsidP="00081FED">
            <w:pPr>
              <w:jc w:val="both"/>
              <w:rPr>
                <w:b w:val="0"/>
                <w:sz w:val="24"/>
                <w:szCs w:val="24"/>
              </w:rPr>
            </w:pPr>
          </w:p>
          <w:p w14:paraId="4948940D" w14:textId="77777777" w:rsidR="00081FED" w:rsidRDefault="00081FED" w:rsidP="00081FED">
            <w:pPr>
              <w:jc w:val="both"/>
              <w:rPr>
                <w:b w:val="0"/>
                <w:sz w:val="24"/>
                <w:szCs w:val="24"/>
              </w:rPr>
            </w:pPr>
          </w:p>
          <w:p w14:paraId="2A83F316" w14:textId="77777777" w:rsidR="00081FED" w:rsidRDefault="00081FED" w:rsidP="00081FED">
            <w:pPr>
              <w:jc w:val="both"/>
              <w:rPr>
                <w:b w:val="0"/>
                <w:sz w:val="24"/>
                <w:szCs w:val="24"/>
              </w:rPr>
            </w:pPr>
          </w:p>
          <w:p w14:paraId="7D56DD7C" w14:textId="77777777" w:rsidR="00081FED" w:rsidRDefault="00081FED">
            <w:pPr>
              <w:rPr>
                <w:b w:val="0"/>
                <w:bCs w:val="0"/>
                <w:sz w:val="24"/>
                <w:szCs w:val="24"/>
              </w:rPr>
            </w:pPr>
          </w:p>
        </w:tc>
      </w:tr>
    </w:tbl>
    <w:p w14:paraId="03E4A1FD" w14:textId="77777777" w:rsidR="00081FED" w:rsidRDefault="00081FED">
      <w:pPr>
        <w:rPr>
          <w:b w:val="0"/>
          <w:bCs w:val="0"/>
          <w:sz w:val="24"/>
          <w:szCs w:val="24"/>
        </w:rPr>
      </w:pPr>
    </w:p>
    <w:p w14:paraId="2D748EC5" w14:textId="77777777" w:rsidR="008166B1" w:rsidRDefault="008166B1">
      <w:pPr>
        <w:rPr>
          <w:b w:val="0"/>
          <w:bCs w:val="0"/>
          <w:sz w:val="24"/>
          <w:szCs w:val="24"/>
        </w:rPr>
      </w:pPr>
    </w:p>
    <w:p w14:paraId="727E8DC1" w14:textId="77777777" w:rsidR="008166B1" w:rsidRDefault="008166B1">
      <w:pPr>
        <w:rPr>
          <w:b w:val="0"/>
          <w:bCs w:val="0"/>
          <w:sz w:val="24"/>
          <w:szCs w:val="24"/>
        </w:rPr>
      </w:pPr>
    </w:p>
    <w:p w14:paraId="35564E44" w14:textId="77777777" w:rsidR="008166B1" w:rsidRDefault="008166B1">
      <w:pPr>
        <w:rPr>
          <w:b w:val="0"/>
          <w:bCs w:val="0"/>
          <w:sz w:val="24"/>
          <w:szCs w:val="24"/>
        </w:rPr>
      </w:pPr>
    </w:p>
    <w:p w14:paraId="254D6916" w14:textId="77777777" w:rsidR="008166B1" w:rsidRDefault="008166B1">
      <w:pPr>
        <w:rPr>
          <w:b w:val="0"/>
          <w:bCs w:val="0"/>
          <w:sz w:val="24"/>
          <w:szCs w:val="24"/>
        </w:rPr>
      </w:pPr>
    </w:p>
    <w:p w14:paraId="1CC91F92" w14:textId="77777777" w:rsidR="008166B1" w:rsidRDefault="008166B1">
      <w:pPr>
        <w:rPr>
          <w:b w:val="0"/>
          <w:bCs w:val="0"/>
          <w:sz w:val="24"/>
          <w:szCs w:val="24"/>
        </w:rPr>
      </w:pPr>
    </w:p>
    <w:p w14:paraId="6D01C30F" w14:textId="27010716" w:rsidR="008166B1" w:rsidRPr="008166B1" w:rsidRDefault="008166B1" w:rsidP="008166B1">
      <w:pPr>
        <w:ind w:left="7655"/>
        <w:rPr>
          <w:sz w:val="24"/>
          <w:szCs w:val="24"/>
        </w:rPr>
      </w:pPr>
      <w:r w:rsidRPr="008166B1">
        <w:rPr>
          <w:sz w:val="24"/>
          <w:szCs w:val="24"/>
        </w:rPr>
        <w:t>Appendix 3</w:t>
      </w:r>
    </w:p>
    <w:p w14:paraId="1154CE02" w14:textId="77777777" w:rsidR="008166B1" w:rsidRDefault="008166B1">
      <w:pPr>
        <w:rPr>
          <w:b w:val="0"/>
          <w:bCs w:val="0"/>
          <w:sz w:val="24"/>
          <w:szCs w:val="24"/>
        </w:rPr>
      </w:pPr>
    </w:p>
    <w:p w14:paraId="543798DD" w14:textId="1107FE55" w:rsidR="008166B1" w:rsidRDefault="008166B1" w:rsidP="008166B1">
      <w:pPr>
        <w:widowControl/>
        <w:autoSpaceDE/>
        <w:autoSpaceDN/>
        <w:adjustRightInd/>
        <w:spacing w:after="160" w:line="259" w:lineRule="auto"/>
        <w:rPr>
          <w:rFonts w:eastAsia="Calibri"/>
          <w:b w:val="0"/>
          <w:bCs w:val="0"/>
          <w:sz w:val="24"/>
          <w:szCs w:val="24"/>
          <w:lang w:eastAsia="en-US"/>
        </w:rPr>
      </w:pPr>
      <w:r w:rsidRPr="008166B1">
        <w:rPr>
          <w:rFonts w:eastAsia="Calibri"/>
          <w:sz w:val="24"/>
          <w:szCs w:val="24"/>
          <w:lang w:eastAsia="en-US"/>
        </w:rPr>
        <w:t>Procedure note for producing PRE and POST Management Action budgets in BPS</w:t>
      </w:r>
      <w:r>
        <w:rPr>
          <w:rFonts w:eastAsia="Calibri"/>
          <w:sz w:val="24"/>
          <w:szCs w:val="24"/>
          <w:lang w:eastAsia="en-US"/>
        </w:rPr>
        <w:t xml:space="preserve"> </w:t>
      </w:r>
    </w:p>
    <w:p w14:paraId="4D5B8A6A" w14:textId="77777777" w:rsidR="008166B1" w:rsidRPr="002A2362" w:rsidRDefault="008166B1" w:rsidP="008166B1">
      <w:pPr>
        <w:widowControl/>
        <w:autoSpaceDE/>
        <w:autoSpaceDN/>
        <w:adjustRightInd/>
        <w:spacing w:after="160" w:line="259" w:lineRule="auto"/>
        <w:rPr>
          <w:rFonts w:eastAsia="Calibri"/>
          <w:b w:val="0"/>
          <w:bCs w:val="0"/>
          <w:color w:val="FF0000"/>
          <w:sz w:val="24"/>
          <w:szCs w:val="24"/>
          <w:lang w:eastAsia="en-US"/>
        </w:rPr>
      </w:pPr>
      <w:r w:rsidRPr="002A2362">
        <w:rPr>
          <w:rFonts w:eastAsia="Calibri"/>
          <w:b w:val="0"/>
          <w:bCs w:val="0"/>
          <w:sz w:val="24"/>
          <w:szCs w:val="24"/>
          <w:lang w:eastAsia="en-US"/>
        </w:rPr>
        <w:t>Prior to starting this process, you will need to have completed the following:</w:t>
      </w:r>
    </w:p>
    <w:p w14:paraId="2EDA5616" w14:textId="77777777" w:rsidR="008166B1" w:rsidRPr="00441E6E" w:rsidRDefault="008166B1" w:rsidP="008166B1">
      <w:pPr>
        <w:widowControl/>
        <w:numPr>
          <w:ilvl w:val="0"/>
          <w:numId w:val="8"/>
        </w:numPr>
        <w:autoSpaceDE/>
        <w:autoSpaceDN/>
        <w:adjustRightInd/>
        <w:spacing w:after="160" w:line="259" w:lineRule="auto"/>
        <w:contextualSpacing/>
        <w:rPr>
          <w:rFonts w:eastAsia="Calibri"/>
          <w:b w:val="0"/>
          <w:bCs w:val="0"/>
          <w:strike/>
          <w:sz w:val="24"/>
          <w:szCs w:val="24"/>
          <w:lang w:eastAsia="en-US"/>
        </w:rPr>
      </w:pPr>
      <w:r w:rsidRPr="00441E6E">
        <w:rPr>
          <w:rFonts w:eastAsia="Calibri"/>
          <w:b w:val="0"/>
          <w:bCs w:val="0"/>
          <w:sz w:val="24"/>
          <w:szCs w:val="24"/>
          <w:lang w:eastAsia="en-US"/>
        </w:rPr>
        <w:t xml:space="preserve">Ensure your School Budget Template accurately reflects pupil forecasts and any changes to funding streams. </w:t>
      </w:r>
    </w:p>
    <w:p w14:paraId="092549B0" w14:textId="77777777" w:rsidR="008166B1" w:rsidRPr="00441E6E" w:rsidRDefault="008166B1" w:rsidP="008166B1">
      <w:pPr>
        <w:widowControl/>
        <w:numPr>
          <w:ilvl w:val="0"/>
          <w:numId w:val="8"/>
        </w:numPr>
        <w:autoSpaceDE/>
        <w:autoSpaceDN/>
        <w:adjustRightInd/>
        <w:spacing w:after="160" w:line="259" w:lineRule="auto"/>
        <w:contextualSpacing/>
        <w:rPr>
          <w:rFonts w:eastAsia="Calibri"/>
          <w:b w:val="0"/>
          <w:bCs w:val="0"/>
          <w:strike/>
          <w:sz w:val="24"/>
          <w:szCs w:val="24"/>
          <w:lang w:eastAsia="en-US"/>
        </w:rPr>
      </w:pPr>
      <w:r w:rsidRPr="00441E6E">
        <w:rPr>
          <w:rFonts w:eastAsia="Calibri"/>
          <w:b w:val="0"/>
          <w:bCs w:val="0"/>
          <w:sz w:val="24"/>
          <w:szCs w:val="24"/>
          <w:lang w:eastAsia="en-US"/>
        </w:rPr>
        <w:t xml:space="preserve">Ensure your BPS working copy Employee scenario reflects all known staffing changes </w:t>
      </w:r>
      <w:r w:rsidRPr="00441E6E">
        <w:rPr>
          <w:rFonts w:eastAsia="Calibri"/>
          <w:i/>
          <w:iCs/>
          <w:sz w:val="24"/>
          <w:szCs w:val="24"/>
          <w:lang w:eastAsia="en-US"/>
        </w:rPr>
        <w:t>excluding</w:t>
      </w:r>
      <w:r w:rsidRPr="00441E6E">
        <w:rPr>
          <w:rFonts w:eastAsia="Calibri"/>
          <w:b w:val="0"/>
          <w:bCs w:val="0"/>
          <w:sz w:val="24"/>
          <w:szCs w:val="24"/>
          <w:lang w:eastAsia="en-US"/>
        </w:rPr>
        <w:t xml:space="preserve"> any staff changes driven by the restructure. This must be repopulated.</w:t>
      </w:r>
    </w:p>
    <w:p w14:paraId="76888CAF" w14:textId="77777777" w:rsidR="008166B1" w:rsidRPr="002A2362" w:rsidRDefault="008166B1" w:rsidP="008166B1">
      <w:pPr>
        <w:widowControl/>
        <w:numPr>
          <w:ilvl w:val="0"/>
          <w:numId w:val="8"/>
        </w:numPr>
        <w:autoSpaceDE/>
        <w:autoSpaceDN/>
        <w:adjustRightInd/>
        <w:spacing w:after="160" w:line="259" w:lineRule="auto"/>
        <w:contextualSpacing/>
        <w:rPr>
          <w:rFonts w:eastAsia="Calibri"/>
          <w:b w:val="0"/>
          <w:bCs w:val="0"/>
          <w:strike/>
          <w:sz w:val="24"/>
          <w:szCs w:val="24"/>
          <w:lang w:eastAsia="en-US"/>
        </w:rPr>
      </w:pPr>
      <w:r w:rsidRPr="002A2362">
        <w:rPr>
          <w:rFonts w:eastAsia="Calibri"/>
          <w:b w:val="0"/>
          <w:bCs w:val="0"/>
          <w:sz w:val="24"/>
          <w:szCs w:val="24"/>
          <w:lang w:eastAsia="en-US"/>
        </w:rPr>
        <w:t xml:space="preserve">The very latest month’s budget monitoring figures by CFR code. </w:t>
      </w:r>
    </w:p>
    <w:p w14:paraId="6F8A106B" w14:textId="77777777" w:rsidR="008166B1" w:rsidRDefault="008166B1" w:rsidP="008166B1">
      <w:pPr>
        <w:widowControl/>
        <w:numPr>
          <w:ilvl w:val="0"/>
          <w:numId w:val="8"/>
        </w:numPr>
        <w:autoSpaceDE/>
        <w:autoSpaceDN/>
        <w:adjustRightInd/>
        <w:spacing w:after="160" w:line="259" w:lineRule="auto"/>
        <w:contextualSpacing/>
        <w:rPr>
          <w:rFonts w:eastAsia="Calibri"/>
          <w:b w:val="0"/>
          <w:bCs w:val="0"/>
          <w:sz w:val="24"/>
          <w:szCs w:val="24"/>
          <w:lang w:eastAsia="en-US"/>
        </w:rPr>
      </w:pPr>
      <w:r w:rsidRPr="002A2362">
        <w:rPr>
          <w:rFonts w:eastAsia="Calibri"/>
          <w:b w:val="0"/>
          <w:bCs w:val="0"/>
          <w:sz w:val="24"/>
          <w:szCs w:val="24"/>
          <w:lang w:eastAsia="en-US"/>
        </w:rPr>
        <w:t>Review of all other CFR budgets in the Other Income and Expenditure scenario for years 2 and 3 to check that they are still reasonable or need amending.</w:t>
      </w:r>
    </w:p>
    <w:p w14:paraId="1EA4BE40" w14:textId="77777777" w:rsidR="008166B1" w:rsidRPr="002A2362" w:rsidRDefault="008166B1" w:rsidP="008166B1">
      <w:pPr>
        <w:widowControl/>
        <w:autoSpaceDE/>
        <w:autoSpaceDN/>
        <w:adjustRightInd/>
        <w:spacing w:after="160" w:line="259" w:lineRule="auto"/>
        <w:contextualSpacing/>
        <w:rPr>
          <w:rFonts w:eastAsia="Calibri"/>
          <w:b w:val="0"/>
          <w:bCs w:val="0"/>
          <w:sz w:val="24"/>
          <w:szCs w:val="24"/>
          <w:lang w:eastAsia="en-US"/>
        </w:rPr>
      </w:pPr>
    </w:p>
    <w:p w14:paraId="0C863E80" w14:textId="2D68F30F" w:rsidR="007807D4" w:rsidRDefault="007807D4" w:rsidP="008166B1">
      <w:pPr>
        <w:widowControl/>
        <w:autoSpaceDE/>
        <w:autoSpaceDN/>
        <w:adjustRightInd/>
        <w:spacing w:after="160" w:line="259" w:lineRule="auto"/>
        <w:rPr>
          <w:rFonts w:eastAsia="Calibri"/>
          <w:sz w:val="24"/>
          <w:szCs w:val="24"/>
          <w:lang w:eastAsia="en-US"/>
        </w:rPr>
      </w:pPr>
      <w:r>
        <w:rPr>
          <w:rFonts w:eastAsia="Calibri"/>
          <w:sz w:val="24"/>
          <w:szCs w:val="24"/>
          <w:lang w:eastAsia="en-US"/>
        </w:rPr>
        <w:t>You will then need to produce the following budgets:</w:t>
      </w:r>
    </w:p>
    <w:p w14:paraId="7204D188" w14:textId="00350179" w:rsidR="008166B1" w:rsidRPr="002A2362" w:rsidRDefault="008166B1" w:rsidP="008166B1">
      <w:pPr>
        <w:widowControl/>
        <w:autoSpaceDE/>
        <w:autoSpaceDN/>
        <w:adjustRightInd/>
        <w:spacing w:after="160" w:line="259" w:lineRule="auto"/>
        <w:rPr>
          <w:rFonts w:eastAsia="Calibri"/>
          <w:sz w:val="24"/>
          <w:szCs w:val="24"/>
          <w:lang w:eastAsia="en-US"/>
        </w:rPr>
      </w:pPr>
      <w:r w:rsidRPr="002A2362">
        <w:rPr>
          <w:rFonts w:eastAsia="Calibri"/>
          <w:sz w:val="24"/>
          <w:szCs w:val="24"/>
          <w:lang w:eastAsia="en-US"/>
        </w:rPr>
        <w:t xml:space="preserve">Budget Recast Scenario 1 – Pre Management Action </w:t>
      </w:r>
    </w:p>
    <w:p w14:paraId="3DE74A30" w14:textId="2491A045" w:rsidR="008166B1" w:rsidRPr="00441E6E" w:rsidRDefault="008166B1" w:rsidP="008166B1">
      <w:pPr>
        <w:widowControl/>
        <w:autoSpaceDE/>
        <w:autoSpaceDN/>
        <w:adjustRightInd/>
        <w:spacing w:after="160" w:line="259" w:lineRule="auto"/>
        <w:rPr>
          <w:rFonts w:eastAsia="Calibri"/>
          <w:b w:val="0"/>
          <w:bCs w:val="0"/>
          <w:strike/>
          <w:sz w:val="24"/>
          <w:szCs w:val="24"/>
          <w:lang w:eastAsia="en-US"/>
        </w:rPr>
      </w:pPr>
      <w:r w:rsidRPr="00441E6E">
        <w:rPr>
          <w:rFonts w:eastAsia="Calibri"/>
          <w:b w:val="0"/>
          <w:bCs w:val="0"/>
          <w:sz w:val="24"/>
          <w:szCs w:val="24"/>
          <w:lang w:eastAsia="en-US"/>
        </w:rPr>
        <w:t xml:space="preserve">An updated </w:t>
      </w:r>
      <w:r w:rsidR="0035327D" w:rsidRPr="00441E6E">
        <w:rPr>
          <w:rFonts w:eastAsia="Calibri"/>
          <w:b w:val="0"/>
          <w:bCs w:val="0"/>
          <w:sz w:val="24"/>
          <w:szCs w:val="24"/>
          <w:lang w:eastAsia="en-US"/>
        </w:rPr>
        <w:t>three-year</w:t>
      </w:r>
      <w:r w:rsidRPr="00441E6E">
        <w:rPr>
          <w:rFonts w:eastAsia="Calibri"/>
          <w:b w:val="0"/>
          <w:bCs w:val="0"/>
          <w:sz w:val="24"/>
          <w:szCs w:val="24"/>
          <w:lang w:eastAsia="en-US"/>
        </w:rPr>
        <w:t xml:space="preserve"> budget plan, incorporating the most recent monitoring forecast figures in Year 1.  This should also include revised budget forecasts for years 2 and 3 which includes the latest funding and staffing forecasts. This budget forecast must still include the staff to be made redundant or are leaving as part of the restructure process (no end dates to be entered).  This will show the financial position of the school prior to the restructure. </w:t>
      </w:r>
    </w:p>
    <w:p w14:paraId="6D15EFF9" w14:textId="77777777" w:rsidR="008166B1" w:rsidRPr="00441E6E" w:rsidRDefault="008166B1" w:rsidP="008166B1">
      <w:pPr>
        <w:widowControl/>
        <w:autoSpaceDE/>
        <w:autoSpaceDN/>
        <w:adjustRightInd/>
        <w:spacing w:after="160" w:line="259" w:lineRule="auto"/>
        <w:rPr>
          <w:rFonts w:eastAsia="Calibri"/>
          <w:b w:val="0"/>
          <w:bCs w:val="0"/>
          <w:sz w:val="24"/>
          <w:szCs w:val="24"/>
          <w:highlight w:val="yellow"/>
          <w:lang w:eastAsia="en-US"/>
        </w:rPr>
      </w:pPr>
      <w:r w:rsidRPr="00441E6E">
        <w:rPr>
          <w:rFonts w:eastAsia="Calibri"/>
          <w:b w:val="0"/>
          <w:bCs w:val="0"/>
          <w:sz w:val="24"/>
          <w:szCs w:val="24"/>
          <w:lang w:eastAsia="en-US"/>
        </w:rPr>
        <w:t xml:space="preserve">A procedure note is available to assist you in producing this budget recast within BPS and can be found in the Help and User Guidance called </w:t>
      </w:r>
      <w:r w:rsidRPr="00441E6E">
        <w:rPr>
          <w:rFonts w:eastAsia="Calibri"/>
          <w:sz w:val="24"/>
          <w:szCs w:val="24"/>
          <w:lang w:eastAsia="en-US"/>
        </w:rPr>
        <w:t>‘Recasting your Budget Forecast’</w:t>
      </w:r>
      <w:r w:rsidRPr="00441E6E">
        <w:rPr>
          <w:rFonts w:eastAsia="Calibri"/>
          <w:b w:val="0"/>
          <w:bCs w:val="0"/>
          <w:sz w:val="24"/>
          <w:szCs w:val="24"/>
          <w:lang w:eastAsia="en-US"/>
        </w:rPr>
        <w:t>.</w:t>
      </w:r>
    </w:p>
    <w:p w14:paraId="39B519AF" w14:textId="300850DA" w:rsidR="008166B1" w:rsidRPr="002A2362" w:rsidRDefault="008166B1" w:rsidP="008166B1">
      <w:pPr>
        <w:widowControl/>
        <w:autoSpaceDE/>
        <w:autoSpaceDN/>
        <w:adjustRightInd/>
        <w:spacing w:after="160" w:line="259" w:lineRule="auto"/>
        <w:rPr>
          <w:rFonts w:eastAsia="Calibri"/>
          <w:b w:val="0"/>
          <w:bCs w:val="0"/>
          <w:sz w:val="24"/>
          <w:szCs w:val="24"/>
          <w:lang w:eastAsia="en-US"/>
        </w:rPr>
      </w:pPr>
      <w:r w:rsidRPr="002A2362">
        <w:rPr>
          <w:rFonts w:eastAsia="Calibri"/>
          <w:b w:val="0"/>
          <w:bCs w:val="0"/>
          <w:sz w:val="24"/>
          <w:szCs w:val="24"/>
          <w:lang w:eastAsia="en-US"/>
        </w:rPr>
        <w:t xml:space="preserve">During this process, name your </w:t>
      </w:r>
      <w:r w:rsidRPr="002A2362">
        <w:rPr>
          <w:rFonts w:eastAsia="Calibri"/>
          <w:sz w:val="24"/>
          <w:szCs w:val="24"/>
          <w:u w:val="single"/>
          <w:lang w:eastAsia="en-US"/>
        </w:rPr>
        <w:t>new</w:t>
      </w:r>
      <w:r w:rsidRPr="002A2362">
        <w:rPr>
          <w:rFonts w:eastAsia="Calibri"/>
          <w:b w:val="0"/>
          <w:bCs w:val="0"/>
          <w:sz w:val="24"/>
          <w:szCs w:val="24"/>
          <w:lang w:eastAsia="en-US"/>
        </w:rPr>
        <w:t xml:space="preserve"> version scenarios using the following </w:t>
      </w:r>
      <w:r w:rsidR="007807D4">
        <w:rPr>
          <w:rFonts w:eastAsia="Calibri"/>
          <w:b w:val="0"/>
          <w:bCs w:val="0"/>
          <w:sz w:val="24"/>
          <w:szCs w:val="24"/>
          <w:lang w:eastAsia="en-US"/>
        </w:rPr>
        <w:t>format:</w:t>
      </w:r>
    </w:p>
    <w:p w14:paraId="73A7159A" w14:textId="77777777" w:rsidR="008166B1" w:rsidRPr="002A2362" w:rsidRDefault="008166B1" w:rsidP="008166B1">
      <w:pPr>
        <w:widowControl/>
        <w:numPr>
          <w:ilvl w:val="0"/>
          <w:numId w:val="9"/>
        </w:numPr>
        <w:autoSpaceDE/>
        <w:autoSpaceDN/>
        <w:adjustRightInd/>
        <w:spacing w:after="160" w:line="259" w:lineRule="auto"/>
        <w:contextualSpacing/>
        <w:rPr>
          <w:rFonts w:eastAsia="Calibri"/>
          <w:b w:val="0"/>
          <w:bCs w:val="0"/>
          <w:sz w:val="24"/>
          <w:szCs w:val="24"/>
          <w:lang w:eastAsia="en-US"/>
        </w:rPr>
      </w:pPr>
      <w:r w:rsidRPr="002A2362">
        <w:rPr>
          <w:rFonts w:eastAsia="Calibri"/>
          <w:b w:val="0"/>
          <w:bCs w:val="0"/>
          <w:sz w:val="24"/>
          <w:szCs w:val="24"/>
          <w:lang w:eastAsia="en-US"/>
        </w:rPr>
        <w:t>Pre&amp;Post Management Action - Funding Scenario</w:t>
      </w:r>
    </w:p>
    <w:p w14:paraId="6BF4BCA3" w14:textId="77777777" w:rsidR="008166B1" w:rsidRPr="002A2362" w:rsidRDefault="008166B1" w:rsidP="008166B1">
      <w:pPr>
        <w:widowControl/>
        <w:numPr>
          <w:ilvl w:val="0"/>
          <w:numId w:val="9"/>
        </w:numPr>
        <w:autoSpaceDE/>
        <w:autoSpaceDN/>
        <w:adjustRightInd/>
        <w:spacing w:after="160" w:line="259" w:lineRule="auto"/>
        <w:contextualSpacing/>
        <w:rPr>
          <w:rFonts w:eastAsia="Calibri"/>
          <w:b w:val="0"/>
          <w:bCs w:val="0"/>
          <w:sz w:val="24"/>
          <w:szCs w:val="24"/>
          <w:lang w:eastAsia="en-US"/>
        </w:rPr>
      </w:pPr>
      <w:r w:rsidRPr="002A2362">
        <w:rPr>
          <w:rFonts w:eastAsia="Calibri"/>
          <w:b w:val="0"/>
          <w:bCs w:val="0"/>
          <w:sz w:val="24"/>
          <w:szCs w:val="24"/>
          <w:lang w:eastAsia="en-US"/>
        </w:rPr>
        <w:t>Pre&amp;Post Management Action – Other I &amp; E Scenario</w:t>
      </w:r>
    </w:p>
    <w:p w14:paraId="26F5B79F" w14:textId="77777777" w:rsidR="008166B1" w:rsidRPr="002A2362" w:rsidRDefault="008166B1" w:rsidP="008166B1">
      <w:pPr>
        <w:widowControl/>
        <w:numPr>
          <w:ilvl w:val="0"/>
          <w:numId w:val="9"/>
        </w:numPr>
        <w:autoSpaceDE/>
        <w:autoSpaceDN/>
        <w:adjustRightInd/>
        <w:spacing w:after="160" w:line="259" w:lineRule="auto"/>
        <w:contextualSpacing/>
        <w:rPr>
          <w:rFonts w:eastAsia="Calibri"/>
          <w:b w:val="0"/>
          <w:bCs w:val="0"/>
          <w:sz w:val="24"/>
          <w:szCs w:val="24"/>
          <w:lang w:eastAsia="en-US"/>
        </w:rPr>
      </w:pPr>
      <w:r w:rsidRPr="002A2362">
        <w:rPr>
          <w:rFonts w:eastAsia="Calibri"/>
          <w:sz w:val="24"/>
          <w:szCs w:val="24"/>
          <w:lang w:eastAsia="en-US"/>
        </w:rPr>
        <w:t>Pre</w:t>
      </w:r>
      <w:r w:rsidRPr="002A2362">
        <w:rPr>
          <w:rFonts w:eastAsia="Calibri"/>
          <w:b w:val="0"/>
          <w:bCs w:val="0"/>
          <w:sz w:val="24"/>
          <w:szCs w:val="24"/>
          <w:lang w:eastAsia="en-US"/>
        </w:rPr>
        <w:t xml:space="preserve"> Management Action – Employee Scenario </w:t>
      </w:r>
    </w:p>
    <w:p w14:paraId="3B9212B9" w14:textId="71FE9145" w:rsidR="008166B1" w:rsidRPr="002A2362" w:rsidRDefault="008166B1" w:rsidP="008166B1">
      <w:pPr>
        <w:widowControl/>
        <w:autoSpaceDE/>
        <w:autoSpaceDN/>
        <w:adjustRightInd/>
        <w:spacing w:after="160" w:line="259" w:lineRule="auto"/>
        <w:rPr>
          <w:rFonts w:eastAsia="Calibri"/>
          <w:b w:val="0"/>
          <w:bCs w:val="0"/>
          <w:sz w:val="24"/>
          <w:szCs w:val="24"/>
          <w:lang w:eastAsia="en-US"/>
        </w:rPr>
      </w:pPr>
      <w:r w:rsidRPr="002A2362">
        <w:rPr>
          <w:rFonts w:eastAsia="Calibri"/>
          <w:b w:val="0"/>
          <w:bCs w:val="0"/>
          <w:sz w:val="24"/>
          <w:szCs w:val="24"/>
          <w:lang w:eastAsia="en-US"/>
        </w:rPr>
        <w:t>Combine the above 3 scenarios into a new Budget Forecast called ‘</w:t>
      </w:r>
      <w:r w:rsidRPr="002A2362">
        <w:rPr>
          <w:rFonts w:eastAsia="Calibri"/>
          <w:i/>
          <w:iCs/>
          <w:sz w:val="24"/>
          <w:szCs w:val="24"/>
          <w:lang w:eastAsia="en-US"/>
        </w:rPr>
        <w:t>Budget Forecast Pre Management Action’</w:t>
      </w:r>
      <w:r w:rsidRPr="002A2362">
        <w:rPr>
          <w:rFonts w:eastAsia="Calibri"/>
          <w:b w:val="0"/>
          <w:bCs w:val="0"/>
          <w:sz w:val="24"/>
          <w:szCs w:val="24"/>
          <w:lang w:eastAsia="en-US"/>
        </w:rPr>
        <w:t>. This Budget Forecast should show the school heading for a cumulative financial deficit</w:t>
      </w:r>
      <w:r w:rsidR="007807D4">
        <w:rPr>
          <w:rFonts w:eastAsia="Calibri"/>
          <w:b w:val="0"/>
          <w:bCs w:val="0"/>
          <w:sz w:val="24"/>
          <w:szCs w:val="24"/>
          <w:lang w:eastAsia="en-US"/>
        </w:rPr>
        <w:t>.</w:t>
      </w:r>
    </w:p>
    <w:p w14:paraId="6DE51361" w14:textId="77777777" w:rsidR="008166B1" w:rsidRPr="002A2362" w:rsidRDefault="008166B1" w:rsidP="008166B1">
      <w:pPr>
        <w:widowControl/>
        <w:autoSpaceDE/>
        <w:autoSpaceDN/>
        <w:adjustRightInd/>
        <w:spacing w:after="160" w:line="259" w:lineRule="auto"/>
        <w:rPr>
          <w:rFonts w:eastAsia="Calibri"/>
          <w:b w:val="0"/>
          <w:bCs w:val="0"/>
          <w:sz w:val="24"/>
          <w:szCs w:val="24"/>
          <w:lang w:eastAsia="en-US"/>
        </w:rPr>
      </w:pPr>
    </w:p>
    <w:p w14:paraId="54B6B291" w14:textId="77777777" w:rsidR="008166B1" w:rsidRDefault="008166B1" w:rsidP="008166B1">
      <w:pPr>
        <w:widowControl/>
        <w:autoSpaceDE/>
        <w:autoSpaceDN/>
        <w:adjustRightInd/>
        <w:spacing w:after="160" w:line="259" w:lineRule="auto"/>
        <w:rPr>
          <w:rFonts w:eastAsia="Calibri"/>
          <w:b w:val="0"/>
          <w:bCs w:val="0"/>
          <w:sz w:val="24"/>
          <w:szCs w:val="24"/>
          <w:lang w:eastAsia="en-US"/>
        </w:rPr>
      </w:pPr>
    </w:p>
    <w:p w14:paraId="139210D2" w14:textId="77777777" w:rsidR="008166B1" w:rsidRDefault="008166B1" w:rsidP="008166B1">
      <w:pPr>
        <w:widowControl/>
        <w:autoSpaceDE/>
        <w:autoSpaceDN/>
        <w:adjustRightInd/>
        <w:spacing w:after="160" w:line="259" w:lineRule="auto"/>
        <w:rPr>
          <w:rFonts w:eastAsia="Calibri"/>
          <w:b w:val="0"/>
          <w:bCs w:val="0"/>
          <w:sz w:val="24"/>
          <w:szCs w:val="24"/>
          <w:lang w:eastAsia="en-US"/>
        </w:rPr>
      </w:pPr>
    </w:p>
    <w:p w14:paraId="2D864F53" w14:textId="77777777" w:rsidR="008166B1" w:rsidRDefault="008166B1" w:rsidP="008166B1">
      <w:pPr>
        <w:widowControl/>
        <w:autoSpaceDE/>
        <w:autoSpaceDN/>
        <w:adjustRightInd/>
        <w:spacing w:after="160" w:line="259" w:lineRule="auto"/>
        <w:rPr>
          <w:rFonts w:eastAsia="Calibri"/>
          <w:b w:val="0"/>
          <w:bCs w:val="0"/>
          <w:sz w:val="24"/>
          <w:szCs w:val="24"/>
          <w:lang w:eastAsia="en-US"/>
        </w:rPr>
      </w:pPr>
    </w:p>
    <w:p w14:paraId="0509720D" w14:textId="77777777" w:rsidR="0035327D" w:rsidRPr="002A2362" w:rsidRDefault="0035327D" w:rsidP="0035327D">
      <w:pPr>
        <w:widowControl/>
        <w:autoSpaceDE/>
        <w:autoSpaceDN/>
        <w:adjustRightInd/>
        <w:spacing w:after="160" w:line="259" w:lineRule="auto"/>
        <w:rPr>
          <w:rFonts w:eastAsia="Calibri"/>
          <w:b w:val="0"/>
          <w:bCs w:val="0"/>
          <w:sz w:val="24"/>
          <w:szCs w:val="24"/>
          <w:lang w:eastAsia="en-US"/>
        </w:rPr>
      </w:pPr>
    </w:p>
    <w:p w14:paraId="56691F1C" w14:textId="77777777" w:rsidR="0035327D" w:rsidRPr="002A2362" w:rsidRDefault="0035327D" w:rsidP="0035327D">
      <w:pPr>
        <w:widowControl/>
        <w:autoSpaceDE/>
        <w:autoSpaceDN/>
        <w:adjustRightInd/>
        <w:spacing w:after="160" w:line="259" w:lineRule="auto"/>
        <w:rPr>
          <w:rFonts w:eastAsia="Calibri"/>
          <w:sz w:val="24"/>
          <w:szCs w:val="24"/>
          <w:lang w:eastAsia="en-US"/>
        </w:rPr>
      </w:pPr>
      <w:r w:rsidRPr="002A2362">
        <w:rPr>
          <w:rFonts w:eastAsia="Calibri"/>
          <w:sz w:val="24"/>
          <w:szCs w:val="24"/>
          <w:lang w:eastAsia="en-US"/>
        </w:rPr>
        <w:lastRenderedPageBreak/>
        <w:t xml:space="preserve">Budget Recast Scenario 2 - Post Management Action </w:t>
      </w:r>
    </w:p>
    <w:p w14:paraId="19DB4C77" w14:textId="77777777" w:rsidR="0035327D" w:rsidRPr="002A2362" w:rsidRDefault="0035327D" w:rsidP="0035327D">
      <w:pPr>
        <w:widowControl/>
        <w:autoSpaceDE/>
        <w:autoSpaceDN/>
        <w:adjustRightInd/>
        <w:spacing w:after="160" w:line="259" w:lineRule="auto"/>
        <w:rPr>
          <w:rFonts w:eastAsia="Calibri"/>
          <w:b w:val="0"/>
          <w:bCs w:val="0"/>
          <w:sz w:val="24"/>
          <w:szCs w:val="24"/>
          <w:lang w:eastAsia="en-US"/>
        </w:rPr>
      </w:pPr>
      <w:r w:rsidRPr="002A2362">
        <w:rPr>
          <w:rFonts w:eastAsia="Calibri"/>
          <w:b w:val="0"/>
          <w:bCs w:val="0"/>
          <w:sz w:val="24"/>
          <w:szCs w:val="24"/>
          <w:lang w:eastAsia="en-US"/>
        </w:rPr>
        <w:t xml:space="preserve">An additional budget forecast should also be created which includes the restructure/management action within the employee scenario.  This </w:t>
      </w:r>
      <w:r w:rsidRPr="00441E6E">
        <w:rPr>
          <w:rFonts w:eastAsia="Calibri"/>
          <w:b w:val="0"/>
          <w:bCs w:val="0"/>
          <w:sz w:val="24"/>
          <w:szCs w:val="24"/>
          <w:lang w:eastAsia="en-US"/>
        </w:rPr>
        <w:t>will</w:t>
      </w:r>
      <w:r>
        <w:rPr>
          <w:rFonts w:eastAsia="Calibri"/>
          <w:b w:val="0"/>
          <w:bCs w:val="0"/>
          <w:sz w:val="24"/>
          <w:szCs w:val="24"/>
          <w:lang w:eastAsia="en-US"/>
        </w:rPr>
        <w:t xml:space="preserve"> </w:t>
      </w:r>
      <w:r w:rsidRPr="002A2362">
        <w:rPr>
          <w:rFonts w:eastAsia="Calibri"/>
          <w:b w:val="0"/>
          <w:bCs w:val="0"/>
          <w:sz w:val="24"/>
          <w:szCs w:val="24"/>
          <w:lang w:eastAsia="en-US"/>
        </w:rPr>
        <w:t>show the financial impact of the restructure/redundancies.</w:t>
      </w:r>
    </w:p>
    <w:p w14:paraId="0D113C2A" w14:textId="77777777" w:rsidR="0035327D" w:rsidRPr="002A2362" w:rsidRDefault="0035327D" w:rsidP="0035327D">
      <w:pPr>
        <w:widowControl/>
        <w:autoSpaceDE/>
        <w:autoSpaceDN/>
        <w:adjustRightInd/>
        <w:spacing w:after="160" w:line="259" w:lineRule="auto"/>
        <w:rPr>
          <w:rFonts w:eastAsia="Calibri"/>
          <w:b w:val="0"/>
          <w:bCs w:val="0"/>
          <w:sz w:val="24"/>
          <w:szCs w:val="24"/>
          <w:lang w:eastAsia="en-US"/>
        </w:rPr>
      </w:pPr>
      <w:r w:rsidRPr="002A2362">
        <w:rPr>
          <w:rFonts w:eastAsia="Calibri"/>
          <w:b w:val="0"/>
          <w:bCs w:val="0"/>
          <w:sz w:val="24"/>
          <w:szCs w:val="24"/>
          <w:lang w:eastAsia="en-US"/>
        </w:rPr>
        <w:t>To produce this:</w:t>
      </w:r>
    </w:p>
    <w:p w14:paraId="693DBCF2" w14:textId="77777777" w:rsidR="0035327D" w:rsidRPr="002A2362" w:rsidRDefault="0035327D" w:rsidP="0035327D">
      <w:pPr>
        <w:widowControl/>
        <w:autoSpaceDE/>
        <w:autoSpaceDN/>
        <w:adjustRightInd/>
        <w:spacing w:after="160" w:line="259" w:lineRule="auto"/>
        <w:rPr>
          <w:rFonts w:eastAsia="Calibri"/>
          <w:sz w:val="24"/>
          <w:szCs w:val="24"/>
          <w:lang w:eastAsia="en-US"/>
        </w:rPr>
      </w:pPr>
      <w:r w:rsidRPr="002A2362">
        <w:rPr>
          <w:rFonts w:eastAsia="Calibri"/>
          <w:b w:val="0"/>
          <w:bCs w:val="0"/>
          <w:sz w:val="24"/>
          <w:szCs w:val="24"/>
          <w:lang w:eastAsia="en-US"/>
        </w:rPr>
        <w:t xml:space="preserve">Make a copy of the employee scenario included within the budget recast above and name this </w:t>
      </w:r>
      <w:r w:rsidRPr="002A2362">
        <w:rPr>
          <w:rFonts w:eastAsia="Calibri"/>
          <w:sz w:val="24"/>
          <w:szCs w:val="24"/>
          <w:lang w:eastAsia="en-US"/>
        </w:rPr>
        <w:t>‘Post Management Action Employee Scenario’.</w:t>
      </w:r>
    </w:p>
    <w:p w14:paraId="008677C5" w14:textId="77777777" w:rsidR="0035327D" w:rsidRPr="002A2362" w:rsidRDefault="0035327D" w:rsidP="0035327D">
      <w:pPr>
        <w:widowControl/>
        <w:autoSpaceDE/>
        <w:autoSpaceDN/>
        <w:adjustRightInd/>
        <w:spacing w:after="160" w:line="259" w:lineRule="auto"/>
        <w:rPr>
          <w:rFonts w:eastAsia="Calibri"/>
          <w:b w:val="0"/>
          <w:bCs w:val="0"/>
          <w:strike/>
          <w:sz w:val="24"/>
          <w:szCs w:val="24"/>
          <w:lang w:eastAsia="en-US"/>
        </w:rPr>
      </w:pPr>
      <w:r w:rsidRPr="002A2362">
        <w:rPr>
          <w:rFonts w:eastAsia="Calibri"/>
          <w:b w:val="0"/>
          <w:bCs w:val="0"/>
          <w:sz w:val="24"/>
          <w:szCs w:val="24"/>
          <w:lang w:eastAsia="en-US"/>
        </w:rPr>
        <w:t>Once this scenario has been created you will need to make the necessary adjustments to ensure this reflects the school’s new staffing structure</w:t>
      </w:r>
      <w:r>
        <w:rPr>
          <w:rFonts w:eastAsia="Calibri"/>
          <w:b w:val="0"/>
          <w:bCs w:val="0"/>
          <w:sz w:val="24"/>
          <w:szCs w:val="24"/>
          <w:lang w:eastAsia="en-US"/>
        </w:rPr>
        <w:t xml:space="preserve"> </w:t>
      </w:r>
      <w:r w:rsidRPr="00441E6E">
        <w:rPr>
          <w:rFonts w:eastAsia="Calibri"/>
          <w:b w:val="0"/>
          <w:bCs w:val="0"/>
          <w:sz w:val="24"/>
          <w:szCs w:val="24"/>
          <w:lang w:eastAsia="en-US"/>
        </w:rPr>
        <w:t>post restructure.</w:t>
      </w:r>
      <w:r w:rsidRPr="00FE364F">
        <w:rPr>
          <w:rFonts w:eastAsia="Calibri"/>
          <w:b w:val="0"/>
          <w:bCs w:val="0"/>
          <w:color w:val="FF0000"/>
          <w:sz w:val="24"/>
          <w:szCs w:val="24"/>
          <w:lang w:eastAsia="en-US"/>
        </w:rPr>
        <w:t xml:space="preserve"> </w:t>
      </w:r>
      <w:r w:rsidRPr="002A2362">
        <w:rPr>
          <w:rFonts w:eastAsia="Calibri"/>
          <w:b w:val="0"/>
          <w:bCs w:val="0"/>
          <w:sz w:val="24"/>
          <w:szCs w:val="24"/>
          <w:lang w:eastAsia="en-US"/>
        </w:rPr>
        <w:t>This may mean simply applying end dates to certain individuals that reflect the actual date of redundancy. Or you may need to reflect a new staffing structure from a given point, which may mean ending current roles and starting new roles for certain individual</w:t>
      </w:r>
      <w:r>
        <w:rPr>
          <w:rFonts w:eastAsia="Calibri"/>
          <w:b w:val="0"/>
          <w:bCs w:val="0"/>
          <w:sz w:val="24"/>
          <w:szCs w:val="24"/>
          <w:lang w:eastAsia="en-US"/>
        </w:rPr>
        <w:t>s that are driven by the restructure.</w:t>
      </w:r>
    </w:p>
    <w:p w14:paraId="41AD6A9A" w14:textId="77777777" w:rsidR="0035327D" w:rsidRPr="002A2362" w:rsidRDefault="0035327D" w:rsidP="0035327D">
      <w:pPr>
        <w:widowControl/>
        <w:autoSpaceDE/>
        <w:autoSpaceDN/>
        <w:adjustRightInd/>
        <w:spacing w:after="160" w:line="259" w:lineRule="auto"/>
        <w:rPr>
          <w:rFonts w:eastAsia="Calibri"/>
          <w:b w:val="0"/>
          <w:bCs w:val="0"/>
          <w:sz w:val="24"/>
          <w:szCs w:val="24"/>
          <w:lang w:eastAsia="en-US"/>
        </w:rPr>
      </w:pPr>
      <w:r w:rsidRPr="002A2362">
        <w:rPr>
          <w:rFonts w:eastAsia="Calibri"/>
          <w:b w:val="0"/>
          <w:bCs w:val="0"/>
          <w:sz w:val="24"/>
          <w:szCs w:val="24"/>
          <w:lang w:eastAsia="en-US"/>
        </w:rPr>
        <w:t xml:space="preserve">You should then create a new Budget Forecast called </w:t>
      </w:r>
      <w:r w:rsidRPr="002A2362">
        <w:rPr>
          <w:rFonts w:eastAsia="Calibri"/>
          <w:i/>
          <w:iCs/>
          <w:sz w:val="24"/>
          <w:szCs w:val="24"/>
          <w:lang w:eastAsia="en-US"/>
        </w:rPr>
        <w:t xml:space="preserve">‘Budget Forecast Post Management Action’ </w:t>
      </w:r>
      <w:r w:rsidRPr="002A2362">
        <w:rPr>
          <w:rFonts w:eastAsia="Calibri"/>
          <w:b w:val="0"/>
          <w:bCs w:val="0"/>
          <w:sz w:val="24"/>
          <w:szCs w:val="24"/>
          <w:lang w:eastAsia="en-US"/>
        </w:rPr>
        <w:t>using the following Scenarios:</w:t>
      </w:r>
    </w:p>
    <w:p w14:paraId="34DF6BF7" w14:textId="77777777" w:rsidR="0035327D" w:rsidRPr="002A2362" w:rsidRDefault="0035327D" w:rsidP="0035327D">
      <w:pPr>
        <w:widowControl/>
        <w:numPr>
          <w:ilvl w:val="0"/>
          <w:numId w:val="10"/>
        </w:numPr>
        <w:autoSpaceDE/>
        <w:autoSpaceDN/>
        <w:adjustRightInd/>
        <w:spacing w:after="160" w:line="259" w:lineRule="auto"/>
        <w:contextualSpacing/>
        <w:rPr>
          <w:rFonts w:eastAsia="Calibri"/>
          <w:b w:val="0"/>
          <w:bCs w:val="0"/>
          <w:sz w:val="24"/>
          <w:szCs w:val="24"/>
          <w:lang w:eastAsia="en-US"/>
        </w:rPr>
      </w:pPr>
      <w:r w:rsidRPr="002A2362">
        <w:rPr>
          <w:rFonts w:eastAsia="Calibri"/>
          <w:b w:val="0"/>
          <w:bCs w:val="0"/>
          <w:sz w:val="24"/>
          <w:szCs w:val="24"/>
          <w:lang w:eastAsia="en-US"/>
        </w:rPr>
        <w:t>Pre&amp;Post Management Action - Funding Scenario</w:t>
      </w:r>
    </w:p>
    <w:p w14:paraId="7A3DB5BF" w14:textId="77777777" w:rsidR="0035327D" w:rsidRPr="002A2362" w:rsidRDefault="0035327D" w:rsidP="0035327D">
      <w:pPr>
        <w:widowControl/>
        <w:numPr>
          <w:ilvl w:val="0"/>
          <w:numId w:val="10"/>
        </w:numPr>
        <w:autoSpaceDE/>
        <w:autoSpaceDN/>
        <w:adjustRightInd/>
        <w:spacing w:after="160" w:line="259" w:lineRule="auto"/>
        <w:contextualSpacing/>
        <w:rPr>
          <w:rFonts w:eastAsia="Calibri"/>
          <w:b w:val="0"/>
          <w:bCs w:val="0"/>
          <w:sz w:val="24"/>
          <w:szCs w:val="24"/>
          <w:lang w:eastAsia="en-US"/>
        </w:rPr>
      </w:pPr>
      <w:r w:rsidRPr="002A2362">
        <w:rPr>
          <w:rFonts w:eastAsia="Calibri"/>
          <w:b w:val="0"/>
          <w:bCs w:val="0"/>
          <w:sz w:val="24"/>
          <w:szCs w:val="24"/>
          <w:lang w:eastAsia="en-US"/>
        </w:rPr>
        <w:t>Pre&amp;Post Management Action - Other I &amp; E Scenario</w:t>
      </w:r>
    </w:p>
    <w:p w14:paraId="2C726A7B" w14:textId="77777777" w:rsidR="0035327D" w:rsidRPr="002A2362" w:rsidRDefault="0035327D" w:rsidP="0035327D">
      <w:pPr>
        <w:widowControl/>
        <w:numPr>
          <w:ilvl w:val="0"/>
          <w:numId w:val="10"/>
        </w:numPr>
        <w:autoSpaceDE/>
        <w:autoSpaceDN/>
        <w:adjustRightInd/>
        <w:spacing w:after="160" w:line="259" w:lineRule="auto"/>
        <w:contextualSpacing/>
        <w:rPr>
          <w:rFonts w:eastAsia="Calibri"/>
          <w:b w:val="0"/>
          <w:bCs w:val="0"/>
          <w:sz w:val="24"/>
          <w:szCs w:val="24"/>
          <w:lang w:eastAsia="en-US"/>
        </w:rPr>
      </w:pPr>
      <w:r w:rsidRPr="002A2362">
        <w:rPr>
          <w:rFonts w:eastAsia="Calibri"/>
          <w:sz w:val="24"/>
          <w:szCs w:val="24"/>
          <w:lang w:eastAsia="en-US"/>
        </w:rPr>
        <w:t>Post</w:t>
      </w:r>
      <w:r w:rsidRPr="002A2362">
        <w:rPr>
          <w:rFonts w:eastAsia="Calibri"/>
          <w:b w:val="0"/>
          <w:bCs w:val="0"/>
          <w:sz w:val="24"/>
          <w:szCs w:val="24"/>
          <w:lang w:eastAsia="en-US"/>
        </w:rPr>
        <w:t xml:space="preserve"> Management Action - Employee Scenario</w:t>
      </w:r>
    </w:p>
    <w:p w14:paraId="3C6BC188" w14:textId="77777777" w:rsidR="0035327D" w:rsidRPr="002A2362" w:rsidRDefault="0035327D" w:rsidP="0035327D">
      <w:pPr>
        <w:widowControl/>
        <w:autoSpaceDE/>
        <w:autoSpaceDN/>
        <w:adjustRightInd/>
        <w:spacing w:after="160" w:line="259" w:lineRule="auto"/>
        <w:rPr>
          <w:rFonts w:eastAsia="Calibri"/>
          <w:b w:val="0"/>
          <w:bCs w:val="0"/>
          <w:sz w:val="24"/>
          <w:szCs w:val="24"/>
          <w:lang w:eastAsia="en-US"/>
        </w:rPr>
      </w:pPr>
      <w:r w:rsidRPr="002A2362">
        <w:rPr>
          <w:rFonts w:eastAsia="Calibri"/>
          <w:b w:val="0"/>
          <w:bCs w:val="0"/>
          <w:sz w:val="24"/>
          <w:szCs w:val="24"/>
          <w:lang w:eastAsia="en-US"/>
        </w:rPr>
        <w:t xml:space="preserve">Once you have completed both Budget Forecast Scenarios they should </w:t>
      </w:r>
      <w:r w:rsidRPr="002A2362">
        <w:rPr>
          <w:rFonts w:eastAsia="Calibri"/>
          <w:sz w:val="24"/>
          <w:szCs w:val="24"/>
          <w:u w:val="single"/>
          <w:lang w:eastAsia="en-US"/>
        </w:rPr>
        <w:t>not</w:t>
      </w:r>
      <w:r w:rsidRPr="002A2362">
        <w:rPr>
          <w:rFonts w:eastAsia="Calibri"/>
          <w:b w:val="0"/>
          <w:bCs w:val="0"/>
          <w:sz w:val="24"/>
          <w:szCs w:val="24"/>
          <w:lang w:eastAsia="en-US"/>
        </w:rPr>
        <w:t xml:space="preserve"> be edited, </w:t>
      </w:r>
      <w:r w:rsidRPr="002A2362">
        <w:rPr>
          <w:rFonts w:eastAsia="Calibri"/>
          <w:sz w:val="24"/>
          <w:szCs w:val="24"/>
          <w:u w:val="single"/>
          <w:lang w:eastAsia="en-US"/>
        </w:rPr>
        <w:t>nor</w:t>
      </w:r>
      <w:r w:rsidRPr="002A2362">
        <w:rPr>
          <w:rFonts w:eastAsia="Calibri"/>
          <w:b w:val="0"/>
          <w:bCs w:val="0"/>
          <w:sz w:val="24"/>
          <w:szCs w:val="24"/>
          <w:lang w:eastAsia="en-US"/>
        </w:rPr>
        <w:t xml:space="preserve"> marked as a ‘current’ budget forecast. </w:t>
      </w:r>
    </w:p>
    <w:p w14:paraId="0CEC57E0" w14:textId="77777777" w:rsidR="0035327D" w:rsidRPr="002A2362" w:rsidRDefault="0035327D" w:rsidP="0035327D">
      <w:pPr>
        <w:widowControl/>
        <w:autoSpaceDE/>
        <w:autoSpaceDN/>
        <w:adjustRightInd/>
        <w:spacing w:after="160" w:line="259" w:lineRule="auto"/>
        <w:rPr>
          <w:rFonts w:eastAsia="Calibri"/>
          <w:b w:val="0"/>
          <w:bCs w:val="0"/>
          <w:sz w:val="24"/>
          <w:szCs w:val="24"/>
          <w:lang w:eastAsia="en-US"/>
        </w:rPr>
      </w:pPr>
      <w:r w:rsidRPr="002A2362">
        <w:rPr>
          <w:rFonts w:eastAsia="Calibri"/>
          <w:b w:val="0"/>
          <w:bCs w:val="0"/>
          <w:sz w:val="24"/>
          <w:szCs w:val="24"/>
          <w:lang w:eastAsia="en-US"/>
        </w:rPr>
        <w:t xml:space="preserve">The </w:t>
      </w:r>
      <w:r w:rsidRPr="002A2362">
        <w:rPr>
          <w:rFonts w:eastAsia="Calibri"/>
          <w:sz w:val="24"/>
          <w:szCs w:val="24"/>
          <w:lang w:eastAsia="en-US"/>
        </w:rPr>
        <w:t>‘Budget Forecast Post Management Action’</w:t>
      </w:r>
      <w:r w:rsidRPr="002A2362">
        <w:rPr>
          <w:rFonts w:eastAsia="Calibri"/>
          <w:b w:val="0"/>
          <w:bCs w:val="0"/>
          <w:sz w:val="24"/>
          <w:szCs w:val="24"/>
          <w:lang w:eastAsia="en-US"/>
        </w:rPr>
        <w:t xml:space="preserve"> should support the school’s decision to restructure and will indicate whether the agreed Management Action is enough to return the school to a balanced and sustainable position. </w:t>
      </w:r>
    </w:p>
    <w:p w14:paraId="632D47E2" w14:textId="6E26A544" w:rsidR="0035327D" w:rsidRDefault="0035327D" w:rsidP="0035327D">
      <w:pPr>
        <w:widowControl/>
        <w:autoSpaceDE/>
        <w:autoSpaceDN/>
        <w:adjustRightInd/>
        <w:spacing w:after="160" w:line="259" w:lineRule="auto"/>
      </w:pPr>
      <w:r w:rsidRPr="002A2362">
        <w:rPr>
          <w:rFonts w:eastAsia="Calibri"/>
          <w:b w:val="0"/>
          <w:bCs w:val="0"/>
          <w:sz w:val="24"/>
          <w:szCs w:val="24"/>
          <w:lang w:eastAsia="en-US"/>
        </w:rPr>
        <w:t xml:space="preserve">These budget forecasts will be downloaded and used by the School Support Team </w:t>
      </w:r>
      <w:r w:rsidR="007807D4">
        <w:rPr>
          <w:rFonts w:eastAsia="Calibri"/>
          <w:b w:val="0"/>
          <w:bCs w:val="0"/>
          <w:sz w:val="24"/>
          <w:szCs w:val="24"/>
          <w:lang w:eastAsia="en-US"/>
        </w:rPr>
        <w:t>as part of the initial financial assessment.</w:t>
      </w:r>
    </w:p>
    <w:p w14:paraId="079E6063" w14:textId="77777777" w:rsidR="008166B1" w:rsidRPr="008166B1" w:rsidRDefault="008166B1" w:rsidP="008166B1">
      <w:pPr>
        <w:widowControl/>
        <w:autoSpaceDE/>
        <w:autoSpaceDN/>
        <w:adjustRightInd/>
        <w:spacing w:after="160" w:line="259" w:lineRule="auto"/>
        <w:rPr>
          <w:rFonts w:eastAsia="Calibri"/>
          <w:b w:val="0"/>
          <w:bCs w:val="0"/>
          <w:sz w:val="24"/>
          <w:szCs w:val="24"/>
          <w:lang w:eastAsia="en-US"/>
        </w:rPr>
      </w:pPr>
    </w:p>
    <w:p w14:paraId="7AC8FFC5" w14:textId="77777777" w:rsidR="008166B1" w:rsidRDefault="008166B1">
      <w:pPr>
        <w:rPr>
          <w:b w:val="0"/>
          <w:bCs w:val="0"/>
          <w:sz w:val="24"/>
          <w:szCs w:val="24"/>
        </w:rPr>
      </w:pPr>
    </w:p>
    <w:p w14:paraId="4A33AFA0" w14:textId="77777777" w:rsidR="008166B1" w:rsidRPr="00530225" w:rsidRDefault="008166B1">
      <w:pPr>
        <w:rPr>
          <w:b w:val="0"/>
          <w:bCs w:val="0"/>
          <w:sz w:val="24"/>
          <w:szCs w:val="24"/>
        </w:rPr>
      </w:pPr>
    </w:p>
    <w:sectPr w:rsidR="008166B1" w:rsidRPr="00530225">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306DC" w14:textId="77777777" w:rsidR="00AD7328" w:rsidRDefault="00AD7328" w:rsidP="00B33FBC">
      <w:r>
        <w:separator/>
      </w:r>
    </w:p>
  </w:endnote>
  <w:endnote w:type="continuationSeparator" w:id="0">
    <w:p w14:paraId="0580502D" w14:textId="77777777" w:rsidR="00AD7328" w:rsidRDefault="00AD7328" w:rsidP="00B33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14063" w14:textId="60AA7535" w:rsidR="00622BBB" w:rsidRDefault="00622BBB">
    <w:pPr>
      <w:pStyle w:val="Footer"/>
    </w:pPr>
    <w:r>
      <w:t>Sept 26</w:t>
    </w:r>
    <w:r>
      <w:ptab w:relativeTo="margin" w:alignment="center" w:leader="none"/>
    </w:r>
    <w:r>
      <w:ptab w:relativeTo="margin" w:alignment="right" w:leader="none"/>
    </w:r>
    <w:r>
      <w:fldChar w:fldCharType="begin"/>
    </w:r>
    <w:r>
      <w:instrText xml:space="preserve"> PAGE  \* Arabic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72F30" w14:textId="77777777" w:rsidR="00AD7328" w:rsidRDefault="00AD7328" w:rsidP="00B33FBC">
      <w:r>
        <w:separator/>
      </w:r>
    </w:p>
  </w:footnote>
  <w:footnote w:type="continuationSeparator" w:id="0">
    <w:p w14:paraId="5EF286EB" w14:textId="77777777" w:rsidR="00AD7328" w:rsidRDefault="00AD7328" w:rsidP="00B33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54CA6"/>
    <w:multiLevelType w:val="hybridMultilevel"/>
    <w:tmpl w:val="407C51D6"/>
    <w:lvl w:ilvl="0" w:tplc="DBECA392">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534EC4"/>
    <w:multiLevelType w:val="hybridMultilevel"/>
    <w:tmpl w:val="CB949448"/>
    <w:lvl w:ilvl="0" w:tplc="F1EA25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C62781"/>
    <w:multiLevelType w:val="hybridMultilevel"/>
    <w:tmpl w:val="79E4C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0047E0"/>
    <w:multiLevelType w:val="hybridMultilevel"/>
    <w:tmpl w:val="34668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0D0F60"/>
    <w:multiLevelType w:val="hybridMultilevel"/>
    <w:tmpl w:val="FC62C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71185F"/>
    <w:multiLevelType w:val="hybridMultilevel"/>
    <w:tmpl w:val="7068A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C12169B"/>
    <w:multiLevelType w:val="hybridMultilevel"/>
    <w:tmpl w:val="D9DC63B2"/>
    <w:lvl w:ilvl="0" w:tplc="93DC09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22115D"/>
    <w:multiLevelType w:val="hybridMultilevel"/>
    <w:tmpl w:val="A0044FC0"/>
    <w:lvl w:ilvl="0" w:tplc="E13421B4">
      <w:start w:val="1"/>
      <w:numFmt w:val="bullet"/>
      <w:lvlText w:val=""/>
      <w:lvlJc w:val="left"/>
      <w:pPr>
        <w:ind w:left="720" w:hanging="360"/>
      </w:pPr>
      <w:rPr>
        <w:rFonts w:ascii="Symbol" w:hAnsi="Symbol" w:hint="default"/>
        <w:strike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E17DB8"/>
    <w:multiLevelType w:val="hybridMultilevel"/>
    <w:tmpl w:val="95D2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E37ED8"/>
    <w:multiLevelType w:val="hybridMultilevel"/>
    <w:tmpl w:val="CE82F1C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41449478">
    <w:abstractNumId w:val="5"/>
  </w:num>
  <w:num w:numId="2" w16cid:durableId="445926881">
    <w:abstractNumId w:val="4"/>
  </w:num>
  <w:num w:numId="3" w16cid:durableId="1813674608">
    <w:abstractNumId w:val="2"/>
  </w:num>
  <w:num w:numId="4" w16cid:durableId="1299914820">
    <w:abstractNumId w:val="0"/>
  </w:num>
  <w:num w:numId="5" w16cid:durableId="1242255565">
    <w:abstractNumId w:val="8"/>
  </w:num>
  <w:num w:numId="6" w16cid:durableId="232160396">
    <w:abstractNumId w:val="6"/>
  </w:num>
  <w:num w:numId="7" w16cid:durableId="45645231">
    <w:abstractNumId w:val="9"/>
  </w:num>
  <w:num w:numId="8" w16cid:durableId="1131896510">
    <w:abstractNumId w:val="7"/>
  </w:num>
  <w:num w:numId="9" w16cid:durableId="1730034179">
    <w:abstractNumId w:val="3"/>
  </w:num>
  <w:num w:numId="10" w16cid:durableId="1197886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829"/>
    <w:rsid w:val="00005D0C"/>
    <w:rsid w:val="00027DD7"/>
    <w:rsid w:val="000448B5"/>
    <w:rsid w:val="00070B0D"/>
    <w:rsid w:val="00081FED"/>
    <w:rsid w:val="000B2D89"/>
    <w:rsid w:val="001432F1"/>
    <w:rsid w:val="00152086"/>
    <w:rsid w:val="001C337B"/>
    <w:rsid w:val="001F00D5"/>
    <w:rsid w:val="00214365"/>
    <w:rsid w:val="00235C4D"/>
    <w:rsid w:val="00247A51"/>
    <w:rsid w:val="002A6BC8"/>
    <w:rsid w:val="002E324D"/>
    <w:rsid w:val="0035327D"/>
    <w:rsid w:val="003573A3"/>
    <w:rsid w:val="003A376B"/>
    <w:rsid w:val="003B3DDD"/>
    <w:rsid w:val="003C0DD2"/>
    <w:rsid w:val="003D6B69"/>
    <w:rsid w:val="003E4F61"/>
    <w:rsid w:val="00477FBC"/>
    <w:rsid w:val="004F2032"/>
    <w:rsid w:val="00530225"/>
    <w:rsid w:val="00546B0C"/>
    <w:rsid w:val="00573D7B"/>
    <w:rsid w:val="005A3D33"/>
    <w:rsid w:val="005E548B"/>
    <w:rsid w:val="00622BBB"/>
    <w:rsid w:val="006A05DB"/>
    <w:rsid w:val="006D659A"/>
    <w:rsid w:val="00707B1F"/>
    <w:rsid w:val="00710B47"/>
    <w:rsid w:val="00713829"/>
    <w:rsid w:val="00732D00"/>
    <w:rsid w:val="007412DF"/>
    <w:rsid w:val="007807D4"/>
    <w:rsid w:val="007A5049"/>
    <w:rsid w:val="008166B1"/>
    <w:rsid w:val="00892E21"/>
    <w:rsid w:val="008A18FA"/>
    <w:rsid w:val="008A52C8"/>
    <w:rsid w:val="008B432A"/>
    <w:rsid w:val="008B7905"/>
    <w:rsid w:val="008E2D2A"/>
    <w:rsid w:val="00931CFD"/>
    <w:rsid w:val="00935F7C"/>
    <w:rsid w:val="00951B7F"/>
    <w:rsid w:val="00951D35"/>
    <w:rsid w:val="00954C5A"/>
    <w:rsid w:val="00A55AA4"/>
    <w:rsid w:val="00AD7328"/>
    <w:rsid w:val="00B33FBC"/>
    <w:rsid w:val="00B45920"/>
    <w:rsid w:val="00B62D20"/>
    <w:rsid w:val="00C01C0C"/>
    <w:rsid w:val="00C14E99"/>
    <w:rsid w:val="00C22861"/>
    <w:rsid w:val="00C66A43"/>
    <w:rsid w:val="00D0583B"/>
    <w:rsid w:val="00D80A20"/>
    <w:rsid w:val="00DB262F"/>
    <w:rsid w:val="00E42B9A"/>
    <w:rsid w:val="00E80E51"/>
    <w:rsid w:val="00E867C8"/>
    <w:rsid w:val="00EA41C6"/>
    <w:rsid w:val="00EC6BF8"/>
    <w:rsid w:val="00F16290"/>
    <w:rsid w:val="00F24B73"/>
    <w:rsid w:val="00F26AF7"/>
    <w:rsid w:val="00F57146"/>
    <w:rsid w:val="00F67B7D"/>
    <w:rsid w:val="00F819A2"/>
    <w:rsid w:val="00FC3393"/>
    <w:rsid w:val="00FE04F0"/>
    <w:rsid w:val="00FE6A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78768"/>
  <w15:chartTrackingRefBased/>
  <w15:docId w15:val="{816060B8-61B5-4601-835E-E2D5D093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829"/>
    <w:pPr>
      <w:widowControl w:val="0"/>
      <w:autoSpaceDE w:val="0"/>
      <w:autoSpaceDN w:val="0"/>
      <w:adjustRightInd w:val="0"/>
      <w:spacing w:after="0" w:line="240" w:lineRule="auto"/>
    </w:pPr>
    <w:rPr>
      <w:rFonts w:ascii="Arial" w:eastAsia="Times New Roman" w:hAnsi="Arial" w:cs="Arial"/>
      <w:b/>
      <w:bCs/>
      <w:kern w:val="0"/>
      <w:sz w:val="20"/>
      <w:szCs w:val="20"/>
      <w:lang w:eastAsia="en-GB"/>
      <w14:ligatures w14:val="none"/>
    </w:rPr>
  </w:style>
  <w:style w:type="paragraph" w:styleId="Heading1">
    <w:name w:val="heading 1"/>
    <w:basedOn w:val="Normal"/>
    <w:next w:val="Normal"/>
    <w:link w:val="Heading1Char"/>
    <w:uiPriority w:val="9"/>
    <w:qFormat/>
    <w:rsid w:val="007138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38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8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8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38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382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382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382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382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8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8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8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8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8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8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8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8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829"/>
    <w:rPr>
      <w:rFonts w:eastAsiaTheme="majorEastAsia" w:cstheme="majorBidi"/>
      <w:color w:val="272727" w:themeColor="text1" w:themeTint="D8"/>
    </w:rPr>
  </w:style>
  <w:style w:type="paragraph" w:styleId="Title">
    <w:name w:val="Title"/>
    <w:basedOn w:val="Normal"/>
    <w:next w:val="Normal"/>
    <w:link w:val="TitleChar"/>
    <w:uiPriority w:val="10"/>
    <w:qFormat/>
    <w:rsid w:val="0071382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8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8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8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829"/>
    <w:pPr>
      <w:spacing w:before="160"/>
      <w:jc w:val="center"/>
    </w:pPr>
    <w:rPr>
      <w:i/>
      <w:iCs/>
      <w:color w:val="404040" w:themeColor="text1" w:themeTint="BF"/>
    </w:rPr>
  </w:style>
  <w:style w:type="character" w:customStyle="1" w:styleId="QuoteChar">
    <w:name w:val="Quote Char"/>
    <w:basedOn w:val="DefaultParagraphFont"/>
    <w:link w:val="Quote"/>
    <w:uiPriority w:val="29"/>
    <w:rsid w:val="00713829"/>
    <w:rPr>
      <w:i/>
      <w:iCs/>
      <w:color w:val="404040" w:themeColor="text1" w:themeTint="BF"/>
    </w:rPr>
  </w:style>
  <w:style w:type="paragraph" w:styleId="ListParagraph">
    <w:name w:val="List Paragraph"/>
    <w:basedOn w:val="Normal"/>
    <w:uiPriority w:val="34"/>
    <w:qFormat/>
    <w:rsid w:val="00713829"/>
    <w:pPr>
      <w:ind w:left="720"/>
      <w:contextualSpacing/>
    </w:pPr>
  </w:style>
  <w:style w:type="character" w:styleId="IntenseEmphasis">
    <w:name w:val="Intense Emphasis"/>
    <w:basedOn w:val="DefaultParagraphFont"/>
    <w:uiPriority w:val="21"/>
    <w:qFormat/>
    <w:rsid w:val="00713829"/>
    <w:rPr>
      <w:i/>
      <w:iCs/>
      <w:color w:val="0F4761" w:themeColor="accent1" w:themeShade="BF"/>
    </w:rPr>
  </w:style>
  <w:style w:type="paragraph" w:styleId="IntenseQuote">
    <w:name w:val="Intense Quote"/>
    <w:basedOn w:val="Normal"/>
    <w:next w:val="Normal"/>
    <w:link w:val="IntenseQuoteChar"/>
    <w:uiPriority w:val="30"/>
    <w:qFormat/>
    <w:rsid w:val="007138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829"/>
    <w:rPr>
      <w:i/>
      <w:iCs/>
      <w:color w:val="0F4761" w:themeColor="accent1" w:themeShade="BF"/>
    </w:rPr>
  </w:style>
  <w:style w:type="character" w:styleId="IntenseReference">
    <w:name w:val="Intense Reference"/>
    <w:basedOn w:val="DefaultParagraphFont"/>
    <w:uiPriority w:val="32"/>
    <w:qFormat/>
    <w:rsid w:val="00713829"/>
    <w:rPr>
      <w:b/>
      <w:bCs/>
      <w:smallCaps/>
      <w:color w:val="0F4761" w:themeColor="accent1" w:themeShade="BF"/>
      <w:spacing w:val="5"/>
    </w:rPr>
  </w:style>
  <w:style w:type="character" w:styleId="Emphasis">
    <w:name w:val="Emphasis"/>
    <w:basedOn w:val="DefaultParagraphFont"/>
    <w:qFormat/>
    <w:rsid w:val="00713829"/>
    <w:rPr>
      <w:i/>
      <w:iCs/>
    </w:rPr>
  </w:style>
  <w:style w:type="paragraph" w:styleId="NoSpacing">
    <w:name w:val="No Spacing"/>
    <w:uiPriority w:val="1"/>
    <w:qFormat/>
    <w:rsid w:val="00713829"/>
    <w:pPr>
      <w:widowControl w:val="0"/>
      <w:autoSpaceDE w:val="0"/>
      <w:autoSpaceDN w:val="0"/>
      <w:adjustRightInd w:val="0"/>
      <w:spacing w:after="0" w:line="240" w:lineRule="auto"/>
    </w:pPr>
    <w:rPr>
      <w:rFonts w:ascii="Arial" w:eastAsia="Times New Roman" w:hAnsi="Arial" w:cs="Arial"/>
      <w:b/>
      <w:bCs/>
      <w:kern w:val="0"/>
      <w:sz w:val="20"/>
      <w:szCs w:val="20"/>
      <w:lang w:eastAsia="en-GB"/>
      <w14:ligatures w14:val="none"/>
    </w:rPr>
  </w:style>
  <w:style w:type="paragraph" w:styleId="Revision">
    <w:name w:val="Revision"/>
    <w:hidden/>
    <w:uiPriority w:val="99"/>
    <w:semiHidden/>
    <w:rsid w:val="00713829"/>
    <w:pPr>
      <w:spacing w:after="0" w:line="240" w:lineRule="auto"/>
    </w:pPr>
    <w:rPr>
      <w:rFonts w:ascii="Arial" w:eastAsia="Times New Roman" w:hAnsi="Arial" w:cs="Arial"/>
      <w:b/>
      <w:bCs/>
      <w:kern w:val="0"/>
      <w:sz w:val="20"/>
      <w:szCs w:val="20"/>
      <w:lang w:eastAsia="en-GB"/>
      <w14:ligatures w14:val="none"/>
    </w:rPr>
  </w:style>
  <w:style w:type="character" w:styleId="CommentReference">
    <w:name w:val="annotation reference"/>
    <w:basedOn w:val="DefaultParagraphFont"/>
    <w:uiPriority w:val="99"/>
    <w:semiHidden/>
    <w:unhideWhenUsed/>
    <w:rsid w:val="00713829"/>
    <w:rPr>
      <w:sz w:val="16"/>
      <w:szCs w:val="16"/>
    </w:rPr>
  </w:style>
  <w:style w:type="paragraph" w:styleId="CommentText">
    <w:name w:val="annotation text"/>
    <w:basedOn w:val="Normal"/>
    <w:link w:val="CommentTextChar"/>
    <w:uiPriority w:val="99"/>
    <w:unhideWhenUsed/>
    <w:rsid w:val="00713829"/>
  </w:style>
  <w:style w:type="character" w:customStyle="1" w:styleId="CommentTextChar">
    <w:name w:val="Comment Text Char"/>
    <w:basedOn w:val="DefaultParagraphFont"/>
    <w:link w:val="CommentText"/>
    <w:uiPriority w:val="99"/>
    <w:rsid w:val="00713829"/>
    <w:rPr>
      <w:rFonts w:ascii="Arial" w:eastAsia="Times New Roman" w:hAnsi="Arial" w:cs="Arial"/>
      <w:b/>
      <w:bCs/>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713829"/>
  </w:style>
  <w:style w:type="character" w:customStyle="1" w:styleId="CommentSubjectChar">
    <w:name w:val="Comment Subject Char"/>
    <w:basedOn w:val="CommentTextChar"/>
    <w:link w:val="CommentSubject"/>
    <w:uiPriority w:val="99"/>
    <w:semiHidden/>
    <w:rsid w:val="00713829"/>
    <w:rPr>
      <w:rFonts w:ascii="Arial" w:eastAsia="Times New Roman" w:hAnsi="Arial" w:cs="Arial"/>
      <w:b/>
      <w:bCs/>
      <w:kern w:val="0"/>
      <w:sz w:val="20"/>
      <w:szCs w:val="20"/>
      <w:lang w:eastAsia="en-GB"/>
      <w14:ligatures w14:val="none"/>
    </w:rPr>
  </w:style>
  <w:style w:type="paragraph" w:styleId="Header">
    <w:name w:val="header"/>
    <w:basedOn w:val="Normal"/>
    <w:link w:val="HeaderChar"/>
    <w:uiPriority w:val="99"/>
    <w:unhideWhenUsed/>
    <w:rsid w:val="00B33FBC"/>
    <w:pPr>
      <w:tabs>
        <w:tab w:val="center" w:pos="4513"/>
        <w:tab w:val="right" w:pos="9026"/>
      </w:tabs>
    </w:pPr>
  </w:style>
  <w:style w:type="character" w:customStyle="1" w:styleId="HeaderChar">
    <w:name w:val="Header Char"/>
    <w:basedOn w:val="DefaultParagraphFont"/>
    <w:link w:val="Header"/>
    <w:uiPriority w:val="99"/>
    <w:rsid w:val="00B33FBC"/>
    <w:rPr>
      <w:rFonts w:ascii="Arial" w:eastAsia="Times New Roman" w:hAnsi="Arial" w:cs="Arial"/>
      <w:b/>
      <w:bCs/>
      <w:kern w:val="0"/>
      <w:sz w:val="20"/>
      <w:szCs w:val="20"/>
      <w:lang w:eastAsia="en-GB"/>
      <w14:ligatures w14:val="none"/>
    </w:rPr>
  </w:style>
  <w:style w:type="paragraph" w:styleId="Footer">
    <w:name w:val="footer"/>
    <w:basedOn w:val="Normal"/>
    <w:link w:val="FooterChar"/>
    <w:uiPriority w:val="99"/>
    <w:unhideWhenUsed/>
    <w:rsid w:val="00B33FBC"/>
    <w:pPr>
      <w:tabs>
        <w:tab w:val="center" w:pos="4513"/>
        <w:tab w:val="right" w:pos="9026"/>
      </w:tabs>
    </w:pPr>
  </w:style>
  <w:style w:type="character" w:customStyle="1" w:styleId="FooterChar">
    <w:name w:val="Footer Char"/>
    <w:basedOn w:val="DefaultParagraphFont"/>
    <w:link w:val="Footer"/>
    <w:uiPriority w:val="99"/>
    <w:rsid w:val="00B33FBC"/>
    <w:rPr>
      <w:rFonts w:ascii="Arial" w:eastAsia="Times New Roman" w:hAnsi="Arial" w:cs="Arial"/>
      <w:b/>
      <w:bCs/>
      <w:kern w:val="0"/>
      <w:sz w:val="20"/>
      <w:szCs w:val="20"/>
      <w:lang w:eastAsia="en-GB"/>
      <w14:ligatures w14:val="none"/>
    </w:rPr>
  </w:style>
  <w:style w:type="character" w:styleId="Hyperlink">
    <w:name w:val="Hyperlink"/>
    <w:basedOn w:val="DefaultParagraphFont"/>
    <w:uiPriority w:val="99"/>
    <w:rsid w:val="00027DD7"/>
    <w:rPr>
      <w:rFonts w:cs="Times New Roman"/>
      <w:color w:val="0000FF"/>
      <w:u w:val="single"/>
    </w:rPr>
  </w:style>
  <w:style w:type="character" w:styleId="UnresolvedMention">
    <w:name w:val="Unresolved Mention"/>
    <w:basedOn w:val="DefaultParagraphFont"/>
    <w:uiPriority w:val="99"/>
    <w:semiHidden/>
    <w:unhideWhenUsed/>
    <w:rsid w:val="00954C5A"/>
    <w:rPr>
      <w:color w:val="605E5C"/>
      <w:shd w:val="clear" w:color="auto" w:fill="E1DFDD"/>
    </w:rPr>
  </w:style>
  <w:style w:type="table" w:styleId="TableGrid">
    <w:name w:val="Table Grid"/>
    <w:basedOn w:val="TableNormal"/>
    <w:uiPriority w:val="39"/>
    <w:rsid w:val="00FC3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hoolsupport@theeducationpeople.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advisory@hrconnect.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hoolsupport@theeducationpeople.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2865ea8-f116-406c-9840-b9098c6aa2bd" xsi:nil="true"/>
    <lcf76f155ced4ddcb4097134ff3c332f xmlns="5defbf4c-8404-48d0-91c2-4646b11cd66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072B4E42F9F614FB4018FF388858556" ma:contentTypeVersion="13" ma:contentTypeDescription="Create a new document." ma:contentTypeScope="" ma:versionID="0c1333f15dfe98270f7b4bd45ff68955">
  <xsd:schema xmlns:xsd="http://www.w3.org/2001/XMLSchema" xmlns:xs="http://www.w3.org/2001/XMLSchema" xmlns:p="http://schemas.microsoft.com/office/2006/metadata/properties" xmlns:ns2="5defbf4c-8404-48d0-91c2-4646b11cd66a" xmlns:ns3="62865ea8-f116-406c-9840-b9098c6aa2bd" targetNamespace="http://schemas.microsoft.com/office/2006/metadata/properties" ma:root="true" ma:fieldsID="8bb529b57746be253220cdcec3af8589" ns2:_="" ns3:_="">
    <xsd:import namespace="5defbf4c-8404-48d0-91c2-4646b11cd66a"/>
    <xsd:import namespace="62865ea8-f116-406c-9840-b9098c6aa2b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efbf4c-8404-48d0-91c2-4646b11cd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865ea8-f116-406c-9840-b9098c6aa2b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829e7f-31d0-4ff4-9a33-a81f2fdf0037}" ma:internalName="TaxCatchAll" ma:showField="CatchAllData" ma:web="62865ea8-f116-406c-9840-b9098c6aa2b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46B84C-FC6A-4B12-89DF-9AE685AB1167}">
  <ds:schemaRefs>
    <ds:schemaRef ds:uri="http://schemas.microsoft.com/sharepoint/v3/contenttype/forms"/>
  </ds:schemaRefs>
</ds:datastoreItem>
</file>

<file path=customXml/itemProps2.xml><?xml version="1.0" encoding="utf-8"?>
<ds:datastoreItem xmlns:ds="http://schemas.openxmlformats.org/officeDocument/2006/customXml" ds:itemID="{71E924B5-D2FE-4BCA-914C-9C78E78DF39F}">
  <ds:schemaRefs>
    <ds:schemaRef ds:uri="http://schemas.openxmlformats.org/officeDocument/2006/bibliography"/>
  </ds:schemaRefs>
</ds:datastoreItem>
</file>

<file path=customXml/itemProps3.xml><?xml version="1.0" encoding="utf-8"?>
<ds:datastoreItem xmlns:ds="http://schemas.openxmlformats.org/officeDocument/2006/customXml" ds:itemID="{DE3D235C-7BB0-4D7D-AFF2-3C4DBE02E584}">
  <ds:schemaRefs>
    <ds:schemaRef ds:uri="http://schemas.microsoft.com/office/2006/metadata/properties"/>
    <ds:schemaRef ds:uri="http://schemas.microsoft.com/office/infopath/2007/PartnerControls"/>
    <ds:schemaRef ds:uri="62865ea8-f116-406c-9840-b9098c6aa2bd"/>
    <ds:schemaRef ds:uri="5defbf4c-8404-48d0-91c2-4646b11cd66a"/>
  </ds:schemaRefs>
</ds:datastoreItem>
</file>

<file path=customXml/itemProps4.xml><?xml version="1.0" encoding="utf-8"?>
<ds:datastoreItem xmlns:ds="http://schemas.openxmlformats.org/officeDocument/2006/customXml" ds:itemID="{176681DC-8FA7-425D-AD44-E9323B173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efbf4c-8404-48d0-91c2-4646b11cd66a"/>
    <ds:schemaRef ds:uri="62865ea8-f116-406c-9840-b9098c6aa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2750</Words>
  <Characters>15678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Gibson, Maxine - TEP</dc:creator>
  <cp:keywords/>
  <dc:description/>
  <cp:lastModifiedBy>Gibson, Maxine - TEP</cp:lastModifiedBy>
  <cp:revision>3</cp:revision>
  <dcterms:created xsi:type="dcterms:W3CDTF">2026-09-24T08:43:00Z</dcterms:created>
  <dcterms:modified xsi:type="dcterms:W3CDTF">2026-09-24T12:23:00Z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0x0101003072B4E42F9F614FB4018FF388858556</vt:lpwstr>
  </property>
  <property fmtid="{D5CDD505-2E9C-101B-9397-08002B2CF9AE}" pid="3" name="MediaServiceImageTags">
    <vt:lpwstr/>
  </property>
</Properties>
</file>