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125F4" w14:paraId="148F13C9" w14:textId="77777777" w:rsidTr="00DB6626">
        <w:trPr>
          <w:trHeight w:val="218"/>
        </w:trPr>
        <w:tc>
          <w:tcPr>
            <w:tcW w:w="6238" w:type="dxa"/>
            <w:gridSpan w:val="2"/>
            <w:vMerge w:val="restart"/>
            <w:tcBorders>
              <w:top w:val="nil"/>
              <w:left w:val="nil"/>
              <w:bottom w:val="nil"/>
              <w:right w:val="single" w:sz="4" w:space="0" w:color="auto"/>
            </w:tcBorders>
          </w:tcPr>
          <w:p w14:paraId="5EEDF92A" w14:textId="772D72DA" w:rsidR="00D7110C" w:rsidRPr="003E2E0B" w:rsidRDefault="00D7110C">
            <w:pPr>
              <w:spacing w:after="0" w:line="240" w:lineRule="auto"/>
              <w:rPr>
                <w:sz w:val="26"/>
                <w:szCs w:val="26"/>
                <w:u w:val="none"/>
              </w:rPr>
            </w:pPr>
          </w:p>
        </w:tc>
        <w:tc>
          <w:tcPr>
            <w:tcW w:w="9355" w:type="dxa"/>
            <w:gridSpan w:val="5"/>
            <w:tcBorders>
              <w:top w:val="single" w:sz="4" w:space="0" w:color="auto"/>
              <w:left w:val="single" w:sz="4" w:space="0" w:color="auto"/>
            </w:tcBorders>
          </w:tcPr>
          <w:p w14:paraId="5AF11DCE" w14:textId="77777777" w:rsidR="00B7582E" w:rsidRDefault="00B7582E" w:rsidP="00243491">
            <w:pPr>
              <w:spacing w:after="0" w:line="240" w:lineRule="auto"/>
              <w:jc w:val="center"/>
              <w:rPr>
                <w:sz w:val="20"/>
                <w:szCs w:val="20"/>
                <w:u w:val="none"/>
              </w:rPr>
            </w:pPr>
          </w:p>
          <w:p w14:paraId="0454A5F7" w14:textId="3E6F9D44" w:rsidR="00D7110C" w:rsidRDefault="00D7110C" w:rsidP="00243491">
            <w:pPr>
              <w:spacing w:after="0" w:line="240" w:lineRule="auto"/>
              <w:jc w:val="center"/>
              <w:rPr>
                <w:sz w:val="20"/>
                <w:szCs w:val="20"/>
                <w:u w:val="none"/>
              </w:rPr>
            </w:pPr>
            <w:r w:rsidRPr="00243491">
              <w:rPr>
                <w:sz w:val="20"/>
                <w:szCs w:val="20"/>
                <w:u w:val="none"/>
              </w:rPr>
              <w:t>Potential consequence / severity of outcome</w:t>
            </w:r>
          </w:p>
          <w:p w14:paraId="35BC517E" w14:textId="4C5EB326" w:rsidR="00B7582E" w:rsidRPr="00243491" w:rsidRDefault="00B7582E" w:rsidP="00243491">
            <w:pPr>
              <w:spacing w:after="0" w:line="240" w:lineRule="auto"/>
              <w:jc w:val="center"/>
              <w:rPr>
                <w:sz w:val="20"/>
                <w:szCs w:val="20"/>
                <w:u w:val="none"/>
              </w:rPr>
            </w:pPr>
          </w:p>
        </w:tc>
      </w:tr>
      <w:tr w:rsidR="00DB6626" w14:paraId="530B3B5E" w14:textId="77777777" w:rsidTr="00DB6626">
        <w:trPr>
          <w:trHeight w:val="140"/>
        </w:trPr>
        <w:tc>
          <w:tcPr>
            <w:tcW w:w="6238" w:type="dxa"/>
            <w:gridSpan w:val="2"/>
            <w:vMerge/>
            <w:tcBorders>
              <w:top w:val="nil"/>
              <w:left w:val="nil"/>
              <w:bottom w:val="single" w:sz="4" w:space="0" w:color="auto"/>
              <w:right w:val="single" w:sz="4" w:space="0" w:color="auto"/>
            </w:tcBorders>
          </w:tcPr>
          <w:p w14:paraId="48E35B8A" w14:textId="77777777" w:rsidR="00D7110C" w:rsidRPr="008043A1" w:rsidRDefault="00D7110C">
            <w:pPr>
              <w:spacing w:after="0" w:line="240" w:lineRule="auto"/>
              <w:rPr>
                <w:b w:val="0"/>
                <w:bCs/>
                <w:sz w:val="20"/>
                <w:szCs w:val="20"/>
                <w:u w:val="none"/>
              </w:rPr>
            </w:pPr>
          </w:p>
        </w:tc>
        <w:tc>
          <w:tcPr>
            <w:tcW w:w="1842" w:type="dxa"/>
            <w:tcBorders>
              <w:left w:val="single" w:sz="4" w:space="0" w:color="auto"/>
            </w:tcBorders>
          </w:tcPr>
          <w:p w14:paraId="76E926E3" w14:textId="510A8F38" w:rsidR="00C63E4F" w:rsidRPr="009B5FBA" w:rsidRDefault="00C63E4F" w:rsidP="00054DF1">
            <w:pPr>
              <w:spacing w:after="0" w:line="240" w:lineRule="auto"/>
              <w:jc w:val="center"/>
              <w:rPr>
                <w:sz w:val="8"/>
                <w:szCs w:val="8"/>
                <w:u w:val="none"/>
              </w:rPr>
            </w:pPr>
          </w:p>
          <w:p w14:paraId="2A4B2447" w14:textId="1FBB7E4E" w:rsidR="00D7110C" w:rsidRDefault="00D7110C" w:rsidP="00054DF1">
            <w:pPr>
              <w:spacing w:after="0" w:line="240" w:lineRule="auto"/>
              <w:jc w:val="center"/>
              <w:rPr>
                <w:sz w:val="20"/>
                <w:szCs w:val="20"/>
                <w:u w:val="none"/>
              </w:rPr>
            </w:pPr>
            <w:r w:rsidRPr="00054DF1">
              <w:rPr>
                <w:sz w:val="20"/>
                <w:szCs w:val="20"/>
                <w:u w:val="none"/>
              </w:rPr>
              <w:t>1</w:t>
            </w:r>
          </w:p>
          <w:p w14:paraId="553B964C" w14:textId="7B1A195A" w:rsidR="00C63E4F" w:rsidRPr="009B5FBA" w:rsidRDefault="00C63E4F" w:rsidP="00054DF1">
            <w:pPr>
              <w:spacing w:after="0" w:line="240" w:lineRule="auto"/>
              <w:jc w:val="center"/>
              <w:rPr>
                <w:sz w:val="8"/>
                <w:szCs w:val="8"/>
                <w:u w:val="none"/>
              </w:rPr>
            </w:pPr>
          </w:p>
        </w:tc>
        <w:tc>
          <w:tcPr>
            <w:tcW w:w="1843" w:type="dxa"/>
          </w:tcPr>
          <w:p w14:paraId="39DC2737" w14:textId="77777777" w:rsidR="009B5FBA" w:rsidRPr="009B5FBA" w:rsidRDefault="009B5FBA" w:rsidP="00054DF1">
            <w:pPr>
              <w:spacing w:after="0" w:line="240" w:lineRule="auto"/>
              <w:jc w:val="center"/>
              <w:rPr>
                <w:sz w:val="8"/>
                <w:szCs w:val="8"/>
                <w:u w:val="none"/>
              </w:rPr>
            </w:pPr>
          </w:p>
          <w:p w14:paraId="24A88FA9" w14:textId="77777777" w:rsidR="00D7110C" w:rsidRDefault="00D7110C" w:rsidP="00054DF1">
            <w:pPr>
              <w:spacing w:after="0" w:line="240" w:lineRule="auto"/>
              <w:jc w:val="center"/>
              <w:rPr>
                <w:sz w:val="20"/>
                <w:szCs w:val="20"/>
                <w:u w:val="none"/>
              </w:rPr>
            </w:pPr>
            <w:r w:rsidRPr="00054DF1">
              <w:rPr>
                <w:sz w:val="20"/>
                <w:szCs w:val="20"/>
                <w:u w:val="none"/>
              </w:rPr>
              <w:t>2</w:t>
            </w:r>
          </w:p>
          <w:p w14:paraId="6A01C14A" w14:textId="1D254531" w:rsidR="009B5FBA" w:rsidRPr="009B5FBA" w:rsidRDefault="009B5FBA" w:rsidP="00054DF1">
            <w:pPr>
              <w:spacing w:after="0" w:line="240" w:lineRule="auto"/>
              <w:jc w:val="center"/>
              <w:rPr>
                <w:sz w:val="8"/>
                <w:szCs w:val="8"/>
                <w:u w:val="none"/>
              </w:rPr>
            </w:pPr>
          </w:p>
        </w:tc>
        <w:tc>
          <w:tcPr>
            <w:tcW w:w="1985" w:type="dxa"/>
          </w:tcPr>
          <w:p w14:paraId="0882C98A" w14:textId="77777777" w:rsidR="009B5FBA" w:rsidRPr="009B5FBA" w:rsidRDefault="009B5FBA" w:rsidP="00054DF1">
            <w:pPr>
              <w:spacing w:after="0" w:line="240" w:lineRule="auto"/>
              <w:jc w:val="center"/>
              <w:rPr>
                <w:sz w:val="8"/>
                <w:szCs w:val="8"/>
                <w:u w:val="none"/>
              </w:rPr>
            </w:pPr>
          </w:p>
          <w:p w14:paraId="6061325C" w14:textId="719BFE97" w:rsidR="00D7110C" w:rsidRPr="00054DF1" w:rsidRDefault="00D7110C" w:rsidP="00054DF1">
            <w:pPr>
              <w:spacing w:after="0" w:line="240" w:lineRule="auto"/>
              <w:jc w:val="center"/>
              <w:rPr>
                <w:sz w:val="20"/>
                <w:szCs w:val="20"/>
                <w:u w:val="none"/>
              </w:rPr>
            </w:pPr>
            <w:r w:rsidRPr="00054DF1">
              <w:rPr>
                <w:sz w:val="20"/>
                <w:szCs w:val="20"/>
                <w:u w:val="none"/>
              </w:rPr>
              <w:t>3</w:t>
            </w:r>
          </w:p>
        </w:tc>
        <w:tc>
          <w:tcPr>
            <w:tcW w:w="1842" w:type="dxa"/>
          </w:tcPr>
          <w:p w14:paraId="2006F19A" w14:textId="77777777" w:rsidR="009B5FBA" w:rsidRPr="009B5FBA" w:rsidRDefault="009B5FBA" w:rsidP="00054DF1">
            <w:pPr>
              <w:spacing w:after="0" w:line="240" w:lineRule="auto"/>
              <w:jc w:val="center"/>
              <w:rPr>
                <w:sz w:val="8"/>
                <w:szCs w:val="8"/>
                <w:u w:val="none"/>
              </w:rPr>
            </w:pPr>
          </w:p>
          <w:p w14:paraId="0BD5E4A4" w14:textId="1C7A6F27" w:rsidR="00D7110C" w:rsidRPr="00054DF1" w:rsidRDefault="00D7110C" w:rsidP="00054DF1">
            <w:pPr>
              <w:spacing w:after="0" w:line="240" w:lineRule="auto"/>
              <w:jc w:val="center"/>
              <w:rPr>
                <w:sz w:val="20"/>
                <w:szCs w:val="20"/>
                <w:u w:val="none"/>
              </w:rPr>
            </w:pPr>
            <w:r w:rsidRPr="00054DF1">
              <w:rPr>
                <w:sz w:val="20"/>
                <w:szCs w:val="20"/>
                <w:u w:val="none"/>
              </w:rPr>
              <w:t>4</w:t>
            </w:r>
          </w:p>
        </w:tc>
        <w:tc>
          <w:tcPr>
            <w:tcW w:w="1843" w:type="dxa"/>
          </w:tcPr>
          <w:p w14:paraId="5F4AD3C3" w14:textId="77777777" w:rsidR="009B5FBA" w:rsidRPr="009B5FBA" w:rsidRDefault="009B5FBA" w:rsidP="00054DF1">
            <w:pPr>
              <w:spacing w:after="0" w:line="240" w:lineRule="auto"/>
              <w:jc w:val="center"/>
              <w:rPr>
                <w:sz w:val="8"/>
                <w:szCs w:val="8"/>
                <w:u w:val="none"/>
              </w:rPr>
            </w:pPr>
          </w:p>
          <w:p w14:paraId="27B12CAA" w14:textId="456F70E5" w:rsidR="00D7110C" w:rsidRPr="00054DF1" w:rsidRDefault="00D7110C" w:rsidP="00054DF1">
            <w:pPr>
              <w:spacing w:after="0" w:line="240" w:lineRule="auto"/>
              <w:jc w:val="center"/>
              <w:rPr>
                <w:sz w:val="20"/>
                <w:szCs w:val="20"/>
                <w:u w:val="none"/>
              </w:rPr>
            </w:pPr>
            <w:r w:rsidRPr="00054DF1">
              <w:rPr>
                <w:sz w:val="20"/>
                <w:szCs w:val="20"/>
                <w:u w:val="none"/>
              </w:rPr>
              <w:t>5</w:t>
            </w:r>
          </w:p>
        </w:tc>
      </w:tr>
      <w:tr w:rsidR="00DB6626" w14:paraId="038EA883" w14:textId="77777777" w:rsidTr="00DB6626">
        <w:trPr>
          <w:trHeight w:val="1108"/>
        </w:trPr>
        <w:tc>
          <w:tcPr>
            <w:tcW w:w="6238" w:type="dxa"/>
            <w:gridSpan w:val="2"/>
            <w:tcBorders>
              <w:top w:val="single" w:sz="4" w:space="0" w:color="auto"/>
            </w:tcBorders>
          </w:tcPr>
          <w:p w14:paraId="176F53FC" w14:textId="77777777" w:rsidR="00D7110C" w:rsidRPr="007D13FE" w:rsidRDefault="00D7110C" w:rsidP="00D7110C">
            <w:pPr>
              <w:spacing w:after="0" w:line="240" w:lineRule="auto"/>
              <w:jc w:val="center"/>
              <w:rPr>
                <w:b w:val="0"/>
                <w:bCs/>
                <w:sz w:val="18"/>
                <w:szCs w:val="18"/>
                <w:u w:val="none"/>
              </w:rPr>
            </w:pPr>
          </w:p>
          <w:p w14:paraId="7A49F416" w14:textId="77777777" w:rsidR="007D13FE" w:rsidRDefault="007D13FE" w:rsidP="00D7110C">
            <w:pPr>
              <w:spacing w:after="0" w:line="240" w:lineRule="auto"/>
              <w:jc w:val="center"/>
              <w:rPr>
                <w:sz w:val="20"/>
                <w:szCs w:val="20"/>
                <w:u w:val="none"/>
              </w:rPr>
            </w:pPr>
          </w:p>
          <w:p w14:paraId="755D5285" w14:textId="65940328" w:rsidR="00D7110C" w:rsidRPr="00D7110C" w:rsidRDefault="00D7110C" w:rsidP="00D7110C">
            <w:pPr>
              <w:spacing w:after="0" w:line="240" w:lineRule="auto"/>
              <w:jc w:val="center"/>
              <w:rPr>
                <w:sz w:val="20"/>
                <w:szCs w:val="20"/>
                <w:u w:val="none"/>
              </w:rPr>
            </w:pPr>
            <w:r w:rsidRPr="00D7110C">
              <w:rPr>
                <w:sz w:val="20"/>
                <w:szCs w:val="20"/>
                <w:u w:val="none"/>
              </w:rPr>
              <w:t>Likelihood</w:t>
            </w:r>
            <w:r w:rsidR="007D13FE">
              <w:rPr>
                <w:sz w:val="20"/>
                <w:szCs w:val="20"/>
                <w:u w:val="none"/>
              </w:rPr>
              <w:t xml:space="preserve"> of harm occurring</w:t>
            </w:r>
            <w:r w:rsidRPr="00D7110C">
              <w:rPr>
                <w:sz w:val="20"/>
                <w:szCs w:val="20"/>
                <w:u w:val="none"/>
              </w:rPr>
              <w:t xml:space="preserve"> / frequency of occurrence</w:t>
            </w:r>
          </w:p>
        </w:tc>
        <w:tc>
          <w:tcPr>
            <w:tcW w:w="1842" w:type="dxa"/>
          </w:tcPr>
          <w:p w14:paraId="13780072" w14:textId="77777777" w:rsidR="00B7582E" w:rsidRPr="00B7582E" w:rsidRDefault="00B7582E" w:rsidP="00054DF1">
            <w:pPr>
              <w:spacing w:after="0" w:line="240" w:lineRule="auto"/>
              <w:jc w:val="center"/>
              <w:rPr>
                <w:sz w:val="16"/>
                <w:szCs w:val="16"/>
                <w:u w:val="none"/>
              </w:rPr>
            </w:pPr>
          </w:p>
          <w:p w14:paraId="649B4243" w14:textId="2F315AE0" w:rsidR="00D7110C" w:rsidRPr="00054DF1" w:rsidRDefault="00D7110C" w:rsidP="00054DF1">
            <w:pPr>
              <w:spacing w:after="0" w:line="240" w:lineRule="auto"/>
              <w:jc w:val="center"/>
              <w:rPr>
                <w:sz w:val="20"/>
                <w:szCs w:val="20"/>
                <w:u w:val="none"/>
              </w:rPr>
            </w:pPr>
            <w:r w:rsidRPr="00054DF1">
              <w:rPr>
                <w:sz w:val="20"/>
                <w:szCs w:val="20"/>
                <w:u w:val="none"/>
              </w:rPr>
              <w:t>None</w:t>
            </w:r>
          </w:p>
          <w:p w14:paraId="1833BAEB" w14:textId="3A29FE6D" w:rsidR="00D7110C" w:rsidRPr="008043A1" w:rsidRDefault="005B34CE" w:rsidP="00054DF1">
            <w:pPr>
              <w:spacing w:after="0" w:line="240" w:lineRule="auto"/>
              <w:jc w:val="center"/>
              <w:rPr>
                <w:b w:val="0"/>
                <w:bCs/>
                <w:sz w:val="20"/>
                <w:szCs w:val="20"/>
                <w:u w:val="none"/>
              </w:rPr>
            </w:pPr>
            <w:r>
              <w:rPr>
                <w:b w:val="0"/>
                <w:bCs/>
                <w:sz w:val="20"/>
                <w:szCs w:val="20"/>
                <w:u w:val="none"/>
              </w:rPr>
              <w:t>n</w:t>
            </w:r>
            <w:r w:rsidR="007954F8">
              <w:rPr>
                <w:b w:val="0"/>
                <w:bCs/>
                <w:sz w:val="20"/>
                <w:szCs w:val="20"/>
                <w:u w:val="none"/>
              </w:rPr>
              <w:t xml:space="preserve">o injury </w:t>
            </w:r>
            <w:r w:rsidR="00E44400">
              <w:rPr>
                <w:b w:val="0"/>
                <w:bCs/>
                <w:sz w:val="20"/>
                <w:szCs w:val="20"/>
                <w:u w:val="none"/>
              </w:rPr>
              <w:t>or adverse effects</w:t>
            </w:r>
          </w:p>
        </w:tc>
        <w:tc>
          <w:tcPr>
            <w:tcW w:w="1843" w:type="dxa"/>
          </w:tcPr>
          <w:p w14:paraId="421F420B" w14:textId="77777777" w:rsidR="00B7582E" w:rsidRPr="00B7582E" w:rsidRDefault="00B7582E" w:rsidP="00054DF1">
            <w:pPr>
              <w:spacing w:after="0" w:line="240" w:lineRule="auto"/>
              <w:jc w:val="center"/>
              <w:rPr>
                <w:sz w:val="16"/>
                <w:szCs w:val="16"/>
                <w:u w:val="none"/>
              </w:rPr>
            </w:pPr>
          </w:p>
          <w:p w14:paraId="6919D2EA" w14:textId="7DB5CA4F" w:rsidR="00D7110C" w:rsidRPr="00054DF1" w:rsidRDefault="00D7110C" w:rsidP="00054DF1">
            <w:pPr>
              <w:spacing w:after="0" w:line="240" w:lineRule="auto"/>
              <w:jc w:val="center"/>
              <w:rPr>
                <w:sz w:val="20"/>
                <w:szCs w:val="20"/>
                <w:u w:val="none"/>
              </w:rPr>
            </w:pPr>
            <w:r w:rsidRPr="00054DF1">
              <w:rPr>
                <w:sz w:val="20"/>
                <w:szCs w:val="20"/>
                <w:u w:val="none"/>
              </w:rPr>
              <w:t>Minor</w:t>
            </w:r>
          </w:p>
          <w:p w14:paraId="139693EE" w14:textId="13A72966" w:rsidR="00D7110C" w:rsidRPr="008043A1" w:rsidRDefault="005B34CE" w:rsidP="00054DF1">
            <w:pPr>
              <w:spacing w:after="0" w:line="240" w:lineRule="auto"/>
              <w:jc w:val="center"/>
              <w:rPr>
                <w:b w:val="0"/>
                <w:bCs/>
                <w:sz w:val="20"/>
                <w:szCs w:val="20"/>
                <w:u w:val="none"/>
              </w:rPr>
            </w:pPr>
            <w:r>
              <w:rPr>
                <w:b w:val="0"/>
                <w:bCs/>
                <w:sz w:val="20"/>
                <w:szCs w:val="20"/>
                <w:u w:val="none"/>
              </w:rPr>
              <w:t>first aid injury</w:t>
            </w:r>
          </w:p>
        </w:tc>
        <w:tc>
          <w:tcPr>
            <w:tcW w:w="1985" w:type="dxa"/>
          </w:tcPr>
          <w:p w14:paraId="52451BC7" w14:textId="77777777" w:rsidR="00B7582E" w:rsidRPr="00B7582E" w:rsidRDefault="00B7582E" w:rsidP="00054DF1">
            <w:pPr>
              <w:spacing w:after="0" w:line="240" w:lineRule="auto"/>
              <w:jc w:val="center"/>
              <w:rPr>
                <w:sz w:val="16"/>
                <w:szCs w:val="16"/>
                <w:u w:val="none"/>
              </w:rPr>
            </w:pPr>
          </w:p>
          <w:p w14:paraId="2AC04824" w14:textId="443577E3" w:rsidR="00D7110C" w:rsidRPr="00054DF1" w:rsidRDefault="00D7110C" w:rsidP="00054DF1">
            <w:pPr>
              <w:spacing w:after="0" w:line="240" w:lineRule="auto"/>
              <w:jc w:val="center"/>
              <w:rPr>
                <w:sz w:val="20"/>
                <w:szCs w:val="20"/>
                <w:u w:val="none"/>
              </w:rPr>
            </w:pPr>
            <w:r w:rsidRPr="00054DF1">
              <w:rPr>
                <w:sz w:val="20"/>
                <w:szCs w:val="20"/>
                <w:u w:val="none"/>
              </w:rPr>
              <w:t>Moderate</w:t>
            </w:r>
          </w:p>
          <w:p w14:paraId="12B5BAAD" w14:textId="1D974FC3" w:rsidR="00D7110C" w:rsidRPr="008043A1" w:rsidRDefault="005B34CE" w:rsidP="00054DF1">
            <w:pPr>
              <w:spacing w:after="0" w:line="240" w:lineRule="auto"/>
              <w:jc w:val="center"/>
              <w:rPr>
                <w:b w:val="0"/>
                <w:bCs/>
                <w:sz w:val="20"/>
                <w:szCs w:val="20"/>
                <w:u w:val="none"/>
              </w:rPr>
            </w:pPr>
            <w:r>
              <w:rPr>
                <w:b w:val="0"/>
                <w:bCs/>
                <w:sz w:val="20"/>
                <w:szCs w:val="20"/>
                <w:u w:val="none"/>
              </w:rPr>
              <w:t>lost time injury</w:t>
            </w:r>
          </w:p>
        </w:tc>
        <w:tc>
          <w:tcPr>
            <w:tcW w:w="1842" w:type="dxa"/>
          </w:tcPr>
          <w:p w14:paraId="1009A783" w14:textId="77777777" w:rsidR="00B7582E" w:rsidRDefault="00B7582E" w:rsidP="00054DF1">
            <w:pPr>
              <w:spacing w:after="0" w:line="240" w:lineRule="auto"/>
              <w:jc w:val="center"/>
              <w:rPr>
                <w:sz w:val="20"/>
                <w:szCs w:val="20"/>
                <w:u w:val="none"/>
              </w:rPr>
            </w:pPr>
          </w:p>
          <w:p w14:paraId="2C342897" w14:textId="404772BE" w:rsidR="00D7110C" w:rsidRPr="00054DF1" w:rsidRDefault="00D7110C" w:rsidP="00054DF1">
            <w:pPr>
              <w:spacing w:after="0" w:line="240" w:lineRule="auto"/>
              <w:jc w:val="center"/>
              <w:rPr>
                <w:sz w:val="20"/>
                <w:szCs w:val="20"/>
                <w:u w:val="none"/>
              </w:rPr>
            </w:pPr>
            <w:r w:rsidRPr="00054DF1">
              <w:rPr>
                <w:sz w:val="20"/>
                <w:szCs w:val="20"/>
                <w:u w:val="none"/>
              </w:rPr>
              <w:t>Major</w:t>
            </w:r>
          </w:p>
          <w:p w14:paraId="60C72E93" w14:textId="500C7C85" w:rsidR="00D7110C" w:rsidRPr="008043A1" w:rsidRDefault="007E2264" w:rsidP="00054DF1">
            <w:pPr>
              <w:spacing w:after="0" w:line="240" w:lineRule="auto"/>
              <w:jc w:val="center"/>
              <w:rPr>
                <w:b w:val="0"/>
                <w:bCs/>
                <w:sz w:val="20"/>
                <w:szCs w:val="20"/>
                <w:u w:val="none"/>
              </w:rPr>
            </w:pPr>
            <w:r>
              <w:rPr>
                <w:b w:val="0"/>
                <w:bCs/>
                <w:sz w:val="20"/>
                <w:szCs w:val="20"/>
                <w:u w:val="none"/>
              </w:rPr>
              <w:t>hospital treatment</w:t>
            </w:r>
          </w:p>
        </w:tc>
        <w:tc>
          <w:tcPr>
            <w:tcW w:w="1843" w:type="dxa"/>
          </w:tcPr>
          <w:p w14:paraId="13681C8F" w14:textId="77777777" w:rsidR="00B7582E" w:rsidRDefault="00B7582E" w:rsidP="00054DF1">
            <w:pPr>
              <w:spacing w:after="0" w:line="240" w:lineRule="auto"/>
              <w:jc w:val="center"/>
              <w:rPr>
                <w:sz w:val="20"/>
                <w:szCs w:val="20"/>
                <w:u w:val="none"/>
              </w:rPr>
            </w:pPr>
          </w:p>
          <w:p w14:paraId="4F777357" w14:textId="5D6C00D0" w:rsidR="00D7110C" w:rsidRPr="00054DF1" w:rsidRDefault="00D7110C" w:rsidP="00054DF1">
            <w:pPr>
              <w:spacing w:after="0" w:line="240" w:lineRule="auto"/>
              <w:jc w:val="center"/>
              <w:rPr>
                <w:sz w:val="20"/>
                <w:szCs w:val="20"/>
                <w:u w:val="none"/>
              </w:rPr>
            </w:pPr>
            <w:r w:rsidRPr="00054DF1">
              <w:rPr>
                <w:sz w:val="20"/>
                <w:szCs w:val="20"/>
                <w:u w:val="none"/>
              </w:rPr>
              <w:t>Catastrophic</w:t>
            </w:r>
          </w:p>
          <w:p w14:paraId="5452B24A" w14:textId="74CE0354" w:rsidR="00D7110C" w:rsidRPr="0012482C" w:rsidRDefault="004A3C74" w:rsidP="00054DF1">
            <w:pPr>
              <w:spacing w:after="0" w:line="240" w:lineRule="auto"/>
              <w:jc w:val="center"/>
              <w:rPr>
                <w:b w:val="0"/>
                <w:bCs/>
                <w:sz w:val="20"/>
                <w:szCs w:val="20"/>
                <w:u w:val="none"/>
              </w:rPr>
            </w:pPr>
            <w:r>
              <w:rPr>
                <w:b w:val="0"/>
                <w:bCs/>
                <w:sz w:val="20"/>
                <w:szCs w:val="20"/>
                <w:u w:val="none"/>
              </w:rPr>
              <w:t>disabling injury or d</w:t>
            </w:r>
            <w:r w:rsidR="00D7110C" w:rsidRPr="0012482C">
              <w:rPr>
                <w:b w:val="0"/>
                <w:bCs/>
                <w:sz w:val="20"/>
                <w:szCs w:val="20"/>
                <w:u w:val="none"/>
              </w:rPr>
              <w:t>eath</w:t>
            </w:r>
          </w:p>
        </w:tc>
      </w:tr>
      <w:tr w:rsidR="00DB6626" w14:paraId="315C5593" w14:textId="77777777" w:rsidTr="00DB6626">
        <w:trPr>
          <w:trHeight w:val="218"/>
        </w:trPr>
        <w:tc>
          <w:tcPr>
            <w:tcW w:w="4253" w:type="dxa"/>
          </w:tcPr>
          <w:p w14:paraId="7DD04AAA" w14:textId="1576DE39" w:rsidR="002F542C" w:rsidRDefault="002F542C" w:rsidP="002F542C">
            <w:pPr>
              <w:spacing w:after="0" w:line="240" w:lineRule="auto"/>
              <w:rPr>
                <w:b w:val="0"/>
                <w:bCs/>
                <w:sz w:val="20"/>
                <w:szCs w:val="20"/>
                <w:u w:val="none"/>
              </w:rPr>
            </w:pPr>
            <w:r>
              <w:rPr>
                <w:b w:val="0"/>
                <w:bCs/>
                <w:sz w:val="20"/>
                <w:szCs w:val="20"/>
                <w:u w:val="none"/>
              </w:rPr>
              <w:t>Could happen, but probably never will</w:t>
            </w:r>
            <w:r w:rsidR="004125F4">
              <w:rPr>
                <w:b w:val="0"/>
                <w:bCs/>
                <w:sz w:val="20"/>
                <w:szCs w:val="20"/>
                <w:u w:val="none"/>
              </w:rPr>
              <w:t>.</w:t>
            </w:r>
          </w:p>
          <w:p w14:paraId="12E36516" w14:textId="7F12FE67" w:rsidR="004125F4" w:rsidRPr="008043A1" w:rsidRDefault="004125F4" w:rsidP="002F542C">
            <w:pPr>
              <w:spacing w:after="0" w:line="240" w:lineRule="auto"/>
              <w:rPr>
                <w:b w:val="0"/>
                <w:bCs/>
                <w:sz w:val="20"/>
                <w:szCs w:val="20"/>
                <w:u w:val="none"/>
              </w:rPr>
            </w:pPr>
          </w:p>
        </w:tc>
        <w:tc>
          <w:tcPr>
            <w:tcW w:w="1985" w:type="dxa"/>
          </w:tcPr>
          <w:p w14:paraId="38A9B903" w14:textId="7DEFC09D" w:rsidR="002F542C" w:rsidRPr="008043A1" w:rsidRDefault="002F542C" w:rsidP="002F542C">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49A23A63" w14:textId="77777777" w:rsidR="00302049" w:rsidRPr="00302049" w:rsidRDefault="00302049" w:rsidP="006C0423">
            <w:pPr>
              <w:spacing w:after="0" w:line="240" w:lineRule="auto"/>
              <w:jc w:val="center"/>
              <w:rPr>
                <w:b w:val="0"/>
                <w:bCs/>
                <w:sz w:val="10"/>
                <w:szCs w:val="10"/>
                <w:u w:val="none"/>
              </w:rPr>
            </w:pPr>
          </w:p>
          <w:p w14:paraId="622B6E85" w14:textId="42BF8D73" w:rsidR="002F542C" w:rsidRPr="008043A1" w:rsidRDefault="006C0423" w:rsidP="006C0423">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2C2C1FCD" w14:textId="77777777" w:rsidR="00302049" w:rsidRPr="00302049" w:rsidRDefault="00302049" w:rsidP="006C0423">
            <w:pPr>
              <w:spacing w:after="0" w:line="240" w:lineRule="auto"/>
              <w:jc w:val="center"/>
              <w:rPr>
                <w:b w:val="0"/>
                <w:bCs/>
                <w:sz w:val="10"/>
                <w:szCs w:val="10"/>
                <w:u w:val="none"/>
              </w:rPr>
            </w:pPr>
          </w:p>
          <w:p w14:paraId="373BDAA1" w14:textId="17AEE8F8" w:rsidR="002F542C" w:rsidRPr="008043A1" w:rsidRDefault="006C0423" w:rsidP="006C0423">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5F9C6F5" w14:textId="77777777" w:rsidR="00302049" w:rsidRPr="00302049" w:rsidRDefault="00302049" w:rsidP="006C0423">
            <w:pPr>
              <w:spacing w:after="0" w:line="240" w:lineRule="auto"/>
              <w:jc w:val="center"/>
              <w:rPr>
                <w:b w:val="0"/>
                <w:bCs/>
                <w:sz w:val="10"/>
                <w:szCs w:val="10"/>
                <w:u w:val="none"/>
              </w:rPr>
            </w:pPr>
          </w:p>
          <w:p w14:paraId="0E3F2510" w14:textId="719B82E7" w:rsidR="002F542C" w:rsidRPr="008043A1" w:rsidRDefault="006C0423" w:rsidP="006C0423">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32D03CE5" w14:textId="77777777" w:rsidR="00302049" w:rsidRPr="00302049" w:rsidRDefault="00302049" w:rsidP="006C0423">
            <w:pPr>
              <w:spacing w:after="0" w:line="240" w:lineRule="auto"/>
              <w:jc w:val="center"/>
              <w:rPr>
                <w:b w:val="0"/>
                <w:bCs/>
                <w:sz w:val="10"/>
                <w:szCs w:val="10"/>
                <w:u w:val="none"/>
              </w:rPr>
            </w:pPr>
          </w:p>
          <w:p w14:paraId="277D90BC" w14:textId="512FD376" w:rsidR="002F542C" w:rsidRPr="008043A1" w:rsidRDefault="006C0423"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346AF2F8" w14:textId="77777777" w:rsidR="00302049" w:rsidRPr="00302049" w:rsidRDefault="00302049" w:rsidP="006C0423">
            <w:pPr>
              <w:spacing w:after="0" w:line="240" w:lineRule="auto"/>
              <w:jc w:val="center"/>
              <w:rPr>
                <w:b w:val="0"/>
                <w:bCs/>
                <w:sz w:val="10"/>
                <w:szCs w:val="10"/>
                <w:u w:val="none"/>
              </w:rPr>
            </w:pPr>
          </w:p>
          <w:p w14:paraId="17263F6F" w14:textId="5DD44BC0" w:rsidR="002F542C" w:rsidRPr="0012482C" w:rsidRDefault="006C0423" w:rsidP="006C0423">
            <w:pPr>
              <w:spacing w:after="0" w:line="240" w:lineRule="auto"/>
              <w:jc w:val="center"/>
              <w:rPr>
                <w:b w:val="0"/>
                <w:bCs/>
                <w:sz w:val="20"/>
                <w:szCs w:val="20"/>
                <w:u w:val="none"/>
              </w:rPr>
            </w:pPr>
            <w:r>
              <w:rPr>
                <w:b w:val="0"/>
                <w:bCs/>
                <w:sz w:val="20"/>
                <w:szCs w:val="20"/>
                <w:u w:val="none"/>
              </w:rPr>
              <w:t>5</w:t>
            </w:r>
          </w:p>
        </w:tc>
      </w:tr>
      <w:tr w:rsidR="00DB6626" w14:paraId="669527B7" w14:textId="77777777" w:rsidTr="00DB6626">
        <w:trPr>
          <w:trHeight w:val="452"/>
        </w:trPr>
        <w:tc>
          <w:tcPr>
            <w:tcW w:w="4253" w:type="dxa"/>
          </w:tcPr>
          <w:p w14:paraId="3E4BB07C" w14:textId="0C37F964" w:rsidR="002F542C" w:rsidRPr="008043A1" w:rsidRDefault="002F542C" w:rsidP="002F542C">
            <w:pPr>
              <w:spacing w:after="0" w:line="240" w:lineRule="auto"/>
              <w:rPr>
                <w:b w:val="0"/>
                <w:bCs/>
                <w:sz w:val="20"/>
                <w:szCs w:val="20"/>
                <w:u w:val="none"/>
              </w:rPr>
            </w:pPr>
            <w:r>
              <w:rPr>
                <w:b w:val="0"/>
                <w:bCs/>
                <w:sz w:val="20"/>
                <w:szCs w:val="20"/>
                <w:u w:val="none"/>
              </w:rPr>
              <w:t>Not likely to occur in normal circumstances</w:t>
            </w:r>
            <w:r w:rsidR="004125F4">
              <w:rPr>
                <w:b w:val="0"/>
                <w:bCs/>
                <w:sz w:val="20"/>
                <w:szCs w:val="20"/>
                <w:u w:val="none"/>
              </w:rPr>
              <w:t>.</w:t>
            </w:r>
          </w:p>
        </w:tc>
        <w:tc>
          <w:tcPr>
            <w:tcW w:w="1985" w:type="dxa"/>
          </w:tcPr>
          <w:p w14:paraId="78BE54D8" w14:textId="71BD3D45" w:rsidR="002F542C" w:rsidRPr="008043A1" w:rsidRDefault="002F542C" w:rsidP="002F542C">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9ED3E72" w14:textId="77777777" w:rsidR="00302049" w:rsidRPr="00302049" w:rsidRDefault="00302049" w:rsidP="006C0423">
            <w:pPr>
              <w:spacing w:after="0" w:line="240" w:lineRule="auto"/>
              <w:jc w:val="center"/>
              <w:rPr>
                <w:b w:val="0"/>
                <w:bCs/>
                <w:sz w:val="10"/>
                <w:szCs w:val="10"/>
                <w:u w:val="none"/>
              </w:rPr>
            </w:pPr>
          </w:p>
          <w:p w14:paraId="38C9CD78" w14:textId="6FA6B7FC" w:rsidR="002F542C" w:rsidRPr="008043A1" w:rsidRDefault="00A75A97" w:rsidP="006C0423">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52FAFCED" w14:textId="77777777" w:rsidR="00302049" w:rsidRPr="00302049" w:rsidRDefault="00302049" w:rsidP="006C0423">
            <w:pPr>
              <w:spacing w:after="0" w:line="240" w:lineRule="auto"/>
              <w:jc w:val="center"/>
              <w:rPr>
                <w:b w:val="0"/>
                <w:bCs/>
                <w:sz w:val="10"/>
                <w:szCs w:val="10"/>
                <w:u w:val="none"/>
              </w:rPr>
            </w:pPr>
          </w:p>
          <w:p w14:paraId="30DC36C2" w14:textId="33CCCDAC"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20B82712" w14:textId="77777777" w:rsidR="00302049" w:rsidRPr="00302049" w:rsidRDefault="00302049" w:rsidP="006C0423">
            <w:pPr>
              <w:spacing w:after="0" w:line="240" w:lineRule="auto"/>
              <w:jc w:val="center"/>
              <w:rPr>
                <w:b w:val="0"/>
                <w:bCs/>
                <w:sz w:val="10"/>
                <w:szCs w:val="10"/>
                <w:u w:val="none"/>
              </w:rPr>
            </w:pPr>
          </w:p>
          <w:p w14:paraId="0B2D72DE" w14:textId="0A52ACB4"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FF66FBE" w14:textId="77777777" w:rsidR="00302049" w:rsidRPr="00302049" w:rsidRDefault="00302049" w:rsidP="006C0423">
            <w:pPr>
              <w:spacing w:after="0" w:line="240" w:lineRule="auto"/>
              <w:jc w:val="center"/>
              <w:rPr>
                <w:b w:val="0"/>
                <w:bCs/>
                <w:sz w:val="10"/>
                <w:szCs w:val="10"/>
                <w:u w:val="none"/>
              </w:rPr>
            </w:pPr>
          </w:p>
          <w:p w14:paraId="699C5F93" w14:textId="79BCEDA9" w:rsidR="002F542C" w:rsidRPr="008043A1" w:rsidRDefault="00D7110C" w:rsidP="006C0423">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148C4EB2" w14:textId="77777777" w:rsidR="00302049" w:rsidRPr="00302049" w:rsidRDefault="00302049" w:rsidP="006C0423">
            <w:pPr>
              <w:spacing w:after="0" w:line="240" w:lineRule="auto"/>
              <w:jc w:val="center"/>
              <w:rPr>
                <w:b w:val="0"/>
                <w:bCs/>
                <w:sz w:val="10"/>
                <w:szCs w:val="10"/>
                <w:u w:val="none"/>
              </w:rPr>
            </w:pPr>
          </w:p>
          <w:p w14:paraId="2F0B7BB2" w14:textId="05F7F55B" w:rsidR="002F542C" w:rsidRPr="0012482C" w:rsidRDefault="00D7110C" w:rsidP="006C0423">
            <w:pPr>
              <w:spacing w:after="0" w:line="240" w:lineRule="auto"/>
              <w:jc w:val="center"/>
              <w:rPr>
                <w:b w:val="0"/>
                <w:bCs/>
                <w:sz w:val="20"/>
                <w:szCs w:val="20"/>
                <w:u w:val="none"/>
              </w:rPr>
            </w:pPr>
            <w:r>
              <w:rPr>
                <w:b w:val="0"/>
                <w:bCs/>
                <w:sz w:val="20"/>
                <w:szCs w:val="20"/>
                <w:u w:val="none"/>
              </w:rPr>
              <w:t>10</w:t>
            </w:r>
          </w:p>
        </w:tc>
      </w:tr>
      <w:tr w:rsidR="00DB6626" w14:paraId="7FFC697F" w14:textId="77777777" w:rsidTr="00DB6626">
        <w:trPr>
          <w:trHeight w:val="218"/>
        </w:trPr>
        <w:tc>
          <w:tcPr>
            <w:tcW w:w="4253" w:type="dxa"/>
          </w:tcPr>
          <w:p w14:paraId="48AAAF0A" w14:textId="77777777" w:rsidR="002F542C" w:rsidRDefault="00D70739" w:rsidP="002F542C">
            <w:pPr>
              <w:spacing w:after="0" w:line="240" w:lineRule="auto"/>
              <w:rPr>
                <w:b w:val="0"/>
                <w:bCs/>
                <w:sz w:val="20"/>
                <w:szCs w:val="20"/>
                <w:u w:val="none"/>
              </w:rPr>
            </w:pPr>
            <w:r>
              <w:rPr>
                <w:b w:val="0"/>
                <w:bCs/>
                <w:sz w:val="20"/>
                <w:szCs w:val="20"/>
                <w:u w:val="none"/>
              </w:rPr>
              <w:t>May occur at some time</w:t>
            </w:r>
            <w:r w:rsidR="004125F4">
              <w:rPr>
                <w:b w:val="0"/>
                <w:bCs/>
                <w:sz w:val="20"/>
                <w:szCs w:val="20"/>
                <w:u w:val="none"/>
              </w:rPr>
              <w:t>.</w:t>
            </w:r>
          </w:p>
          <w:p w14:paraId="03217F56" w14:textId="5A672C25" w:rsidR="004125F4" w:rsidRPr="008043A1" w:rsidRDefault="004125F4" w:rsidP="002F542C">
            <w:pPr>
              <w:spacing w:after="0" w:line="240" w:lineRule="auto"/>
              <w:rPr>
                <w:b w:val="0"/>
                <w:bCs/>
                <w:sz w:val="20"/>
                <w:szCs w:val="20"/>
                <w:u w:val="none"/>
              </w:rPr>
            </w:pPr>
          </w:p>
        </w:tc>
        <w:tc>
          <w:tcPr>
            <w:tcW w:w="1985" w:type="dxa"/>
          </w:tcPr>
          <w:p w14:paraId="371EB047" w14:textId="03E47230" w:rsidR="002F542C" w:rsidRPr="008043A1" w:rsidRDefault="002F542C" w:rsidP="002F542C">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0097C9F0" w14:textId="77777777" w:rsidR="00302049" w:rsidRPr="00302049" w:rsidRDefault="00302049" w:rsidP="006C0423">
            <w:pPr>
              <w:spacing w:after="0" w:line="240" w:lineRule="auto"/>
              <w:jc w:val="center"/>
              <w:rPr>
                <w:b w:val="0"/>
                <w:bCs/>
                <w:sz w:val="10"/>
                <w:szCs w:val="10"/>
                <w:u w:val="none"/>
              </w:rPr>
            </w:pPr>
          </w:p>
          <w:p w14:paraId="2F5D69D0" w14:textId="4D819E03" w:rsidR="002F542C" w:rsidRPr="008043A1" w:rsidRDefault="00A75A97" w:rsidP="006C0423">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205BF17C" w14:textId="77777777" w:rsidR="00302049" w:rsidRPr="00302049" w:rsidRDefault="00302049" w:rsidP="006C0423">
            <w:pPr>
              <w:spacing w:after="0" w:line="240" w:lineRule="auto"/>
              <w:jc w:val="center"/>
              <w:rPr>
                <w:b w:val="0"/>
                <w:bCs/>
                <w:sz w:val="10"/>
                <w:szCs w:val="10"/>
                <w:u w:val="none"/>
              </w:rPr>
            </w:pPr>
          </w:p>
          <w:p w14:paraId="2DB12F20" w14:textId="01C5E7D8"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79A09BCD" w14:textId="77777777" w:rsidR="00302049" w:rsidRPr="00302049" w:rsidRDefault="00302049" w:rsidP="006C0423">
            <w:pPr>
              <w:spacing w:after="0" w:line="240" w:lineRule="auto"/>
              <w:jc w:val="center"/>
              <w:rPr>
                <w:b w:val="0"/>
                <w:bCs/>
                <w:sz w:val="10"/>
                <w:szCs w:val="10"/>
                <w:u w:val="none"/>
              </w:rPr>
            </w:pPr>
          </w:p>
          <w:p w14:paraId="01699AF2" w14:textId="53BFA16C" w:rsidR="002F542C" w:rsidRPr="008043A1" w:rsidRDefault="00A75A97" w:rsidP="006C0423">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7340548" w14:textId="77777777" w:rsidR="00302049" w:rsidRPr="00302049" w:rsidRDefault="00302049" w:rsidP="006C0423">
            <w:pPr>
              <w:spacing w:after="0" w:line="240" w:lineRule="auto"/>
              <w:jc w:val="center"/>
              <w:rPr>
                <w:b w:val="0"/>
                <w:bCs/>
                <w:sz w:val="10"/>
                <w:szCs w:val="10"/>
                <w:u w:val="none"/>
              </w:rPr>
            </w:pPr>
          </w:p>
          <w:p w14:paraId="4B69F1DB" w14:textId="0C29B5E7" w:rsidR="002F542C" w:rsidRPr="008043A1" w:rsidRDefault="00D7110C" w:rsidP="006C0423">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679D58" w14:textId="77777777" w:rsidR="00302049" w:rsidRPr="003E0C80" w:rsidRDefault="00302049" w:rsidP="006C0423">
            <w:pPr>
              <w:spacing w:after="0" w:line="240" w:lineRule="auto"/>
              <w:jc w:val="center"/>
              <w:rPr>
                <w:b w:val="0"/>
                <w:bCs/>
                <w:sz w:val="10"/>
                <w:szCs w:val="10"/>
                <w:u w:val="none"/>
              </w:rPr>
            </w:pPr>
          </w:p>
          <w:p w14:paraId="3A704463" w14:textId="65B3C3B3" w:rsidR="002F542C" w:rsidRPr="0012482C" w:rsidRDefault="00D7110C" w:rsidP="006C0423">
            <w:pPr>
              <w:spacing w:after="0" w:line="240" w:lineRule="auto"/>
              <w:jc w:val="center"/>
              <w:rPr>
                <w:b w:val="0"/>
                <w:bCs/>
                <w:sz w:val="20"/>
                <w:szCs w:val="20"/>
                <w:u w:val="none"/>
              </w:rPr>
            </w:pPr>
            <w:r>
              <w:rPr>
                <w:b w:val="0"/>
                <w:bCs/>
                <w:sz w:val="20"/>
                <w:szCs w:val="20"/>
                <w:u w:val="none"/>
              </w:rPr>
              <w:t>15</w:t>
            </w:r>
          </w:p>
        </w:tc>
      </w:tr>
      <w:tr w:rsidR="00DB6626" w14:paraId="365711EC" w14:textId="77777777" w:rsidTr="00DB6626">
        <w:trPr>
          <w:trHeight w:val="218"/>
        </w:trPr>
        <w:tc>
          <w:tcPr>
            <w:tcW w:w="4253" w:type="dxa"/>
          </w:tcPr>
          <w:p w14:paraId="32C76F5F" w14:textId="77777777" w:rsidR="002F542C" w:rsidRDefault="00D70739" w:rsidP="002F542C">
            <w:pPr>
              <w:spacing w:after="0" w:line="240" w:lineRule="auto"/>
              <w:rPr>
                <w:b w:val="0"/>
                <w:bCs/>
                <w:sz w:val="20"/>
                <w:szCs w:val="20"/>
                <w:u w:val="none"/>
              </w:rPr>
            </w:pPr>
            <w:r>
              <w:rPr>
                <w:b w:val="0"/>
                <w:bCs/>
                <w:sz w:val="20"/>
                <w:szCs w:val="20"/>
                <w:u w:val="none"/>
              </w:rPr>
              <w:t>Expected to occur at some time</w:t>
            </w:r>
            <w:r w:rsidR="004125F4">
              <w:rPr>
                <w:b w:val="0"/>
                <w:bCs/>
                <w:sz w:val="20"/>
                <w:szCs w:val="20"/>
                <w:u w:val="none"/>
              </w:rPr>
              <w:t>.</w:t>
            </w:r>
          </w:p>
          <w:p w14:paraId="11681DAF" w14:textId="431577D5" w:rsidR="004125F4" w:rsidRPr="008043A1" w:rsidRDefault="004125F4" w:rsidP="002F542C">
            <w:pPr>
              <w:spacing w:after="0" w:line="240" w:lineRule="auto"/>
              <w:rPr>
                <w:b w:val="0"/>
                <w:bCs/>
                <w:sz w:val="20"/>
                <w:szCs w:val="20"/>
                <w:u w:val="none"/>
              </w:rPr>
            </w:pPr>
          </w:p>
        </w:tc>
        <w:tc>
          <w:tcPr>
            <w:tcW w:w="1985" w:type="dxa"/>
          </w:tcPr>
          <w:p w14:paraId="62476F74" w14:textId="6DFD4120" w:rsidR="002F542C" w:rsidRPr="008043A1" w:rsidRDefault="002F542C" w:rsidP="002F542C">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300CBC2D" w14:textId="77777777" w:rsidR="00302049" w:rsidRPr="00302049" w:rsidRDefault="00302049" w:rsidP="006C0423">
            <w:pPr>
              <w:spacing w:after="0" w:line="240" w:lineRule="auto"/>
              <w:jc w:val="center"/>
              <w:rPr>
                <w:b w:val="0"/>
                <w:bCs/>
                <w:sz w:val="10"/>
                <w:szCs w:val="10"/>
                <w:u w:val="none"/>
              </w:rPr>
            </w:pPr>
          </w:p>
          <w:p w14:paraId="698BADC6" w14:textId="5A2A9E6E"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32459E9D" w14:textId="77777777" w:rsidR="00302049" w:rsidRPr="00302049" w:rsidRDefault="00302049" w:rsidP="006C0423">
            <w:pPr>
              <w:spacing w:after="0" w:line="240" w:lineRule="auto"/>
              <w:jc w:val="center"/>
              <w:rPr>
                <w:b w:val="0"/>
                <w:bCs/>
                <w:sz w:val="10"/>
                <w:szCs w:val="10"/>
                <w:u w:val="none"/>
              </w:rPr>
            </w:pPr>
          </w:p>
          <w:p w14:paraId="2E966FB4" w14:textId="024BD561" w:rsidR="002F542C" w:rsidRPr="008043A1" w:rsidRDefault="00A75A97" w:rsidP="006C0423">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CACD16" w14:textId="77777777" w:rsidR="00302049" w:rsidRPr="00302049" w:rsidRDefault="00302049" w:rsidP="006C0423">
            <w:pPr>
              <w:spacing w:after="0" w:line="240" w:lineRule="auto"/>
              <w:jc w:val="center"/>
              <w:rPr>
                <w:b w:val="0"/>
                <w:bCs/>
                <w:sz w:val="10"/>
                <w:szCs w:val="10"/>
                <w:u w:val="none"/>
              </w:rPr>
            </w:pPr>
          </w:p>
          <w:p w14:paraId="5C482002" w14:textId="2185F312" w:rsidR="002F542C" w:rsidRPr="008043A1" w:rsidRDefault="00A75A97" w:rsidP="006C0423">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F842C4E" w14:textId="77777777" w:rsidR="00302049" w:rsidRPr="00302049" w:rsidRDefault="00302049" w:rsidP="006C0423">
            <w:pPr>
              <w:spacing w:after="0" w:line="240" w:lineRule="auto"/>
              <w:jc w:val="center"/>
              <w:rPr>
                <w:b w:val="0"/>
                <w:bCs/>
                <w:sz w:val="10"/>
                <w:szCs w:val="10"/>
                <w:u w:val="none"/>
              </w:rPr>
            </w:pPr>
          </w:p>
          <w:p w14:paraId="5600E1D7" w14:textId="61BB74FE" w:rsidR="002F542C" w:rsidRPr="008043A1" w:rsidRDefault="00D7110C" w:rsidP="006C0423">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D9C9F01" w14:textId="77777777" w:rsidR="00302049" w:rsidRPr="003E0C80" w:rsidRDefault="00302049" w:rsidP="006C0423">
            <w:pPr>
              <w:spacing w:after="0" w:line="240" w:lineRule="auto"/>
              <w:jc w:val="center"/>
              <w:rPr>
                <w:b w:val="0"/>
                <w:bCs/>
                <w:sz w:val="10"/>
                <w:szCs w:val="10"/>
                <w:u w:val="none"/>
              </w:rPr>
            </w:pPr>
          </w:p>
          <w:p w14:paraId="7AE4CB45" w14:textId="6E0C0159" w:rsidR="002F542C" w:rsidRPr="0012482C" w:rsidRDefault="00D7110C" w:rsidP="006C0423">
            <w:pPr>
              <w:spacing w:after="0" w:line="240" w:lineRule="auto"/>
              <w:jc w:val="center"/>
              <w:rPr>
                <w:b w:val="0"/>
                <w:bCs/>
                <w:sz w:val="20"/>
                <w:szCs w:val="20"/>
                <w:u w:val="none"/>
              </w:rPr>
            </w:pPr>
            <w:r>
              <w:rPr>
                <w:b w:val="0"/>
                <w:bCs/>
                <w:sz w:val="20"/>
                <w:szCs w:val="20"/>
                <w:u w:val="none"/>
              </w:rPr>
              <w:t>20</w:t>
            </w:r>
          </w:p>
        </w:tc>
      </w:tr>
      <w:tr w:rsidR="00DB6626" w14:paraId="62E1045B" w14:textId="77777777" w:rsidTr="00DB6626">
        <w:trPr>
          <w:trHeight w:val="437"/>
        </w:trPr>
        <w:tc>
          <w:tcPr>
            <w:tcW w:w="4253" w:type="dxa"/>
          </w:tcPr>
          <w:p w14:paraId="6471025E" w14:textId="77777777" w:rsidR="002F542C" w:rsidRDefault="00D70739" w:rsidP="002F542C">
            <w:pPr>
              <w:spacing w:after="0" w:line="240" w:lineRule="auto"/>
              <w:rPr>
                <w:b w:val="0"/>
                <w:bCs/>
                <w:sz w:val="20"/>
                <w:szCs w:val="20"/>
                <w:u w:val="none"/>
              </w:rPr>
            </w:pPr>
            <w:r>
              <w:rPr>
                <w:b w:val="0"/>
                <w:bCs/>
                <w:sz w:val="20"/>
                <w:szCs w:val="20"/>
                <w:u w:val="none"/>
              </w:rPr>
              <w:t>Likely to occur on many occasions</w:t>
            </w:r>
            <w:r w:rsidR="004125F4">
              <w:rPr>
                <w:b w:val="0"/>
                <w:bCs/>
                <w:sz w:val="20"/>
                <w:szCs w:val="20"/>
                <w:u w:val="none"/>
              </w:rPr>
              <w:t>.</w:t>
            </w:r>
          </w:p>
          <w:p w14:paraId="45576E50" w14:textId="29A311E7" w:rsidR="004125F4" w:rsidRPr="008043A1" w:rsidRDefault="004125F4" w:rsidP="002F542C">
            <w:pPr>
              <w:spacing w:after="0" w:line="240" w:lineRule="auto"/>
              <w:rPr>
                <w:b w:val="0"/>
                <w:bCs/>
                <w:sz w:val="20"/>
                <w:szCs w:val="20"/>
                <w:u w:val="none"/>
              </w:rPr>
            </w:pPr>
          </w:p>
        </w:tc>
        <w:tc>
          <w:tcPr>
            <w:tcW w:w="1985" w:type="dxa"/>
          </w:tcPr>
          <w:p w14:paraId="462FDC43" w14:textId="27B8507A" w:rsidR="002F542C" w:rsidRPr="008043A1" w:rsidRDefault="002F542C" w:rsidP="002F542C">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E85377F" w14:textId="77777777" w:rsidR="00302049" w:rsidRPr="00302049" w:rsidRDefault="00302049" w:rsidP="006C0423">
            <w:pPr>
              <w:spacing w:after="0" w:line="240" w:lineRule="auto"/>
              <w:jc w:val="center"/>
              <w:rPr>
                <w:b w:val="0"/>
                <w:bCs/>
                <w:sz w:val="10"/>
                <w:szCs w:val="10"/>
                <w:u w:val="none"/>
              </w:rPr>
            </w:pPr>
          </w:p>
          <w:p w14:paraId="3521D114" w14:textId="739BE3F6" w:rsidR="002F542C" w:rsidRPr="008043A1" w:rsidRDefault="00A75A97" w:rsidP="006C0423">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1DC38A40" w14:textId="1244CDA6" w:rsidR="00302049" w:rsidRPr="00302049" w:rsidRDefault="00302049" w:rsidP="006C0423">
            <w:pPr>
              <w:spacing w:after="0" w:line="240" w:lineRule="auto"/>
              <w:jc w:val="center"/>
              <w:rPr>
                <w:b w:val="0"/>
                <w:bCs/>
                <w:sz w:val="10"/>
                <w:szCs w:val="10"/>
                <w:u w:val="none"/>
              </w:rPr>
            </w:pPr>
          </w:p>
          <w:p w14:paraId="6D5EC4D4" w14:textId="33E2C59B" w:rsidR="002F542C" w:rsidRPr="008043A1" w:rsidRDefault="00A75A97" w:rsidP="006C0423">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18676239" w14:textId="77777777" w:rsidR="00302049" w:rsidRPr="00302049" w:rsidRDefault="00302049" w:rsidP="006C0423">
            <w:pPr>
              <w:spacing w:after="0" w:line="240" w:lineRule="auto"/>
              <w:jc w:val="center"/>
              <w:rPr>
                <w:b w:val="0"/>
                <w:bCs/>
                <w:sz w:val="10"/>
                <w:szCs w:val="10"/>
                <w:u w:val="none"/>
              </w:rPr>
            </w:pPr>
          </w:p>
          <w:p w14:paraId="67B1EDAD" w14:textId="412A8CC6" w:rsidR="002F542C" w:rsidRPr="008043A1" w:rsidRDefault="00A75A97" w:rsidP="006C0423">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146ABCA9" w14:textId="77777777" w:rsidR="00302049" w:rsidRPr="00302049" w:rsidRDefault="00302049" w:rsidP="006C0423">
            <w:pPr>
              <w:spacing w:after="0" w:line="240" w:lineRule="auto"/>
              <w:jc w:val="center"/>
              <w:rPr>
                <w:b w:val="0"/>
                <w:bCs/>
                <w:sz w:val="10"/>
                <w:szCs w:val="10"/>
                <w:u w:val="none"/>
              </w:rPr>
            </w:pPr>
          </w:p>
          <w:p w14:paraId="2FF7FF02" w14:textId="3CA4AC17" w:rsidR="002F542C" w:rsidRPr="008043A1" w:rsidRDefault="00D7110C" w:rsidP="006C0423">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1F463246" w14:textId="77777777" w:rsidR="00302049" w:rsidRPr="003E0C80" w:rsidRDefault="00302049" w:rsidP="006C0423">
            <w:pPr>
              <w:spacing w:after="0" w:line="240" w:lineRule="auto"/>
              <w:jc w:val="center"/>
              <w:rPr>
                <w:b w:val="0"/>
                <w:bCs/>
                <w:sz w:val="10"/>
                <w:szCs w:val="10"/>
                <w:u w:val="none"/>
              </w:rPr>
            </w:pPr>
          </w:p>
          <w:p w14:paraId="57FEBE8D" w14:textId="5C8CC3F3" w:rsidR="002F542C" w:rsidRPr="0012482C" w:rsidRDefault="00D7110C" w:rsidP="006C0423">
            <w:pPr>
              <w:spacing w:after="0" w:line="240" w:lineRule="auto"/>
              <w:jc w:val="center"/>
              <w:rPr>
                <w:b w:val="0"/>
                <w:bCs/>
                <w:sz w:val="20"/>
                <w:szCs w:val="20"/>
                <w:u w:val="none"/>
              </w:rPr>
            </w:pPr>
            <w:r>
              <w:rPr>
                <w:b w:val="0"/>
                <w:bCs/>
                <w:sz w:val="20"/>
                <w:szCs w:val="20"/>
                <w:u w:val="none"/>
              </w:rPr>
              <w:t>25</w:t>
            </w:r>
          </w:p>
        </w:tc>
      </w:tr>
    </w:tbl>
    <w:p w14:paraId="6FC5B757" w14:textId="57602387" w:rsidR="007C0B8B" w:rsidRDefault="007C0B8B">
      <w:pPr>
        <w:spacing w:after="0" w:line="240" w:lineRule="auto"/>
        <w:rPr>
          <w:b/>
          <w:bCs/>
        </w:rPr>
      </w:pPr>
    </w:p>
    <w:p w14:paraId="58335878" w14:textId="77777777" w:rsidR="003A17D0" w:rsidRDefault="003A17D0">
      <w:pPr>
        <w:spacing w:after="0" w:line="240" w:lineRule="auto"/>
        <w:rPr>
          <w:b/>
          <w:bCs/>
        </w:rPr>
      </w:pPr>
    </w:p>
    <w:p w14:paraId="2CBB6735" w14:textId="77777777" w:rsidR="006F17C2" w:rsidRDefault="006F17C2">
      <w:pPr>
        <w:spacing w:after="0" w:line="240" w:lineRule="auto"/>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FA1C0C" w14:paraId="4BF7CF3D" w14:textId="77777777" w:rsidTr="00DB6626">
        <w:tc>
          <w:tcPr>
            <w:tcW w:w="1371" w:type="dxa"/>
          </w:tcPr>
          <w:p w14:paraId="42774D6D" w14:textId="489FB289" w:rsidR="00BC2EC0" w:rsidRPr="00204203" w:rsidRDefault="00BC2EC0" w:rsidP="00B91330">
            <w:pPr>
              <w:pStyle w:val="NoSpacing"/>
              <w:rPr>
                <w:sz w:val="10"/>
                <w:szCs w:val="10"/>
                <w:u w:val="none"/>
              </w:rPr>
            </w:pPr>
            <w:bookmarkStart w:id="0" w:name="_Hlk146618802"/>
          </w:p>
          <w:p w14:paraId="21250C03" w14:textId="0B3319F4" w:rsidR="00FA1C0C" w:rsidRPr="00204203" w:rsidRDefault="00621169" w:rsidP="00204203">
            <w:pPr>
              <w:pStyle w:val="NoSpacing"/>
              <w:jc w:val="center"/>
              <w:rPr>
                <w:sz w:val="20"/>
                <w:szCs w:val="20"/>
                <w:u w:val="none"/>
              </w:rPr>
            </w:pPr>
            <w:r w:rsidRPr="00204203">
              <w:rPr>
                <w:sz w:val="20"/>
                <w:szCs w:val="20"/>
                <w:u w:val="none"/>
              </w:rPr>
              <w:t>Total</w:t>
            </w:r>
          </w:p>
          <w:p w14:paraId="60BF9584" w14:textId="2AD9BBE0" w:rsidR="00BC2EC0" w:rsidRPr="00204203" w:rsidRDefault="00BC2EC0" w:rsidP="00B91330">
            <w:pPr>
              <w:pStyle w:val="NoSpacing"/>
              <w:rPr>
                <w:sz w:val="20"/>
                <w:szCs w:val="20"/>
                <w:u w:val="none"/>
              </w:rPr>
            </w:pPr>
          </w:p>
        </w:tc>
        <w:tc>
          <w:tcPr>
            <w:tcW w:w="1411" w:type="dxa"/>
          </w:tcPr>
          <w:p w14:paraId="7F225CA2" w14:textId="77777777" w:rsidR="00BC2EC0" w:rsidRPr="00204203" w:rsidRDefault="00BC2EC0" w:rsidP="00B91330">
            <w:pPr>
              <w:pStyle w:val="NoSpacing"/>
              <w:rPr>
                <w:sz w:val="10"/>
                <w:szCs w:val="10"/>
                <w:u w:val="none"/>
              </w:rPr>
            </w:pPr>
          </w:p>
          <w:p w14:paraId="30D7D4A0" w14:textId="46DF49E3" w:rsidR="00FA1C0C" w:rsidRPr="00204203" w:rsidRDefault="00621169" w:rsidP="00B91330">
            <w:pPr>
              <w:pStyle w:val="NoSpacing"/>
              <w:rPr>
                <w:sz w:val="20"/>
                <w:szCs w:val="20"/>
                <w:u w:val="none"/>
              </w:rPr>
            </w:pPr>
            <w:r w:rsidRPr="00204203">
              <w:rPr>
                <w:sz w:val="20"/>
                <w:szCs w:val="20"/>
                <w:u w:val="none"/>
              </w:rPr>
              <w:t>Level of risk</w:t>
            </w:r>
          </w:p>
        </w:tc>
        <w:tc>
          <w:tcPr>
            <w:tcW w:w="12811" w:type="dxa"/>
          </w:tcPr>
          <w:p w14:paraId="51DC4AEC" w14:textId="77777777" w:rsidR="00BC2EC0" w:rsidRPr="00204203" w:rsidRDefault="00BC2EC0" w:rsidP="00B91330">
            <w:pPr>
              <w:pStyle w:val="NoSpacing"/>
              <w:rPr>
                <w:sz w:val="10"/>
                <w:szCs w:val="10"/>
                <w:u w:val="none"/>
              </w:rPr>
            </w:pPr>
          </w:p>
          <w:p w14:paraId="6304D8A3" w14:textId="6448A484" w:rsidR="00FA1C0C" w:rsidRPr="00204203" w:rsidRDefault="00621169" w:rsidP="00B91330">
            <w:pPr>
              <w:pStyle w:val="NoSpacing"/>
              <w:rPr>
                <w:sz w:val="20"/>
                <w:szCs w:val="20"/>
                <w:u w:val="none"/>
              </w:rPr>
            </w:pPr>
            <w:r w:rsidRPr="00204203">
              <w:rPr>
                <w:sz w:val="20"/>
                <w:szCs w:val="20"/>
                <w:u w:val="none"/>
              </w:rPr>
              <w:t xml:space="preserve">Timescale </w:t>
            </w:r>
            <w:r w:rsidR="00A17B06" w:rsidRPr="00204203">
              <w:rPr>
                <w:sz w:val="20"/>
                <w:szCs w:val="20"/>
                <w:u w:val="none"/>
              </w:rPr>
              <w:t>/ action</w:t>
            </w:r>
          </w:p>
        </w:tc>
      </w:tr>
      <w:tr w:rsidR="00FA1C0C" w14:paraId="23EE82B4" w14:textId="77777777" w:rsidTr="00DB6626">
        <w:tc>
          <w:tcPr>
            <w:tcW w:w="1371" w:type="dxa"/>
            <w:shd w:val="clear" w:color="auto" w:fill="92D050"/>
          </w:tcPr>
          <w:p w14:paraId="0951A1CF" w14:textId="77777777" w:rsidR="00204203" w:rsidRPr="003A17D0" w:rsidRDefault="00204203" w:rsidP="00C63E4F">
            <w:pPr>
              <w:pStyle w:val="NoSpacing"/>
              <w:jc w:val="center"/>
              <w:rPr>
                <w:b w:val="0"/>
                <w:bCs/>
                <w:sz w:val="16"/>
                <w:szCs w:val="16"/>
                <w:u w:val="none"/>
              </w:rPr>
            </w:pPr>
          </w:p>
          <w:p w14:paraId="05F95118" w14:textId="48A8A869" w:rsidR="00FA1C0C" w:rsidRDefault="00A17B06" w:rsidP="00C63E4F">
            <w:pPr>
              <w:pStyle w:val="NoSpacing"/>
              <w:jc w:val="center"/>
              <w:rPr>
                <w:b w:val="0"/>
                <w:bCs/>
                <w:sz w:val="20"/>
                <w:szCs w:val="20"/>
                <w:u w:val="none"/>
              </w:rPr>
            </w:pPr>
            <w:r w:rsidRPr="00507D94">
              <w:rPr>
                <w:b w:val="0"/>
                <w:bCs/>
                <w:sz w:val="20"/>
                <w:szCs w:val="20"/>
                <w:u w:val="none"/>
              </w:rPr>
              <w:t xml:space="preserve">1 </w:t>
            </w:r>
            <w:r w:rsidR="00AB33D1" w:rsidRPr="00507D94">
              <w:rPr>
                <w:b w:val="0"/>
                <w:bCs/>
                <w:sz w:val="20"/>
                <w:szCs w:val="20"/>
                <w:u w:val="none"/>
              </w:rPr>
              <w:t>to</w:t>
            </w:r>
            <w:r w:rsidRPr="00507D94">
              <w:rPr>
                <w:b w:val="0"/>
                <w:bCs/>
                <w:sz w:val="20"/>
                <w:szCs w:val="20"/>
                <w:u w:val="none"/>
              </w:rPr>
              <w:t xml:space="preserve"> 5</w:t>
            </w:r>
          </w:p>
          <w:p w14:paraId="7CD631D2" w14:textId="0F22863F" w:rsidR="00204203" w:rsidRPr="00320614" w:rsidRDefault="00204203" w:rsidP="00204203">
            <w:pPr>
              <w:pStyle w:val="NoSpacing"/>
              <w:rPr>
                <w:b w:val="0"/>
                <w:bCs/>
                <w:sz w:val="16"/>
                <w:szCs w:val="16"/>
                <w:u w:val="none"/>
              </w:rPr>
            </w:pPr>
          </w:p>
        </w:tc>
        <w:tc>
          <w:tcPr>
            <w:tcW w:w="1411" w:type="dxa"/>
          </w:tcPr>
          <w:p w14:paraId="2B97BC29" w14:textId="77777777" w:rsidR="00204203" w:rsidRPr="003A17D0" w:rsidRDefault="00204203" w:rsidP="00C63E4F">
            <w:pPr>
              <w:pStyle w:val="NoSpacing"/>
              <w:jc w:val="center"/>
              <w:rPr>
                <w:b w:val="0"/>
                <w:bCs/>
                <w:sz w:val="16"/>
                <w:szCs w:val="16"/>
                <w:u w:val="none"/>
              </w:rPr>
            </w:pPr>
          </w:p>
          <w:p w14:paraId="40423D40" w14:textId="1BB937A0" w:rsidR="00FA1C0C" w:rsidRPr="00507D94" w:rsidRDefault="00507D94" w:rsidP="00C63E4F">
            <w:pPr>
              <w:pStyle w:val="NoSpacing"/>
              <w:jc w:val="center"/>
              <w:rPr>
                <w:b w:val="0"/>
                <w:bCs/>
                <w:sz w:val="20"/>
                <w:szCs w:val="20"/>
                <w:u w:val="none"/>
              </w:rPr>
            </w:pPr>
            <w:r>
              <w:rPr>
                <w:b w:val="0"/>
                <w:bCs/>
                <w:sz w:val="20"/>
                <w:szCs w:val="20"/>
                <w:u w:val="none"/>
              </w:rPr>
              <w:t>Low</w:t>
            </w:r>
          </w:p>
        </w:tc>
        <w:tc>
          <w:tcPr>
            <w:tcW w:w="12811" w:type="dxa"/>
          </w:tcPr>
          <w:p w14:paraId="42119540" w14:textId="77777777" w:rsidR="00204203" w:rsidRPr="003A17D0" w:rsidRDefault="00204203" w:rsidP="00B91330">
            <w:pPr>
              <w:pStyle w:val="NoSpacing"/>
              <w:rPr>
                <w:b w:val="0"/>
                <w:bCs/>
                <w:sz w:val="16"/>
                <w:szCs w:val="16"/>
                <w:u w:val="none"/>
              </w:rPr>
            </w:pPr>
          </w:p>
          <w:p w14:paraId="483492BF" w14:textId="0BAE09CB" w:rsidR="00FA1C0C" w:rsidRPr="00507D94" w:rsidRDefault="00507D94" w:rsidP="00B91330">
            <w:pPr>
              <w:pStyle w:val="NoSpacing"/>
              <w:rPr>
                <w:b w:val="0"/>
                <w:bCs/>
                <w:sz w:val="20"/>
                <w:szCs w:val="20"/>
                <w:u w:val="none"/>
              </w:rPr>
            </w:pPr>
            <w:r w:rsidRPr="00507D94">
              <w:rPr>
                <w:b w:val="0"/>
                <w:bCs/>
                <w:sz w:val="20"/>
                <w:szCs w:val="20"/>
                <w:u w:val="none"/>
              </w:rPr>
              <w:t>No additional physical control measures</w:t>
            </w:r>
            <w:r w:rsidR="00711424">
              <w:rPr>
                <w:b w:val="0"/>
                <w:bCs/>
                <w:sz w:val="20"/>
                <w:szCs w:val="20"/>
                <w:u w:val="none"/>
              </w:rPr>
              <w:t xml:space="preserve"> are </w:t>
            </w:r>
            <w:r w:rsidRPr="00507D94">
              <w:rPr>
                <w:b w:val="0"/>
                <w:bCs/>
                <w:sz w:val="20"/>
                <w:szCs w:val="20"/>
                <w:u w:val="none"/>
              </w:rPr>
              <w:t>required however monitoring is necessary to ensure controls are maintained.</w:t>
            </w:r>
          </w:p>
        </w:tc>
      </w:tr>
      <w:tr w:rsidR="00FA1C0C" w14:paraId="32B3E378" w14:textId="77777777" w:rsidTr="00DB6626">
        <w:tc>
          <w:tcPr>
            <w:tcW w:w="1371" w:type="dxa"/>
            <w:shd w:val="clear" w:color="auto" w:fill="FFC000"/>
          </w:tcPr>
          <w:p w14:paraId="4E3C3D79" w14:textId="77777777" w:rsidR="00204203" w:rsidRPr="00320614" w:rsidRDefault="00204203" w:rsidP="00C63E4F">
            <w:pPr>
              <w:pStyle w:val="NoSpacing"/>
              <w:jc w:val="center"/>
              <w:rPr>
                <w:b w:val="0"/>
                <w:bCs/>
                <w:sz w:val="16"/>
                <w:szCs w:val="16"/>
                <w:u w:val="none"/>
              </w:rPr>
            </w:pPr>
          </w:p>
          <w:p w14:paraId="0FAEFEEA" w14:textId="77777777" w:rsidR="00FA1C0C" w:rsidRDefault="00A17B06" w:rsidP="00C63E4F">
            <w:pPr>
              <w:pStyle w:val="NoSpacing"/>
              <w:jc w:val="center"/>
              <w:rPr>
                <w:b w:val="0"/>
                <w:bCs/>
                <w:sz w:val="20"/>
                <w:szCs w:val="20"/>
                <w:u w:val="none"/>
              </w:rPr>
            </w:pPr>
            <w:r w:rsidRPr="00507D94">
              <w:rPr>
                <w:b w:val="0"/>
                <w:bCs/>
                <w:sz w:val="20"/>
                <w:szCs w:val="20"/>
                <w:u w:val="none"/>
              </w:rPr>
              <w:t>6</w:t>
            </w:r>
            <w:r w:rsidR="00AB33D1" w:rsidRPr="00507D94">
              <w:rPr>
                <w:b w:val="0"/>
                <w:bCs/>
                <w:sz w:val="20"/>
                <w:szCs w:val="20"/>
                <w:u w:val="none"/>
              </w:rPr>
              <w:t xml:space="preserve"> to 10</w:t>
            </w:r>
          </w:p>
          <w:p w14:paraId="1018FAA7" w14:textId="37979BAE" w:rsidR="00711424" w:rsidRPr="00320614" w:rsidRDefault="00711424" w:rsidP="00C63E4F">
            <w:pPr>
              <w:pStyle w:val="NoSpacing"/>
              <w:jc w:val="center"/>
              <w:rPr>
                <w:b w:val="0"/>
                <w:bCs/>
                <w:sz w:val="16"/>
                <w:szCs w:val="16"/>
                <w:u w:val="none"/>
              </w:rPr>
            </w:pPr>
          </w:p>
        </w:tc>
        <w:tc>
          <w:tcPr>
            <w:tcW w:w="1411" w:type="dxa"/>
          </w:tcPr>
          <w:p w14:paraId="79622800" w14:textId="77777777" w:rsidR="00204203" w:rsidRPr="00711424" w:rsidRDefault="00204203" w:rsidP="00C63E4F">
            <w:pPr>
              <w:pStyle w:val="NoSpacing"/>
              <w:jc w:val="center"/>
              <w:rPr>
                <w:b w:val="0"/>
                <w:bCs/>
                <w:sz w:val="10"/>
                <w:szCs w:val="10"/>
                <w:u w:val="none"/>
              </w:rPr>
            </w:pPr>
          </w:p>
          <w:p w14:paraId="2954822E" w14:textId="780F2DEF" w:rsidR="00FA1C0C" w:rsidRPr="00507D94" w:rsidRDefault="00466835" w:rsidP="00C63E4F">
            <w:pPr>
              <w:pStyle w:val="NoSpacing"/>
              <w:jc w:val="center"/>
              <w:rPr>
                <w:b w:val="0"/>
                <w:bCs/>
                <w:sz w:val="20"/>
                <w:szCs w:val="20"/>
                <w:u w:val="none"/>
              </w:rPr>
            </w:pPr>
            <w:r>
              <w:rPr>
                <w:b w:val="0"/>
                <w:bCs/>
                <w:sz w:val="20"/>
                <w:szCs w:val="20"/>
                <w:u w:val="none"/>
              </w:rPr>
              <w:t>Medium</w:t>
            </w:r>
          </w:p>
        </w:tc>
        <w:tc>
          <w:tcPr>
            <w:tcW w:w="12811" w:type="dxa"/>
          </w:tcPr>
          <w:p w14:paraId="1A2BDE4D" w14:textId="77777777" w:rsidR="00711424" w:rsidRPr="00320614" w:rsidRDefault="00711424" w:rsidP="001C45EA">
            <w:pPr>
              <w:pStyle w:val="NoSpacing"/>
              <w:rPr>
                <w:b w:val="0"/>
                <w:bCs/>
                <w:sz w:val="16"/>
                <w:szCs w:val="16"/>
                <w:u w:val="none"/>
              </w:rPr>
            </w:pPr>
          </w:p>
          <w:p w14:paraId="2A12EA51" w14:textId="32689A36" w:rsidR="003E2E0B" w:rsidRPr="003E2E0B" w:rsidRDefault="007609AC" w:rsidP="001C45EA">
            <w:pPr>
              <w:pStyle w:val="NoSpacing"/>
              <w:rPr>
                <w:b w:val="0"/>
                <w:bCs/>
                <w:sz w:val="6"/>
                <w:szCs w:val="6"/>
                <w:u w:val="none"/>
              </w:rPr>
            </w:pPr>
            <w:r>
              <w:rPr>
                <w:b w:val="0"/>
                <w:bCs/>
                <w:sz w:val="20"/>
                <w:szCs w:val="20"/>
                <w:u w:val="none"/>
              </w:rPr>
              <w:t>3-</w:t>
            </w:r>
            <w:r w:rsidR="00ED5294">
              <w:rPr>
                <w:b w:val="0"/>
                <w:bCs/>
                <w:sz w:val="20"/>
                <w:szCs w:val="20"/>
                <w:u w:val="none"/>
              </w:rPr>
              <w:t>6</w:t>
            </w:r>
            <w:r w:rsidR="00466835" w:rsidRPr="00466835">
              <w:rPr>
                <w:b w:val="0"/>
                <w:bCs/>
                <w:sz w:val="20"/>
                <w:szCs w:val="20"/>
                <w:u w:val="none"/>
              </w:rPr>
              <w:t xml:space="preserve"> months - efforts should be made to reduce the risk</w:t>
            </w:r>
            <w:r w:rsidR="00072372">
              <w:rPr>
                <w:b w:val="0"/>
                <w:bCs/>
                <w:sz w:val="20"/>
                <w:szCs w:val="20"/>
                <w:u w:val="none"/>
              </w:rPr>
              <w:t xml:space="preserve"> to an acceptable level</w:t>
            </w:r>
            <w:r w:rsidR="00466835" w:rsidRPr="00466835">
              <w:rPr>
                <w:b w:val="0"/>
                <w:bCs/>
                <w:sz w:val="20"/>
                <w:szCs w:val="20"/>
                <w:u w:val="none"/>
              </w:rPr>
              <w:t xml:space="preserve">. </w:t>
            </w:r>
          </w:p>
        </w:tc>
      </w:tr>
      <w:tr w:rsidR="00FA1C0C" w14:paraId="4063F351" w14:textId="77777777" w:rsidTr="00DB6626">
        <w:tc>
          <w:tcPr>
            <w:tcW w:w="1371" w:type="dxa"/>
            <w:shd w:val="clear" w:color="auto" w:fill="FF0000"/>
          </w:tcPr>
          <w:p w14:paraId="79BA8C65" w14:textId="77777777" w:rsidR="00204203" w:rsidRPr="00320614" w:rsidRDefault="00204203" w:rsidP="00C63E4F">
            <w:pPr>
              <w:pStyle w:val="NoSpacing"/>
              <w:jc w:val="center"/>
              <w:rPr>
                <w:b w:val="0"/>
                <w:bCs/>
                <w:sz w:val="20"/>
                <w:szCs w:val="20"/>
                <w:u w:val="none"/>
              </w:rPr>
            </w:pPr>
          </w:p>
          <w:p w14:paraId="3A2A355B" w14:textId="45A583B5" w:rsidR="00FA1C0C" w:rsidRPr="00507D94" w:rsidRDefault="00AB33D1" w:rsidP="00C63E4F">
            <w:pPr>
              <w:pStyle w:val="NoSpacing"/>
              <w:jc w:val="center"/>
              <w:rPr>
                <w:b w:val="0"/>
                <w:bCs/>
                <w:sz w:val="20"/>
                <w:szCs w:val="20"/>
                <w:u w:val="none"/>
              </w:rPr>
            </w:pPr>
            <w:r w:rsidRPr="00507D94">
              <w:rPr>
                <w:b w:val="0"/>
                <w:bCs/>
                <w:sz w:val="20"/>
                <w:szCs w:val="20"/>
                <w:u w:val="none"/>
              </w:rPr>
              <w:t>12 to 25</w:t>
            </w:r>
          </w:p>
        </w:tc>
        <w:tc>
          <w:tcPr>
            <w:tcW w:w="1411" w:type="dxa"/>
          </w:tcPr>
          <w:p w14:paraId="6011227D" w14:textId="77777777" w:rsidR="00204203" w:rsidRDefault="00204203" w:rsidP="00C63E4F">
            <w:pPr>
              <w:pStyle w:val="NoSpacing"/>
              <w:jc w:val="center"/>
              <w:rPr>
                <w:b w:val="0"/>
                <w:bCs/>
                <w:sz w:val="20"/>
                <w:szCs w:val="20"/>
                <w:u w:val="none"/>
              </w:rPr>
            </w:pPr>
          </w:p>
          <w:p w14:paraId="004DB7D5" w14:textId="544DA727" w:rsidR="00FA1C0C" w:rsidRPr="00507D94" w:rsidRDefault="00466835" w:rsidP="00C63E4F">
            <w:pPr>
              <w:pStyle w:val="NoSpacing"/>
              <w:jc w:val="center"/>
              <w:rPr>
                <w:b w:val="0"/>
                <w:bCs/>
                <w:sz w:val="20"/>
                <w:szCs w:val="20"/>
                <w:u w:val="none"/>
              </w:rPr>
            </w:pPr>
            <w:r>
              <w:rPr>
                <w:b w:val="0"/>
                <w:bCs/>
                <w:sz w:val="20"/>
                <w:szCs w:val="20"/>
                <w:u w:val="none"/>
              </w:rPr>
              <w:t>High</w:t>
            </w:r>
            <w:r w:rsidR="0002439A">
              <w:rPr>
                <w:b w:val="0"/>
                <w:bCs/>
                <w:sz w:val="20"/>
                <w:szCs w:val="20"/>
                <w:u w:val="none"/>
              </w:rPr>
              <w:t xml:space="preserve">, </w:t>
            </w:r>
            <w:r w:rsidR="00ED5294">
              <w:rPr>
                <w:b w:val="0"/>
                <w:bCs/>
                <w:sz w:val="20"/>
                <w:szCs w:val="20"/>
                <w:u w:val="none"/>
              </w:rPr>
              <w:t>or stop</w:t>
            </w:r>
          </w:p>
        </w:tc>
        <w:tc>
          <w:tcPr>
            <w:tcW w:w="12811" w:type="dxa"/>
          </w:tcPr>
          <w:p w14:paraId="3C594DB2" w14:textId="77777777" w:rsidR="003E2E0B" w:rsidRPr="00320614" w:rsidRDefault="003E2E0B" w:rsidP="00B91330">
            <w:pPr>
              <w:pStyle w:val="NoSpacing"/>
              <w:rPr>
                <w:b w:val="0"/>
                <w:bCs/>
                <w:sz w:val="10"/>
                <w:szCs w:val="10"/>
                <w:u w:val="none"/>
              </w:rPr>
            </w:pPr>
          </w:p>
          <w:p w14:paraId="1A30BFB6" w14:textId="2F3A2F21" w:rsidR="00FA1C0C" w:rsidRDefault="00C63E4F" w:rsidP="00B91330">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B119866" w14:textId="77777777" w:rsidR="00320614" w:rsidRPr="00320614" w:rsidRDefault="00320614" w:rsidP="00B91330">
            <w:pPr>
              <w:pStyle w:val="NoSpacing"/>
              <w:rPr>
                <w:b w:val="0"/>
                <w:bCs/>
                <w:sz w:val="10"/>
                <w:szCs w:val="10"/>
                <w:u w:val="none"/>
              </w:rPr>
            </w:pPr>
          </w:p>
          <w:p w14:paraId="40921CB4" w14:textId="1BF90C4B" w:rsidR="003E2E0B" w:rsidRPr="003E2E0B" w:rsidRDefault="003E2E0B" w:rsidP="00B91330">
            <w:pPr>
              <w:pStyle w:val="NoSpacing"/>
              <w:rPr>
                <w:b w:val="0"/>
                <w:bCs/>
                <w:sz w:val="6"/>
                <w:szCs w:val="6"/>
                <w:u w:val="none"/>
              </w:rPr>
            </w:pPr>
          </w:p>
        </w:tc>
      </w:tr>
      <w:bookmarkEnd w:id="0"/>
    </w:tbl>
    <w:p w14:paraId="2A21C60F" w14:textId="77777777" w:rsidR="00217986" w:rsidRDefault="00217986" w:rsidP="00B91330">
      <w:pPr>
        <w:pStyle w:val="NoSpacing"/>
        <w:rPr>
          <w:b/>
          <w:bCs/>
        </w:rPr>
      </w:pPr>
    </w:p>
    <w:p w14:paraId="1FE7141D" w14:textId="77777777" w:rsidR="00217986" w:rsidRDefault="00217986" w:rsidP="00B91330">
      <w:pPr>
        <w:pStyle w:val="NoSpacing"/>
        <w:rPr>
          <w:b/>
          <w:bCs/>
        </w:rPr>
      </w:pPr>
    </w:p>
    <w:p w14:paraId="5659D471" w14:textId="77777777" w:rsidR="0083028F" w:rsidRDefault="0083028F" w:rsidP="00B91330">
      <w:pPr>
        <w:pStyle w:val="NoSpacing"/>
        <w:rPr>
          <w:b/>
          <w:bCs/>
        </w:rPr>
      </w:pPr>
    </w:p>
    <w:p w14:paraId="14A4731E" w14:textId="77777777" w:rsidR="00711424" w:rsidRDefault="00711424" w:rsidP="00B91330">
      <w:pPr>
        <w:pStyle w:val="NoSpacing"/>
        <w:rPr>
          <w:b/>
          <w:bCs/>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A015C" w14:paraId="20D4F2D4" w14:textId="77777777" w:rsidTr="00CB32CF">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E0F73F2" w14:textId="77777777" w:rsidR="00DB6626" w:rsidRPr="008B2579" w:rsidRDefault="00DB6626" w:rsidP="00685CEF">
            <w:pPr>
              <w:pStyle w:val="NoSpacing"/>
              <w:jc w:val="center"/>
              <w:rPr>
                <w:b/>
                <w:bCs/>
                <w:sz w:val="20"/>
                <w:szCs w:val="20"/>
              </w:rPr>
            </w:pPr>
            <w:r w:rsidRPr="008B2579">
              <w:rPr>
                <w:b/>
                <w:bCs/>
                <w:sz w:val="20"/>
                <w:szCs w:val="20"/>
              </w:rPr>
              <w:lastRenderedPageBreak/>
              <w:t>Step 1</w:t>
            </w:r>
          </w:p>
          <w:p w14:paraId="31E01336" w14:textId="77777777" w:rsidR="00DB6626" w:rsidRPr="007C0B8B" w:rsidRDefault="00DB6626" w:rsidP="00685CEF">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7C4DC1AD" w14:textId="77777777" w:rsidR="00DB6626" w:rsidRPr="008B2579" w:rsidRDefault="00DB6626" w:rsidP="00685CEF">
            <w:pPr>
              <w:pStyle w:val="NoSpacing"/>
              <w:jc w:val="center"/>
              <w:rPr>
                <w:b/>
                <w:bCs/>
                <w:sz w:val="20"/>
                <w:szCs w:val="20"/>
              </w:rPr>
            </w:pPr>
            <w:r w:rsidRPr="008B2579">
              <w:rPr>
                <w:b/>
                <w:bCs/>
                <w:sz w:val="20"/>
                <w:szCs w:val="20"/>
              </w:rPr>
              <w:t>Step 2</w:t>
            </w:r>
          </w:p>
          <w:p w14:paraId="4E0BF97E" w14:textId="77777777" w:rsidR="00DB6626" w:rsidRPr="007C0B8B" w:rsidRDefault="00DB6626" w:rsidP="00685CEF">
            <w:pPr>
              <w:pStyle w:val="NoSpacing"/>
              <w:jc w:val="center"/>
              <w:rPr>
                <w:sz w:val="20"/>
                <w:szCs w:val="20"/>
              </w:rPr>
            </w:pPr>
            <w:r w:rsidRPr="007C0B8B">
              <w:rPr>
                <w:sz w:val="20"/>
                <w:szCs w:val="20"/>
              </w:rPr>
              <w:t>Who might be harmed and how?</w:t>
            </w:r>
          </w:p>
          <w:p w14:paraId="3C6F2320" w14:textId="77777777" w:rsidR="00DB6626" w:rsidRPr="007C0B8B" w:rsidRDefault="00DB6626" w:rsidP="00685CEF">
            <w:pPr>
              <w:pStyle w:val="NoSpacing"/>
              <w:jc w:val="center"/>
              <w:rPr>
                <w:sz w:val="20"/>
                <w:szCs w:val="20"/>
              </w:rPr>
            </w:pPr>
          </w:p>
          <w:p w14:paraId="0EA35FFD" w14:textId="77777777" w:rsidR="00DB6626" w:rsidRPr="007C0B8B" w:rsidRDefault="00DB6626" w:rsidP="00685CEF">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CA62CD3" w14:textId="77777777" w:rsidR="00DB6626" w:rsidRPr="008B2579" w:rsidRDefault="00DB6626" w:rsidP="00685CEF">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E12722A" w14:textId="77777777" w:rsidR="00DB6626" w:rsidRPr="008B2579" w:rsidRDefault="00DB6626" w:rsidP="00685CEF">
            <w:pPr>
              <w:pStyle w:val="NoSpacing"/>
              <w:jc w:val="center"/>
              <w:rPr>
                <w:b/>
                <w:bCs/>
                <w:sz w:val="20"/>
                <w:szCs w:val="20"/>
              </w:rPr>
            </w:pPr>
            <w:r w:rsidRPr="008B2579">
              <w:rPr>
                <w:b/>
                <w:bCs/>
                <w:sz w:val="20"/>
                <w:szCs w:val="20"/>
              </w:rPr>
              <w:t>Step 3</w:t>
            </w:r>
          </w:p>
          <w:p w14:paraId="24B2BB75" w14:textId="77777777" w:rsidR="00DB6626" w:rsidRPr="007C0B8B" w:rsidRDefault="00DB6626" w:rsidP="00685CEF">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7CE3744" w14:textId="77777777" w:rsidR="00DB6626" w:rsidRPr="007470DD" w:rsidRDefault="00DB6626" w:rsidP="00685CEF">
            <w:pPr>
              <w:pStyle w:val="NoSpacing"/>
              <w:jc w:val="center"/>
              <w:rPr>
                <w:b/>
                <w:bCs/>
                <w:sz w:val="20"/>
                <w:szCs w:val="20"/>
              </w:rPr>
            </w:pPr>
            <w:r w:rsidRPr="007470DD">
              <w:rPr>
                <w:b/>
                <w:bCs/>
                <w:sz w:val="20"/>
                <w:szCs w:val="20"/>
              </w:rPr>
              <w:t>Step 4</w:t>
            </w:r>
          </w:p>
          <w:p w14:paraId="692D7ECA" w14:textId="77777777" w:rsidR="00DB6626" w:rsidRDefault="00DB6626" w:rsidP="00685CEF">
            <w:pPr>
              <w:pStyle w:val="NoSpacing"/>
              <w:jc w:val="center"/>
              <w:rPr>
                <w:sz w:val="20"/>
                <w:szCs w:val="20"/>
              </w:rPr>
            </w:pPr>
            <w:r w:rsidRPr="007C0B8B">
              <w:rPr>
                <w:sz w:val="20"/>
                <w:szCs w:val="20"/>
              </w:rPr>
              <w:t>Is anything further needed?</w:t>
            </w:r>
          </w:p>
          <w:p w14:paraId="3D2B1BA6" w14:textId="48A81E64" w:rsidR="00BA66FB" w:rsidRPr="007C0B8B" w:rsidRDefault="00BA66FB" w:rsidP="00685CEF">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9D0712B" w14:textId="77777777" w:rsidR="00DB6626" w:rsidRPr="007470DD" w:rsidRDefault="00DB6626" w:rsidP="00685CEF">
            <w:pPr>
              <w:pStyle w:val="NoSpacing"/>
              <w:jc w:val="center"/>
              <w:rPr>
                <w:b/>
                <w:bCs/>
                <w:sz w:val="20"/>
                <w:szCs w:val="20"/>
              </w:rPr>
            </w:pPr>
            <w:r w:rsidRPr="007470DD">
              <w:rPr>
                <w:b/>
                <w:bCs/>
                <w:sz w:val="20"/>
                <w:szCs w:val="20"/>
              </w:rPr>
              <w:t>Step 5</w:t>
            </w:r>
          </w:p>
          <w:p w14:paraId="0C924B80" w14:textId="77777777" w:rsidR="00DB6626" w:rsidRPr="007C0B8B" w:rsidRDefault="00DB6626" w:rsidP="00685CEF">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63672EE9" w14:textId="77777777" w:rsidR="00DB6626" w:rsidRPr="007C0B8B" w:rsidRDefault="00DB6626" w:rsidP="00685CEF">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87F9071" w14:textId="77777777" w:rsidR="00DB6626" w:rsidRPr="003F44E8" w:rsidRDefault="00DB6626" w:rsidP="00685CEF">
            <w:pPr>
              <w:pStyle w:val="NoSpacing"/>
              <w:jc w:val="center"/>
              <w:rPr>
                <w:b/>
                <w:bCs/>
                <w:sz w:val="20"/>
                <w:szCs w:val="20"/>
              </w:rPr>
            </w:pPr>
            <w:r w:rsidRPr="003F44E8">
              <w:rPr>
                <w:b/>
                <w:bCs/>
                <w:sz w:val="20"/>
                <w:szCs w:val="20"/>
              </w:rPr>
              <w:t>Residual risk rating</w:t>
            </w:r>
          </w:p>
        </w:tc>
      </w:tr>
      <w:tr w:rsidR="000A015C" w14:paraId="43050E66" w14:textId="77777777" w:rsidTr="00CB32CF">
        <w:tc>
          <w:tcPr>
            <w:tcW w:w="2411" w:type="dxa"/>
            <w:tcBorders>
              <w:top w:val="single" w:sz="4" w:space="0" w:color="000000"/>
              <w:left w:val="single" w:sz="4" w:space="0" w:color="000000"/>
              <w:bottom w:val="single" w:sz="4" w:space="0" w:color="000000"/>
            </w:tcBorders>
          </w:tcPr>
          <w:p w14:paraId="24747633"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Spot hazards by:</w:t>
            </w:r>
          </w:p>
          <w:p w14:paraId="3C9F6BF6" w14:textId="77777777" w:rsidR="00FB47C8" w:rsidRPr="007C0B8B" w:rsidRDefault="00FB47C8" w:rsidP="005F10B9">
            <w:pPr>
              <w:autoSpaceDE w:val="0"/>
              <w:snapToGrid w:val="0"/>
              <w:spacing w:after="0" w:line="240" w:lineRule="auto"/>
              <w:rPr>
                <w:rFonts w:cs="Arial"/>
                <w:sz w:val="20"/>
                <w:szCs w:val="20"/>
              </w:rPr>
            </w:pPr>
          </w:p>
          <w:p w14:paraId="22E74B6F" w14:textId="30A091D6" w:rsidR="00DB6626" w:rsidRPr="006F17C2" w:rsidRDefault="00FB47C8" w:rsidP="005F10B9">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00DB6626" w:rsidRPr="006F17C2">
              <w:rPr>
                <w:rFonts w:cs="Arial"/>
                <w:sz w:val="20"/>
                <w:szCs w:val="20"/>
              </w:rPr>
              <w:t>alking around your workplace</w:t>
            </w:r>
            <w:r>
              <w:rPr>
                <w:rFonts w:cs="Arial"/>
                <w:sz w:val="20"/>
                <w:szCs w:val="20"/>
              </w:rPr>
              <w:t>.</w:t>
            </w:r>
          </w:p>
          <w:p w14:paraId="1E45B10D" w14:textId="4BB1A56A"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00DB6626" w:rsidRPr="007C0B8B">
              <w:rPr>
                <w:rFonts w:cs="Arial"/>
                <w:sz w:val="20"/>
                <w:szCs w:val="20"/>
              </w:rPr>
              <w:t>sking those doing the task what they think</w:t>
            </w:r>
            <w:r>
              <w:rPr>
                <w:rFonts w:cs="Arial"/>
                <w:sz w:val="20"/>
                <w:szCs w:val="20"/>
              </w:rPr>
              <w:t>.</w:t>
            </w:r>
          </w:p>
          <w:p w14:paraId="72A5FD63" w14:textId="237D0C96"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heck</w:t>
            </w:r>
            <w:r w:rsidR="00DB6626">
              <w:rPr>
                <w:rFonts w:cs="Arial"/>
                <w:sz w:val="20"/>
                <w:szCs w:val="20"/>
              </w:rPr>
              <w:t>i</w:t>
            </w:r>
            <w:r w:rsidR="00DB6626" w:rsidRPr="007C0B8B">
              <w:rPr>
                <w:rFonts w:cs="Arial"/>
                <w:sz w:val="20"/>
                <w:szCs w:val="20"/>
              </w:rPr>
              <w:t>ng manufacturers’ instructions</w:t>
            </w:r>
            <w:r>
              <w:rPr>
                <w:rFonts w:cs="Arial"/>
                <w:sz w:val="20"/>
                <w:szCs w:val="20"/>
              </w:rPr>
              <w:t>.</w:t>
            </w:r>
          </w:p>
          <w:p w14:paraId="64F6AB9C" w14:textId="5812A2D1" w:rsidR="00DB6626" w:rsidRPr="007C0B8B" w:rsidRDefault="00FB47C8" w:rsidP="005F10B9">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00DB6626" w:rsidRPr="007C0B8B">
              <w:rPr>
                <w:rFonts w:cs="Arial"/>
                <w:sz w:val="20"/>
                <w:szCs w:val="20"/>
              </w:rPr>
              <w:t>onsidering health hazards</w:t>
            </w:r>
            <w:r w:rsidR="003F44E8">
              <w:rPr>
                <w:rFonts w:cs="Arial"/>
                <w:sz w:val="20"/>
                <w:szCs w:val="20"/>
              </w:rPr>
              <w:t>.</w:t>
            </w:r>
          </w:p>
        </w:tc>
        <w:tc>
          <w:tcPr>
            <w:tcW w:w="2268" w:type="dxa"/>
            <w:tcBorders>
              <w:top w:val="single" w:sz="4" w:space="0" w:color="000000"/>
              <w:left w:val="single" w:sz="4" w:space="0" w:color="000000"/>
              <w:bottom w:val="single" w:sz="4" w:space="0" w:color="000000"/>
            </w:tcBorders>
          </w:tcPr>
          <w:p w14:paraId="66226832"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Identify groups of people: </w:t>
            </w:r>
          </w:p>
          <w:p w14:paraId="51042EEA" w14:textId="02F0C4C0"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00DB6626" w:rsidRPr="007C0B8B">
              <w:rPr>
                <w:rFonts w:cs="Arial"/>
                <w:sz w:val="20"/>
                <w:szCs w:val="20"/>
              </w:rPr>
              <w:t>mployees</w:t>
            </w:r>
          </w:p>
          <w:p w14:paraId="28889E4D" w14:textId="71585100"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w:t>
            </w:r>
            <w:r w:rsidR="00DB6626">
              <w:rPr>
                <w:rFonts w:cs="Arial"/>
                <w:sz w:val="20"/>
                <w:szCs w:val="20"/>
              </w:rPr>
              <w:t>one worker</w:t>
            </w:r>
            <w:r w:rsidR="00FB47C8">
              <w:rPr>
                <w:rFonts w:cs="Arial"/>
                <w:sz w:val="20"/>
                <w:szCs w:val="20"/>
              </w:rPr>
              <w:t>s</w:t>
            </w:r>
          </w:p>
          <w:p w14:paraId="1C2DBAE7" w14:textId="7A1B21DD"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w:t>
            </w:r>
            <w:r w:rsidR="00DB6626">
              <w:rPr>
                <w:rFonts w:cs="Arial"/>
                <w:sz w:val="20"/>
                <w:szCs w:val="20"/>
              </w:rPr>
              <w:t>upils</w:t>
            </w:r>
          </w:p>
          <w:p w14:paraId="2167FBF9" w14:textId="58774229"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w:t>
            </w:r>
            <w:r w:rsidR="00DB6626">
              <w:rPr>
                <w:rFonts w:cs="Arial"/>
                <w:sz w:val="20"/>
                <w:szCs w:val="20"/>
              </w:rPr>
              <w:t>ervice users</w:t>
            </w:r>
          </w:p>
          <w:p w14:paraId="2D3A40F2" w14:textId="0259936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00DB6626" w:rsidRPr="007C0B8B">
              <w:rPr>
                <w:rFonts w:cs="Arial"/>
                <w:sz w:val="20"/>
                <w:szCs w:val="20"/>
              </w:rPr>
              <w:t>emporary /</w:t>
            </w:r>
            <w:r>
              <w:rPr>
                <w:rFonts w:cs="Arial"/>
                <w:sz w:val="20"/>
                <w:szCs w:val="20"/>
              </w:rPr>
              <w:t xml:space="preserve"> </w:t>
            </w:r>
            <w:r w:rsidR="00DB6626" w:rsidRPr="007C0B8B">
              <w:rPr>
                <w:rFonts w:cs="Arial"/>
                <w:sz w:val="20"/>
                <w:szCs w:val="20"/>
              </w:rPr>
              <w:t>agency staff</w:t>
            </w:r>
          </w:p>
          <w:p w14:paraId="2EDA5450" w14:textId="3069FB1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ontractors</w:t>
            </w:r>
          </w:p>
          <w:p w14:paraId="08E15715" w14:textId="46199DE2"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00DB6626" w:rsidRPr="007C0B8B">
              <w:rPr>
                <w:rFonts w:cs="Arial"/>
                <w:sz w:val="20"/>
                <w:szCs w:val="20"/>
              </w:rPr>
              <w:t>olunteers</w:t>
            </w:r>
          </w:p>
          <w:p w14:paraId="47D6882F" w14:textId="77777777"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C335ED3" w14:textId="186013A4"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sidR="003F44E8">
              <w:rPr>
                <w:rFonts w:cs="Arial"/>
                <w:sz w:val="20"/>
                <w:szCs w:val="20"/>
              </w:rPr>
              <w:t>.</w:t>
            </w:r>
          </w:p>
          <w:p w14:paraId="29C97FC6" w14:textId="77777777" w:rsidR="00DB6626" w:rsidRPr="00F56B79" w:rsidRDefault="00DB6626" w:rsidP="005F10B9">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378E78" w14:textId="5F7135B8" w:rsidR="00DB6626" w:rsidRDefault="00DB6626" w:rsidP="005F10B9">
            <w:pPr>
              <w:tabs>
                <w:tab w:val="num" w:pos="0"/>
              </w:tabs>
              <w:spacing w:after="0" w:line="240" w:lineRule="auto"/>
              <w:rPr>
                <w:sz w:val="20"/>
                <w:szCs w:val="20"/>
              </w:rPr>
            </w:pPr>
            <w:r w:rsidRPr="007470DD">
              <w:rPr>
                <w:sz w:val="20"/>
                <w:szCs w:val="20"/>
              </w:rPr>
              <w:t xml:space="preserve">When </w:t>
            </w:r>
            <w:r w:rsidR="00452F18">
              <w:rPr>
                <w:sz w:val="20"/>
                <w:szCs w:val="20"/>
              </w:rPr>
              <w:t xml:space="preserve">there are </w:t>
            </w:r>
            <w:r w:rsidRPr="007470DD">
              <w:rPr>
                <w:sz w:val="20"/>
                <w:szCs w:val="20"/>
              </w:rPr>
              <w:t>no control measures are in place.</w:t>
            </w:r>
          </w:p>
          <w:p w14:paraId="073E10A8" w14:textId="77777777" w:rsidR="00585F49" w:rsidRDefault="00585F49" w:rsidP="005F10B9">
            <w:pPr>
              <w:tabs>
                <w:tab w:val="num" w:pos="0"/>
              </w:tabs>
              <w:spacing w:after="0" w:line="240" w:lineRule="auto"/>
              <w:rPr>
                <w:sz w:val="20"/>
                <w:szCs w:val="20"/>
              </w:rPr>
            </w:pPr>
          </w:p>
          <w:p w14:paraId="08E3DA72" w14:textId="09E551F9" w:rsidR="00585F49" w:rsidRPr="007470DD" w:rsidRDefault="00585F49" w:rsidP="005F10B9">
            <w:pPr>
              <w:tabs>
                <w:tab w:val="num" w:pos="0"/>
              </w:tabs>
              <w:spacing w:after="0" w:line="240" w:lineRule="auto"/>
              <w:rPr>
                <w:sz w:val="20"/>
                <w:szCs w:val="20"/>
              </w:rPr>
            </w:pPr>
            <w:r>
              <w:rPr>
                <w:sz w:val="20"/>
                <w:szCs w:val="20"/>
              </w:rPr>
              <w:t>State total score.</w:t>
            </w:r>
          </w:p>
          <w:p w14:paraId="18616CA2" w14:textId="77777777" w:rsidR="00DB6626" w:rsidRPr="007470DD" w:rsidRDefault="00DB6626" w:rsidP="005F10B9">
            <w:pPr>
              <w:tabs>
                <w:tab w:val="num" w:pos="0"/>
              </w:tabs>
              <w:spacing w:after="0" w:line="240" w:lineRule="auto"/>
              <w:rPr>
                <w:sz w:val="20"/>
                <w:szCs w:val="20"/>
              </w:rPr>
            </w:pPr>
          </w:p>
          <w:p w14:paraId="6C9150ED" w14:textId="77777777" w:rsidR="00DB6626" w:rsidRPr="007470DD" w:rsidRDefault="00DB6626" w:rsidP="005F10B9">
            <w:pPr>
              <w:tabs>
                <w:tab w:val="num" w:pos="0"/>
              </w:tabs>
              <w:spacing w:after="0" w:line="240" w:lineRule="auto"/>
              <w:rPr>
                <w:sz w:val="20"/>
                <w:szCs w:val="20"/>
              </w:rPr>
            </w:pPr>
            <w:r w:rsidRPr="007470DD">
              <w:rPr>
                <w:sz w:val="20"/>
                <w:szCs w:val="20"/>
              </w:rPr>
              <w:t xml:space="preserve"> </w:t>
            </w:r>
          </w:p>
          <w:p w14:paraId="1DDA7847" w14:textId="77777777" w:rsidR="00DB6626" w:rsidRPr="007470DD" w:rsidRDefault="00DB6626" w:rsidP="005F10B9">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61451016"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1870318"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38E872A"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DE408C3"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030E4A7" w14:textId="3111F13A"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sidR="003F44E8">
              <w:rPr>
                <w:rFonts w:cs="Arial"/>
                <w:sz w:val="20"/>
                <w:szCs w:val="20"/>
              </w:rPr>
              <w:t>.</w:t>
            </w:r>
          </w:p>
        </w:tc>
        <w:tc>
          <w:tcPr>
            <w:tcW w:w="2976" w:type="dxa"/>
            <w:tcBorders>
              <w:top w:val="single" w:sz="4" w:space="0" w:color="000000"/>
              <w:left w:val="single" w:sz="4" w:space="0" w:color="000000"/>
              <w:bottom w:val="single" w:sz="4" w:space="0" w:color="000000"/>
            </w:tcBorders>
          </w:tcPr>
          <w:p w14:paraId="0EC09CE8"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16F84F09" w14:textId="77777777" w:rsidR="00FF489D" w:rsidRPr="007C0B8B" w:rsidRDefault="00FF489D" w:rsidP="005F10B9">
            <w:pPr>
              <w:autoSpaceDE w:val="0"/>
              <w:snapToGrid w:val="0"/>
              <w:spacing w:after="0" w:line="240" w:lineRule="auto"/>
              <w:rPr>
                <w:rFonts w:cs="Arial"/>
                <w:sz w:val="20"/>
                <w:szCs w:val="20"/>
              </w:rPr>
            </w:pPr>
          </w:p>
          <w:p w14:paraId="0E5039A4" w14:textId="7251D787" w:rsidR="000A015C" w:rsidRPr="007C0B8B" w:rsidRDefault="00DB6626" w:rsidP="005F10B9">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sidR="000A015C">
              <w:rPr>
                <w:rFonts w:cs="Arial"/>
                <w:sz w:val="20"/>
                <w:szCs w:val="20"/>
              </w:rPr>
              <w:t xml:space="preserve"> indicate ‘yes’</w:t>
            </w:r>
            <w:r w:rsidRPr="007C0B8B">
              <w:rPr>
                <w:rFonts w:cs="Arial"/>
                <w:sz w:val="20"/>
                <w:szCs w:val="20"/>
              </w:rPr>
              <w:t xml:space="preserve"> </w:t>
            </w:r>
            <w:r w:rsidR="000A015C">
              <w:rPr>
                <w:rFonts w:cs="Arial"/>
                <w:sz w:val="20"/>
                <w:szCs w:val="20"/>
              </w:rPr>
              <w:t xml:space="preserve">and </w:t>
            </w:r>
            <w:r w:rsidRPr="007C0B8B">
              <w:rPr>
                <w:rFonts w:cs="Arial"/>
                <w:sz w:val="20"/>
                <w:szCs w:val="20"/>
              </w:rPr>
              <w:t>list what needs to be</w:t>
            </w:r>
            <w:r w:rsidR="000A015C">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7D35A244" w14:textId="6F54E76F" w:rsidR="00DB6626" w:rsidRDefault="00DB6626" w:rsidP="0000138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sidR="0000138D">
              <w:rPr>
                <w:rFonts w:cs="Arial"/>
                <w:sz w:val="20"/>
                <w:szCs w:val="20"/>
              </w:rPr>
              <w:t>:</w:t>
            </w:r>
          </w:p>
          <w:p w14:paraId="18F652F6" w14:textId="77777777" w:rsidR="0000138D" w:rsidRPr="007C0B8B" w:rsidRDefault="0000138D" w:rsidP="0000138D">
            <w:pPr>
              <w:autoSpaceDE w:val="0"/>
              <w:snapToGrid w:val="0"/>
              <w:spacing w:after="0" w:line="240" w:lineRule="auto"/>
              <w:rPr>
                <w:rFonts w:cs="Arial"/>
                <w:sz w:val="20"/>
                <w:szCs w:val="20"/>
              </w:rPr>
            </w:pPr>
          </w:p>
          <w:p w14:paraId="0D9EF99A" w14:textId="6546F718" w:rsidR="00DB6626" w:rsidRPr="007C0B8B"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L</w:t>
            </w:r>
            <w:r w:rsidR="006F7D13">
              <w:rPr>
                <w:rFonts w:cs="Arial"/>
                <w:sz w:val="20"/>
                <w:szCs w:val="20"/>
              </w:rPr>
              <w:t xml:space="preserve">ist </w:t>
            </w:r>
            <w:r w:rsidR="00A822A8">
              <w:rPr>
                <w:rFonts w:cs="Arial"/>
                <w:sz w:val="20"/>
                <w:szCs w:val="20"/>
              </w:rPr>
              <w:t xml:space="preserve">the </w:t>
            </w:r>
            <w:r w:rsidR="00DB6626" w:rsidRPr="007C0B8B">
              <w:rPr>
                <w:rFonts w:cs="Arial"/>
                <w:sz w:val="20"/>
                <w:szCs w:val="20"/>
              </w:rPr>
              <w:t>actions</w:t>
            </w:r>
            <w:r w:rsidR="00A822A8">
              <w:rPr>
                <w:rFonts w:cs="Arial"/>
                <w:sz w:val="20"/>
                <w:szCs w:val="20"/>
              </w:rPr>
              <w:t xml:space="preserve"> required </w:t>
            </w:r>
            <w:r w:rsidR="006014DC">
              <w:rPr>
                <w:rFonts w:cs="Arial"/>
                <w:sz w:val="20"/>
                <w:szCs w:val="20"/>
              </w:rPr>
              <w:t>and who needs to complete and by when</w:t>
            </w:r>
            <w:r>
              <w:rPr>
                <w:rFonts w:cs="Arial"/>
                <w:sz w:val="20"/>
                <w:szCs w:val="20"/>
              </w:rPr>
              <w:t>.</w:t>
            </w:r>
          </w:p>
          <w:p w14:paraId="53281EF9" w14:textId="7E104B0A" w:rsidR="00DB6626"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 xml:space="preserve">heck actions </w:t>
            </w:r>
            <w:r w:rsidR="0000138D">
              <w:rPr>
                <w:rFonts w:cs="Arial"/>
                <w:sz w:val="20"/>
                <w:szCs w:val="20"/>
              </w:rPr>
              <w:t xml:space="preserve">are </w:t>
            </w:r>
            <w:r w:rsidR="006F7D13">
              <w:rPr>
                <w:rFonts w:cs="Arial"/>
                <w:sz w:val="20"/>
                <w:szCs w:val="20"/>
              </w:rPr>
              <w:t xml:space="preserve">correctly </w:t>
            </w:r>
            <w:r w:rsidR="00DB6626" w:rsidRPr="007C0B8B">
              <w:rPr>
                <w:rFonts w:cs="Arial"/>
                <w:sz w:val="20"/>
                <w:szCs w:val="20"/>
              </w:rPr>
              <w:t>completed</w:t>
            </w:r>
            <w:r>
              <w:rPr>
                <w:rFonts w:cs="Arial"/>
                <w:sz w:val="20"/>
                <w:szCs w:val="20"/>
              </w:rPr>
              <w:t>.</w:t>
            </w:r>
          </w:p>
          <w:p w14:paraId="544CACC4" w14:textId="2C76DA72" w:rsidR="0056123F"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56123F">
              <w:rPr>
                <w:rFonts w:cs="Arial"/>
                <w:sz w:val="20"/>
                <w:szCs w:val="20"/>
              </w:rPr>
              <w:t>heck controls remain in place</w:t>
            </w:r>
            <w:r>
              <w:rPr>
                <w:rFonts w:cs="Arial"/>
                <w:sz w:val="20"/>
                <w:szCs w:val="20"/>
              </w:rPr>
              <w:t>.</w:t>
            </w:r>
          </w:p>
          <w:p w14:paraId="4D470E51" w14:textId="190882DA" w:rsidR="00FB47C8" w:rsidRPr="004C67A8" w:rsidRDefault="004C67A8" w:rsidP="005F10B9">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w:t>
            </w:r>
            <w:r w:rsidR="0045070C" w:rsidRPr="004C67A8">
              <w:rPr>
                <w:rFonts w:cs="Arial"/>
                <w:sz w:val="20"/>
                <w:szCs w:val="20"/>
              </w:rPr>
              <w:t xml:space="preserve">eview </w:t>
            </w:r>
            <w:r w:rsidR="0071474A" w:rsidRPr="004C67A8">
              <w:rPr>
                <w:rFonts w:cs="Arial"/>
                <w:sz w:val="20"/>
                <w:szCs w:val="20"/>
              </w:rPr>
              <w:t>the r</w:t>
            </w:r>
            <w:r w:rsidR="0045070C" w:rsidRPr="004C67A8">
              <w:rPr>
                <w:rFonts w:cs="Arial"/>
                <w:sz w:val="20"/>
                <w:szCs w:val="20"/>
              </w:rPr>
              <w:t>isk assessment annually</w:t>
            </w:r>
            <w:r w:rsidR="0071474A" w:rsidRPr="004C67A8">
              <w:rPr>
                <w:rFonts w:cs="Arial"/>
                <w:sz w:val="20"/>
                <w:szCs w:val="20"/>
              </w:rPr>
              <w:t xml:space="preserve">, </w:t>
            </w:r>
            <w:r w:rsidR="0045070C" w:rsidRPr="004C67A8">
              <w:rPr>
                <w:rFonts w:cs="Arial"/>
                <w:sz w:val="20"/>
                <w:szCs w:val="20"/>
              </w:rPr>
              <w:t>or earlier if there is an incident</w:t>
            </w:r>
            <w:r w:rsidRPr="004C67A8">
              <w:rPr>
                <w:rFonts w:cs="Arial"/>
                <w:sz w:val="20"/>
                <w:szCs w:val="20"/>
              </w:rPr>
              <w:t xml:space="preserve"> or </w:t>
            </w:r>
            <w:r w:rsidR="00FB47C8" w:rsidRPr="004C67A8">
              <w:rPr>
                <w:rFonts w:cs="Arial"/>
                <w:sz w:val="20"/>
                <w:szCs w:val="20"/>
              </w:rPr>
              <w:t>if the work activity changes.</w:t>
            </w:r>
          </w:p>
          <w:p w14:paraId="3E29534B" w14:textId="2CA5D8D7" w:rsidR="00FB47C8" w:rsidRPr="007C0B8B" w:rsidRDefault="00FB47C8" w:rsidP="00FB47C8">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0E76D1" w14:textId="77777777" w:rsidR="00DB6626" w:rsidRDefault="00B32655" w:rsidP="005F10B9">
            <w:pPr>
              <w:autoSpaceDE w:val="0"/>
              <w:snapToGrid w:val="0"/>
              <w:spacing w:after="0" w:line="240" w:lineRule="auto"/>
              <w:rPr>
                <w:rFonts w:cs="Arial"/>
                <w:sz w:val="20"/>
                <w:szCs w:val="20"/>
              </w:rPr>
            </w:pPr>
            <w:r>
              <w:rPr>
                <w:rFonts w:cs="Arial"/>
                <w:sz w:val="20"/>
                <w:szCs w:val="20"/>
              </w:rPr>
              <w:t>Level of risk w</w:t>
            </w:r>
            <w:r w:rsidR="00DB6626">
              <w:rPr>
                <w:rFonts w:cs="Arial"/>
                <w:sz w:val="20"/>
                <w:szCs w:val="20"/>
              </w:rPr>
              <w:t>hen all control measures are in place.</w:t>
            </w:r>
          </w:p>
          <w:p w14:paraId="1CD033BD" w14:textId="77777777" w:rsidR="00585F49" w:rsidRDefault="00585F49" w:rsidP="005F10B9">
            <w:pPr>
              <w:autoSpaceDE w:val="0"/>
              <w:snapToGrid w:val="0"/>
              <w:spacing w:after="0" w:line="240" w:lineRule="auto"/>
              <w:rPr>
                <w:rFonts w:cs="Arial"/>
                <w:sz w:val="20"/>
                <w:szCs w:val="20"/>
              </w:rPr>
            </w:pPr>
          </w:p>
          <w:p w14:paraId="526D37DE" w14:textId="5F336E12" w:rsidR="00585F49" w:rsidRPr="007C0B8B" w:rsidRDefault="00585F49" w:rsidP="005F10B9">
            <w:pPr>
              <w:autoSpaceDE w:val="0"/>
              <w:snapToGrid w:val="0"/>
              <w:spacing w:after="0" w:line="240" w:lineRule="auto"/>
              <w:rPr>
                <w:rFonts w:cs="Arial"/>
                <w:sz w:val="20"/>
                <w:szCs w:val="20"/>
              </w:rPr>
            </w:pPr>
            <w:r>
              <w:rPr>
                <w:rFonts w:cs="Arial"/>
                <w:sz w:val="20"/>
                <w:szCs w:val="20"/>
              </w:rPr>
              <w:t>State total score.</w:t>
            </w:r>
          </w:p>
        </w:tc>
      </w:tr>
    </w:tbl>
    <w:p w14:paraId="4A2DBC10" w14:textId="77777777" w:rsidR="004660AD" w:rsidRDefault="004660AD">
      <w:pPr>
        <w:spacing w:after="0" w:line="240" w:lineRule="auto"/>
      </w:pPr>
    </w:p>
    <w:p w14:paraId="025004B0" w14:textId="77777777" w:rsidR="004660AD" w:rsidRDefault="004660AD">
      <w:pPr>
        <w:spacing w:after="0" w:line="240" w:lineRule="auto"/>
      </w:pPr>
    </w:p>
    <w:p w14:paraId="3ADD343A" w14:textId="77777777" w:rsidR="001F13C1" w:rsidRDefault="001F13C1">
      <w:pPr>
        <w:spacing w:after="0" w:line="240" w:lineRule="auto"/>
      </w:pPr>
    </w:p>
    <w:p w14:paraId="73DEFCDD" w14:textId="77777777" w:rsidR="001F13C1" w:rsidRDefault="001F13C1">
      <w:pPr>
        <w:spacing w:after="0" w:line="240" w:lineRule="auto"/>
      </w:pPr>
    </w:p>
    <w:p w14:paraId="6D9A5B70" w14:textId="77777777" w:rsidR="001F13C1" w:rsidRDefault="001F13C1">
      <w:pPr>
        <w:spacing w:after="0" w:line="240" w:lineRule="auto"/>
      </w:pPr>
    </w:p>
    <w:p w14:paraId="481CC2A4" w14:textId="77777777" w:rsidR="001F13C1" w:rsidRDefault="001F13C1">
      <w:pPr>
        <w:spacing w:after="0" w:line="240" w:lineRule="auto"/>
      </w:pPr>
    </w:p>
    <w:p w14:paraId="2077C59A" w14:textId="77777777" w:rsidR="001F13C1" w:rsidRDefault="001F13C1">
      <w:pPr>
        <w:spacing w:after="0" w:line="240" w:lineRule="auto"/>
      </w:pPr>
    </w:p>
    <w:p w14:paraId="2EBEBAC6" w14:textId="77777777" w:rsidR="001F13C1" w:rsidRDefault="001F13C1">
      <w:pPr>
        <w:spacing w:after="0" w:line="240" w:lineRule="auto"/>
      </w:pPr>
    </w:p>
    <w:p w14:paraId="123054F5" w14:textId="77777777" w:rsidR="001F13C1" w:rsidRDefault="001F13C1">
      <w:pPr>
        <w:spacing w:after="0" w:line="240" w:lineRule="auto"/>
      </w:pPr>
    </w:p>
    <w:p w14:paraId="752C0630" w14:textId="77777777" w:rsidR="001F13C1" w:rsidRDefault="001F13C1">
      <w:pPr>
        <w:spacing w:after="0" w:line="240" w:lineRule="auto"/>
      </w:pPr>
    </w:p>
    <w:p w14:paraId="6839257F" w14:textId="77777777" w:rsidR="001F13C1" w:rsidRDefault="001F13C1">
      <w:pPr>
        <w:spacing w:after="0" w:line="240" w:lineRule="auto"/>
      </w:pPr>
    </w:p>
    <w:p w14:paraId="545B8FF6" w14:textId="77777777" w:rsidR="001F13C1" w:rsidRDefault="001F13C1">
      <w:pPr>
        <w:spacing w:after="0" w:line="240" w:lineRule="auto"/>
      </w:pPr>
    </w:p>
    <w:p w14:paraId="648AB07E" w14:textId="77777777" w:rsidR="001F13C1" w:rsidRDefault="001F13C1">
      <w:pPr>
        <w:spacing w:after="0" w:line="240" w:lineRule="auto"/>
      </w:pPr>
    </w:p>
    <w:p w14:paraId="2331BF4A" w14:textId="77777777" w:rsidR="001F13C1" w:rsidRDefault="001F13C1">
      <w:pPr>
        <w:spacing w:after="0" w:line="240" w:lineRule="auto"/>
      </w:pPr>
    </w:p>
    <w:p w14:paraId="00ED5685" w14:textId="77777777" w:rsidR="00EA5FCA" w:rsidRDefault="00EA5FCA">
      <w:pPr>
        <w:spacing w:after="0" w:line="240" w:lineRule="auto"/>
      </w:pPr>
    </w:p>
    <w:p w14:paraId="5CF7389A" w14:textId="77777777" w:rsidR="001F13C1" w:rsidRDefault="001F13C1">
      <w:pPr>
        <w:spacing w:after="0" w:line="240" w:lineRule="auto"/>
      </w:pPr>
    </w:p>
    <w:p w14:paraId="7F51BC23" w14:textId="77777777" w:rsidR="001F13C1" w:rsidRDefault="001F13C1">
      <w:pPr>
        <w:spacing w:after="0" w:line="240" w:lineRule="auto"/>
      </w:pPr>
    </w:p>
    <w:p w14:paraId="5C6BE6E9" w14:textId="77777777" w:rsidR="009E0712" w:rsidRDefault="009E0712">
      <w:pPr>
        <w:spacing w:after="0" w:line="240" w:lineRule="auto"/>
      </w:pPr>
    </w:p>
    <w:tbl>
      <w:tblPr>
        <w:tblW w:w="16161" w:type="dxa"/>
        <w:tblInd w:w="-318" w:type="dxa"/>
        <w:tblLayout w:type="fixed"/>
        <w:tblLook w:val="0000" w:firstRow="0" w:lastRow="0" w:firstColumn="0" w:lastColumn="0" w:noHBand="0" w:noVBand="0"/>
      </w:tblPr>
      <w:tblGrid>
        <w:gridCol w:w="2298"/>
        <w:gridCol w:w="2126"/>
        <w:gridCol w:w="1105"/>
        <w:gridCol w:w="2410"/>
        <w:gridCol w:w="1134"/>
        <w:gridCol w:w="2268"/>
        <w:gridCol w:w="425"/>
        <w:gridCol w:w="1134"/>
        <w:gridCol w:w="1985"/>
        <w:gridCol w:w="1276"/>
      </w:tblGrid>
      <w:tr w:rsidR="004660AD" w14:paraId="43B87EAD" w14:textId="2CD55C5E" w:rsidTr="00CB32CF">
        <w:trPr>
          <w:trHeight w:hRule="exact" w:val="562"/>
        </w:trPr>
        <w:tc>
          <w:tcPr>
            <w:tcW w:w="16161" w:type="dxa"/>
            <w:gridSpan w:val="10"/>
            <w:tcBorders>
              <w:top w:val="single" w:sz="4" w:space="0" w:color="auto"/>
              <w:left w:val="single" w:sz="4" w:space="0" w:color="auto"/>
              <w:bottom w:val="single" w:sz="4" w:space="0" w:color="auto"/>
              <w:right w:val="single" w:sz="4" w:space="0" w:color="auto"/>
            </w:tcBorders>
          </w:tcPr>
          <w:p w14:paraId="759F7C81" w14:textId="01D0D991" w:rsidR="004660AD" w:rsidRPr="009E126E" w:rsidRDefault="00DB6626" w:rsidP="009E126E">
            <w:pPr>
              <w:snapToGrid w:val="0"/>
              <w:spacing w:after="0" w:line="240" w:lineRule="auto"/>
              <w:rPr>
                <w:b/>
                <w:sz w:val="14"/>
                <w:szCs w:val="14"/>
              </w:rPr>
            </w:pPr>
            <w:r>
              <w:lastRenderedPageBreak/>
              <w:br w:type="page"/>
            </w:r>
          </w:p>
          <w:p w14:paraId="02786531" w14:textId="77777777" w:rsidR="004660AD" w:rsidRPr="00D47594" w:rsidRDefault="004660AD" w:rsidP="009E126E">
            <w:pPr>
              <w:snapToGrid w:val="0"/>
              <w:spacing w:after="0" w:line="240" w:lineRule="auto"/>
              <w:rPr>
                <w:b/>
                <w:sz w:val="20"/>
                <w:szCs w:val="20"/>
              </w:rPr>
            </w:pPr>
            <w:r w:rsidRPr="00D47594">
              <w:rPr>
                <w:b/>
                <w:sz w:val="20"/>
                <w:szCs w:val="20"/>
              </w:rPr>
              <w:t xml:space="preserve">Activity / operation/ event: </w:t>
            </w:r>
          </w:p>
          <w:p w14:paraId="5FCEB3E2" w14:textId="77777777" w:rsidR="004660AD" w:rsidRPr="00D47594" w:rsidRDefault="004660AD" w:rsidP="009E126E">
            <w:pPr>
              <w:snapToGrid w:val="0"/>
              <w:spacing w:after="0" w:line="240" w:lineRule="auto"/>
              <w:rPr>
                <w:bCs/>
                <w:sz w:val="20"/>
                <w:szCs w:val="20"/>
              </w:rPr>
            </w:pPr>
          </w:p>
          <w:p w14:paraId="10453BB2" w14:textId="77777777" w:rsidR="004660AD" w:rsidRPr="009E126E" w:rsidRDefault="004660AD" w:rsidP="009E126E">
            <w:pPr>
              <w:snapToGrid w:val="0"/>
              <w:spacing w:after="0" w:line="240" w:lineRule="auto"/>
              <w:rPr>
                <w:b/>
                <w:sz w:val="14"/>
                <w:szCs w:val="14"/>
              </w:rPr>
            </w:pPr>
          </w:p>
        </w:tc>
      </w:tr>
      <w:tr w:rsidR="004660AD" w14:paraId="10D4AA78" w14:textId="7771A825" w:rsidTr="00CB32CF">
        <w:tc>
          <w:tcPr>
            <w:tcW w:w="11341" w:type="dxa"/>
            <w:gridSpan w:val="6"/>
            <w:tcBorders>
              <w:top w:val="single" w:sz="4" w:space="0" w:color="auto"/>
              <w:left w:val="single" w:sz="4" w:space="0" w:color="000000"/>
              <w:bottom w:val="single" w:sz="4" w:space="0" w:color="000000"/>
            </w:tcBorders>
          </w:tcPr>
          <w:p w14:paraId="64BCF306" w14:textId="77777777" w:rsidR="004660AD" w:rsidRPr="009E126E" w:rsidRDefault="004660AD" w:rsidP="009E126E">
            <w:pPr>
              <w:spacing w:after="0" w:line="240" w:lineRule="auto"/>
              <w:rPr>
                <w:b/>
                <w:sz w:val="14"/>
                <w:szCs w:val="14"/>
              </w:rPr>
            </w:pPr>
          </w:p>
          <w:p w14:paraId="60ACA133" w14:textId="77777777" w:rsidR="004660AD" w:rsidRDefault="004660AD" w:rsidP="009E126E">
            <w:pPr>
              <w:spacing w:after="0" w:line="240" w:lineRule="auto"/>
              <w:rPr>
                <w:b/>
                <w:sz w:val="20"/>
                <w:szCs w:val="20"/>
              </w:rPr>
            </w:pPr>
            <w:r w:rsidRPr="00D47594">
              <w:rPr>
                <w:b/>
                <w:sz w:val="20"/>
                <w:szCs w:val="20"/>
              </w:rPr>
              <w:t xml:space="preserve">Establishment: </w:t>
            </w:r>
          </w:p>
          <w:p w14:paraId="36C757A2" w14:textId="5F01D7B4" w:rsidR="004660AD" w:rsidRPr="009E126E" w:rsidRDefault="004660AD" w:rsidP="009E126E">
            <w:pPr>
              <w:spacing w:after="0" w:line="240" w:lineRule="auto"/>
              <w:rPr>
                <w:bCs/>
                <w:sz w:val="14"/>
                <w:szCs w:val="14"/>
              </w:rPr>
            </w:pPr>
          </w:p>
        </w:tc>
        <w:tc>
          <w:tcPr>
            <w:tcW w:w="4820" w:type="dxa"/>
            <w:gridSpan w:val="4"/>
            <w:tcBorders>
              <w:top w:val="single" w:sz="4" w:space="0" w:color="auto"/>
              <w:left w:val="single" w:sz="4" w:space="0" w:color="000000"/>
              <w:bottom w:val="single" w:sz="4" w:space="0" w:color="000000"/>
              <w:right w:val="single" w:sz="4" w:space="0" w:color="000000"/>
            </w:tcBorders>
          </w:tcPr>
          <w:p w14:paraId="33EA17AD" w14:textId="77777777" w:rsidR="004660AD" w:rsidRPr="009E126E" w:rsidRDefault="004660AD" w:rsidP="009E126E">
            <w:pPr>
              <w:snapToGrid w:val="0"/>
              <w:spacing w:after="0" w:line="240" w:lineRule="auto"/>
              <w:rPr>
                <w:b/>
                <w:sz w:val="14"/>
                <w:szCs w:val="14"/>
              </w:rPr>
            </w:pPr>
          </w:p>
          <w:p w14:paraId="5E4C9B36" w14:textId="48547CEA" w:rsidR="004660AD" w:rsidRPr="009E126E" w:rsidRDefault="004660AD" w:rsidP="009E126E">
            <w:pPr>
              <w:snapToGrid w:val="0"/>
              <w:spacing w:after="0" w:line="240" w:lineRule="auto"/>
              <w:rPr>
                <w:b/>
                <w:sz w:val="14"/>
                <w:szCs w:val="14"/>
              </w:rPr>
            </w:pPr>
            <w:r w:rsidRPr="00D47594">
              <w:rPr>
                <w:b/>
                <w:sz w:val="20"/>
                <w:szCs w:val="20"/>
              </w:rPr>
              <w:t xml:space="preserve">Assessment date: </w:t>
            </w:r>
          </w:p>
        </w:tc>
      </w:tr>
      <w:tr w:rsidR="004660AD" w14:paraId="0C4964E5" w14:textId="3B1FAA4E" w:rsidTr="00BA66FB">
        <w:tc>
          <w:tcPr>
            <w:tcW w:w="11341" w:type="dxa"/>
            <w:gridSpan w:val="6"/>
            <w:tcBorders>
              <w:top w:val="single" w:sz="4" w:space="0" w:color="000000"/>
              <w:left w:val="single" w:sz="4" w:space="0" w:color="000000"/>
              <w:bottom w:val="single" w:sz="4" w:space="0" w:color="000000"/>
            </w:tcBorders>
          </w:tcPr>
          <w:p w14:paraId="107C23D8" w14:textId="77777777" w:rsidR="004660AD" w:rsidRPr="009E126E" w:rsidRDefault="004660AD" w:rsidP="009E126E">
            <w:pPr>
              <w:spacing w:after="0" w:line="240" w:lineRule="auto"/>
              <w:rPr>
                <w:b/>
                <w:sz w:val="14"/>
                <w:szCs w:val="14"/>
              </w:rPr>
            </w:pPr>
          </w:p>
          <w:p w14:paraId="608150C8" w14:textId="77777777" w:rsidR="004660AD" w:rsidRDefault="004660AD" w:rsidP="009E126E">
            <w:pPr>
              <w:spacing w:after="0" w:line="240" w:lineRule="auto"/>
              <w:rPr>
                <w:b/>
                <w:sz w:val="20"/>
                <w:szCs w:val="20"/>
              </w:rPr>
            </w:pPr>
            <w:r w:rsidRPr="00D47594">
              <w:rPr>
                <w:b/>
                <w:sz w:val="20"/>
                <w:szCs w:val="20"/>
              </w:rPr>
              <w:t xml:space="preserve">Assessor name / position: </w:t>
            </w:r>
          </w:p>
          <w:p w14:paraId="1EBE13E0" w14:textId="1277942C" w:rsidR="004660AD" w:rsidRPr="009E126E" w:rsidRDefault="004660AD" w:rsidP="009E126E">
            <w:pPr>
              <w:spacing w:after="0" w:line="240" w:lineRule="auto"/>
              <w:rPr>
                <w:bCs/>
                <w:sz w:val="14"/>
                <w:szCs w:val="14"/>
              </w:rPr>
            </w:pPr>
          </w:p>
        </w:tc>
        <w:tc>
          <w:tcPr>
            <w:tcW w:w="4820" w:type="dxa"/>
            <w:gridSpan w:val="4"/>
            <w:tcBorders>
              <w:top w:val="single" w:sz="4" w:space="0" w:color="000000"/>
              <w:left w:val="single" w:sz="4" w:space="0" w:color="000000"/>
              <w:bottom w:val="single" w:sz="4" w:space="0" w:color="000000"/>
              <w:right w:val="single" w:sz="4" w:space="0" w:color="000000"/>
            </w:tcBorders>
          </w:tcPr>
          <w:p w14:paraId="213E06FE" w14:textId="77777777" w:rsidR="004660AD" w:rsidRPr="009E126E" w:rsidRDefault="004660AD" w:rsidP="009E126E">
            <w:pPr>
              <w:spacing w:after="0" w:line="240" w:lineRule="auto"/>
              <w:rPr>
                <w:b/>
                <w:sz w:val="14"/>
                <w:szCs w:val="14"/>
              </w:rPr>
            </w:pPr>
          </w:p>
          <w:p w14:paraId="48D533AC" w14:textId="5E657ACE" w:rsidR="004660AD" w:rsidRPr="009E126E" w:rsidRDefault="004660AD" w:rsidP="009E126E">
            <w:pPr>
              <w:spacing w:after="0" w:line="240" w:lineRule="auto"/>
              <w:rPr>
                <w:b/>
                <w:sz w:val="14"/>
                <w:szCs w:val="14"/>
              </w:rPr>
            </w:pPr>
            <w:r w:rsidRPr="00D47594">
              <w:rPr>
                <w:b/>
                <w:sz w:val="20"/>
                <w:szCs w:val="20"/>
              </w:rPr>
              <w:t xml:space="preserve">Review date: </w:t>
            </w:r>
          </w:p>
        </w:tc>
      </w:tr>
      <w:tr w:rsidR="004E6649" w14:paraId="0A81DE6E" w14:textId="14776E2D" w:rsidTr="00C343BA">
        <w:trPr>
          <w:trHeight w:hRule="exact" w:val="615"/>
        </w:trPr>
        <w:tc>
          <w:tcPr>
            <w:tcW w:w="2298" w:type="dxa"/>
            <w:vMerge w:val="restart"/>
            <w:tcBorders>
              <w:top w:val="single" w:sz="4" w:space="0" w:color="000000"/>
              <w:left w:val="single" w:sz="4" w:space="0" w:color="000000"/>
            </w:tcBorders>
            <w:shd w:val="clear" w:color="auto" w:fill="A6A6A6"/>
          </w:tcPr>
          <w:p w14:paraId="187E1F7D" w14:textId="77777777" w:rsidR="004E6649" w:rsidRDefault="004E6649" w:rsidP="009E126E">
            <w:pPr>
              <w:pStyle w:val="NoSpacing"/>
              <w:jc w:val="center"/>
              <w:rPr>
                <w:b/>
                <w:bCs/>
                <w:sz w:val="20"/>
                <w:szCs w:val="20"/>
              </w:rPr>
            </w:pPr>
          </w:p>
          <w:p w14:paraId="65E7998F" w14:textId="36EF618D" w:rsidR="004E6649" w:rsidRPr="00D47594" w:rsidRDefault="004E6649" w:rsidP="009E126E">
            <w:pPr>
              <w:pStyle w:val="NoSpacing"/>
              <w:jc w:val="center"/>
              <w:rPr>
                <w:b/>
                <w:bCs/>
                <w:sz w:val="20"/>
                <w:szCs w:val="20"/>
              </w:rPr>
            </w:pPr>
            <w:r w:rsidRPr="00D47594">
              <w:rPr>
                <w:b/>
                <w:bCs/>
                <w:sz w:val="20"/>
                <w:szCs w:val="20"/>
              </w:rPr>
              <w:t>Step 1</w:t>
            </w:r>
          </w:p>
          <w:p w14:paraId="00FB0002" w14:textId="5B6B41B8" w:rsidR="004E6649" w:rsidRPr="00D47594" w:rsidRDefault="004E6649" w:rsidP="009E126E">
            <w:pPr>
              <w:pStyle w:val="NoSpacing"/>
              <w:jc w:val="center"/>
              <w:rPr>
                <w:color w:val="0000FF"/>
                <w:sz w:val="20"/>
                <w:szCs w:val="20"/>
              </w:rPr>
            </w:pPr>
            <w:r w:rsidRPr="00D47594">
              <w:rPr>
                <w:sz w:val="20"/>
                <w:szCs w:val="20"/>
              </w:rPr>
              <w:t>Identify the hazards</w:t>
            </w:r>
          </w:p>
        </w:tc>
        <w:tc>
          <w:tcPr>
            <w:tcW w:w="2126" w:type="dxa"/>
            <w:vMerge w:val="restart"/>
            <w:tcBorders>
              <w:top w:val="single" w:sz="4" w:space="0" w:color="000000"/>
              <w:left w:val="single" w:sz="4" w:space="0" w:color="000000"/>
            </w:tcBorders>
            <w:shd w:val="clear" w:color="auto" w:fill="A6A6A6"/>
          </w:tcPr>
          <w:p w14:paraId="7308E2BD" w14:textId="77777777" w:rsidR="004E6649" w:rsidRDefault="004E6649" w:rsidP="009E126E">
            <w:pPr>
              <w:pStyle w:val="NoSpacing"/>
              <w:jc w:val="center"/>
              <w:rPr>
                <w:b/>
                <w:bCs/>
                <w:sz w:val="20"/>
                <w:szCs w:val="20"/>
              </w:rPr>
            </w:pPr>
          </w:p>
          <w:p w14:paraId="716C6C9F" w14:textId="77777777" w:rsidR="004E6649" w:rsidRPr="00D47594" w:rsidRDefault="004E6649" w:rsidP="009E126E">
            <w:pPr>
              <w:pStyle w:val="NoSpacing"/>
              <w:jc w:val="center"/>
              <w:rPr>
                <w:b/>
                <w:bCs/>
                <w:sz w:val="20"/>
                <w:szCs w:val="20"/>
              </w:rPr>
            </w:pPr>
            <w:r w:rsidRPr="00D47594">
              <w:rPr>
                <w:b/>
                <w:bCs/>
                <w:sz w:val="20"/>
                <w:szCs w:val="20"/>
              </w:rPr>
              <w:t>Step 2</w:t>
            </w:r>
          </w:p>
          <w:p w14:paraId="678FFA15" w14:textId="77777777" w:rsidR="004E6649" w:rsidRDefault="004E6649" w:rsidP="009E126E">
            <w:pPr>
              <w:pStyle w:val="NoSpacing"/>
              <w:jc w:val="center"/>
              <w:rPr>
                <w:sz w:val="20"/>
                <w:szCs w:val="20"/>
              </w:rPr>
            </w:pPr>
            <w:r w:rsidRPr="00D47594">
              <w:rPr>
                <w:sz w:val="20"/>
                <w:szCs w:val="20"/>
              </w:rPr>
              <w:t xml:space="preserve">Who might </w:t>
            </w:r>
          </w:p>
          <w:p w14:paraId="71C97216" w14:textId="1979EE3E" w:rsidR="004E6649" w:rsidRPr="00D47594" w:rsidRDefault="004E6649" w:rsidP="009E126E">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vMerge w:val="restart"/>
            <w:tcBorders>
              <w:top w:val="single" w:sz="4" w:space="0" w:color="000000"/>
              <w:left w:val="single" w:sz="4" w:space="0" w:color="000000"/>
            </w:tcBorders>
            <w:shd w:val="clear" w:color="auto" w:fill="A6A6A6"/>
          </w:tcPr>
          <w:p w14:paraId="45C4ED79" w14:textId="77777777" w:rsidR="004E6649" w:rsidRPr="009E126E" w:rsidRDefault="004E6649" w:rsidP="009E126E">
            <w:pPr>
              <w:pStyle w:val="NoSpacing"/>
              <w:jc w:val="center"/>
              <w:rPr>
                <w:b/>
                <w:bCs/>
                <w:sz w:val="20"/>
                <w:szCs w:val="20"/>
              </w:rPr>
            </w:pPr>
          </w:p>
          <w:p w14:paraId="38BB57C9" w14:textId="77777777" w:rsidR="004E6649" w:rsidRPr="009E126E" w:rsidRDefault="004E6649" w:rsidP="009E126E">
            <w:pPr>
              <w:pStyle w:val="NoSpacing"/>
              <w:jc w:val="center"/>
              <w:rPr>
                <w:b/>
                <w:bCs/>
                <w:sz w:val="20"/>
                <w:szCs w:val="20"/>
              </w:rPr>
            </w:pPr>
            <w:r w:rsidRPr="009E126E">
              <w:rPr>
                <w:b/>
                <w:bCs/>
                <w:sz w:val="20"/>
                <w:szCs w:val="20"/>
              </w:rPr>
              <w:t>Raw risk rating</w:t>
            </w:r>
          </w:p>
          <w:p w14:paraId="773B0953" w14:textId="06238F11" w:rsidR="004E6649" w:rsidRPr="009E126E" w:rsidRDefault="004E6649" w:rsidP="009E126E">
            <w:pPr>
              <w:pStyle w:val="NoSpacing"/>
              <w:jc w:val="center"/>
              <w:rPr>
                <w:b/>
                <w:bCs/>
                <w:sz w:val="20"/>
                <w:szCs w:val="20"/>
              </w:rPr>
            </w:pPr>
            <w:r>
              <w:rPr>
                <w:sz w:val="20"/>
                <w:szCs w:val="20"/>
              </w:rPr>
              <w:t>s</w:t>
            </w:r>
            <w:r w:rsidRPr="0002439A">
              <w:rPr>
                <w:sz w:val="20"/>
                <w:szCs w:val="20"/>
              </w:rPr>
              <w:t>tate total score</w:t>
            </w:r>
          </w:p>
        </w:tc>
        <w:tc>
          <w:tcPr>
            <w:tcW w:w="2410" w:type="dxa"/>
            <w:vMerge w:val="restart"/>
            <w:tcBorders>
              <w:top w:val="single" w:sz="4" w:space="0" w:color="000000"/>
              <w:left w:val="single" w:sz="4" w:space="0" w:color="000000"/>
            </w:tcBorders>
            <w:shd w:val="clear" w:color="auto" w:fill="A6A6A6"/>
          </w:tcPr>
          <w:p w14:paraId="78515594" w14:textId="77777777" w:rsidR="004E6649" w:rsidRPr="00D47594" w:rsidRDefault="004E6649" w:rsidP="009E126E">
            <w:pPr>
              <w:pStyle w:val="NoSpacing"/>
              <w:jc w:val="center"/>
              <w:rPr>
                <w:sz w:val="20"/>
                <w:szCs w:val="20"/>
              </w:rPr>
            </w:pPr>
          </w:p>
          <w:p w14:paraId="4CB3C47E" w14:textId="77777777" w:rsidR="004E6649" w:rsidRPr="00D47594" w:rsidRDefault="004E6649" w:rsidP="009E126E">
            <w:pPr>
              <w:pStyle w:val="NoSpacing"/>
              <w:jc w:val="center"/>
              <w:rPr>
                <w:sz w:val="20"/>
                <w:szCs w:val="20"/>
              </w:rPr>
            </w:pPr>
            <w:r w:rsidRPr="00D47594">
              <w:rPr>
                <w:b/>
                <w:bCs/>
                <w:sz w:val="20"/>
                <w:szCs w:val="20"/>
              </w:rPr>
              <w:t>Step 3</w:t>
            </w:r>
          </w:p>
          <w:p w14:paraId="7EF16F76" w14:textId="2785EB45" w:rsidR="004E6649" w:rsidRPr="00D47594" w:rsidRDefault="004E6649" w:rsidP="009E126E">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0F4E0C6A" w14:textId="77777777" w:rsidR="004E6649" w:rsidRPr="00D47594" w:rsidRDefault="004E6649" w:rsidP="009E126E">
            <w:pPr>
              <w:pStyle w:val="NoSpacing"/>
              <w:jc w:val="center"/>
              <w:rPr>
                <w:sz w:val="20"/>
                <w:szCs w:val="20"/>
              </w:rPr>
            </w:pPr>
          </w:p>
          <w:p w14:paraId="11B3353F" w14:textId="77777777" w:rsidR="004E6649" w:rsidRPr="00D47594" w:rsidRDefault="004E6649" w:rsidP="009E126E">
            <w:pPr>
              <w:pStyle w:val="NoSpacing"/>
              <w:jc w:val="center"/>
              <w:rPr>
                <w:b/>
                <w:bCs/>
                <w:sz w:val="20"/>
                <w:szCs w:val="20"/>
              </w:rPr>
            </w:pPr>
            <w:r w:rsidRPr="00D47594">
              <w:rPr>
                <w:b/>
                <w:bCs/>
                <w:sz w:val="20"/>
                <w:szCs w:val="20"/>
              </w:rPr>
              <w:t>Step 4</w:t>
            </w:r>
          </w:p>
          <w:p w14:paraId="230E5FAC" w14:textId="2730CB20" w:rsidR="004E6649" w:rsidRPr="00D47594" w:rsidRDefault="004E6649" w:rsidP="009E126E">
            <w:pPr>
              <w:pStyle w:val="NoSpacing"/>
              <w:jc w:val="center"/>
              <w:rPr>
                <w:sz w:val="20"/>
                <w:szCs w:val="20"/>
              </w:rPr>
            </w:pPr>
            <w:r>
              <w:rPr>
                <w:sz w:val="20"/>
                <w:szCs w:val="20"/>
              </w:rPr>
              <w:t>A</w:t>
            </w:r>
            <w:r w:rsidRPr="00D47594">
              <w:rPr>
                <w:sz w:val="20"/>
                <w:szCs w:val="20"/>
              </w:rPr>
              <w:t>nything further</w:t>
            </w:r>
          </w:p>
          <w:p w14:paraId="7978FC48" w14:textId="77777777" w:rsidR="004E6649" w:rsidRPr="00D47594" w:rsidRDefault="004E6649" w:rsidP="009E126E">
            <w:pPr>
              <w:pStyle w:val="NoSpacing"/>
              <w:jc w:val="center"/>
              <w:rPr>
                <w:sz w:val="20"/>
                <w:szCs w:val="20"/>
              </w:rPr>
            </w:pPr>
            <w:r w:rsidRPr="00D47594">
              <w:rPr>
                <w:sz w:val="20"/>
                <w:szCs w:val="20"/>
              </w:rPr>
              <w:t>needed?</w:t>
            </w:r>
          </w:p>
          <w:p w14:paraId="403EEC70" w14:textId="48D2CE71" w:rsidR="004E6649" w:rsidRPr="00D47594" w:rsidRDefault="004E6649" w:rsidP="009E126E">
            <w:pPr>
              <w:pStyle w:val="NoSpacing"/>
              <w:jc w:val="center"/>
              <w:rPr>
                <w:b/>
                <w:bCs/>
                <w:sz w:val="20"/>
                <w:szCs w:val="20"/>
              </w:rPr>
            </w:pPr>
            <w:r>
              <w:rPr>
                <w:b/>
                <w:bCs/>
                <w:sz w:val="20"/>
                <w:szCs w:val="20"/>
              </w:rPr>
              <w:t>Yes / No</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6A6A6"/>
          </w:tcPr>
          <w:p w14:paraId="0BBCF9E9" w14:textId="77777777" w:rsidR="004E6649" w:rsidRPr="00D47594" w:rsidRDefault="004E6649" w:rsidP="009E126E">
            <w:pPr>
              <w:pStyle w:val="NoSpacing"/>
              <w:jc w:val="center"/>
              <w:rPr>
                <w:b/>
                <w:bCs/>
                <w:sz w:val="20"/>
                <w:szCs w:val="20"/>
              </w:rPr>
            </w:pPr>
            <w:r w:rsidRPr="00D47594">
              <w:rPr>
                <w:b/>
                <w:bCs/>
                <w:sz w:val="20"/>
                <w:szCs w:val="20"/>
              </w:rPr>
              <w:t>Step 5</w:t>
            </w:r>
          </w:p>
          <w:p w14:paraId="7826A237" w14:textId="4FDA7B67" w:rsidR="004E6649" w:rsidRPr="00D47594" w:rsidRDefault="004E6649" w:rsidP="009E126E">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44CA80C6" w14:textId="2B91ED42" w:rsidR="004E6649" w:rsidRPr="00BA66FB" w:rsidRDefault="004E6649" w:rsidP="00ED314E">
            <w:pPr>
              <w:pStyle w:val="NoSpacing"/>
              <w:jc w:val="center"/>
              <w:rPr>
                <w:b/>
                <w:bCs/>
                <w:sz w:val="20"/>
                <w:szCs w:val="20"/>
              </w:rPr>
            </w:pPr>
          </w:p>
        </w:tc>
      </w:tr>
      <w:tr w:rsidR="004E6649" w14:paraId="4267FC74" w14:textId="106B6E3F" w:rsidTr="00C343BA">
        <w:trPr>
          <w:trHeight w:val="701"/>
        </w:trPr>
        <w:tc>
          <w:tcPr>
            <w:tcW w:w="2298" w:type="dxa"/>
            <w:vMerge/>
            <w:tcBorders>
              <w:left w:val="single" w:sz="4" w:space="0" w:color="000000"/>
              <w:bottom w:val="single" w:sz="4" w:space="0" w:color="000000"/>
            </w:tcBorders>
            <w:shd w:val="clear" w:color="auto" w:fill="A6A6A6"/>
          </w:tcPr>
          <w:p w14:paraId="333ECEC5" w14:textId="4BC5313A" w:rsidR="004E6649" w:rsidRPr="00D47594" w:rsidRDefault="004E6649" w:rsidP="009E126E">
            <w:pPr>
              <w:pStyle w:val="NoSpacing"/>
              <w:jc w:val="center"/>
              <w:rPr>
                <w:sz w:val="20"/>
                <w:szCs w:val="20"/>
              </w:rPr>
            </w:pPr>
          </w:p>
        </w:tc>
        <w:tc>
          <w:tcPr>
            <w:tcW w:w="2126" w:type="dxa"/>
            <w:vMerge/>
            <w:tcBorders>
              <w:left w:val="single" w:sz="4" w:space="0" w:color="000000"/>
              <w:bottom w:val="single" w:sz="4" w:space="0" w:color="000000"/>
            </w:tcBorders>
            <w:shd w:val="clear" w:color="auto" w:fill="A6A6A6"/>
          </w:tcPr>
          <w:p w14:paraId="0DD3018C" w14:textId="290F3C10" w:rsidR="004E6649" w:rsidRPr="00D47594" w:rsidRDefault="004E6649" w:rsidP="009E126E">
            <w:pPr>
              <w:pStyle w:val="NoSpacing"/>
              <w:jc w:val="center"/>
              <w:rPr>
                <w:sz w:val="20"/>
                <w:szCs w:val="20"/>
              </w:rPr>
            </w:pPr>
          </w:p>
        </w:tc>
        <w:tc>
          <w:tcPr>
            <w:tcW w:w="1105" w:type="dxa"/>
            <w:vMerge/>
            <w:tcBorders>
              <w:left w:val="single" w:sz="4" w:space="0" w:color="000000"/>
              <w:bottom w:val="single" w:sz="4" w:space="0" w:color="000000"/>
            </w:tcBorders>
            <w:shd w:val="clear" w:color="auto" w:fill="A6A6A6"/>
          </w:tcPr>
          <w:p w14:paraId="5695BF4B" w14:textId="60C9CC9C" w:rsidR="004E6649" w:rsidRPr="0002439A" w:rsidRDefault="004E6649" w:rsidP="009E126E">
            <w:pPr>
              <w:pStyle w:val="NoSpacing"/>
              <w:jc w:val="center"/>
              <w:rPr>
                <w:sz w:val="20"/>
                <w:szCs w:val="20"/>
              </w:rPr>
            </w:pPr>
          </w:p>
        </w:tc>
        <w:tc>
          <w:tcPr>
            <w:tcW w:w="2410" w:type="dxa"/>
            <w:vMerge/>
            <w:tcBorders>
              <w:left w:val="single" w:sz="4" w:space="0" w:color="000000"/>
              <w:bottom w:val="single" w:sz="4" w:space="0" w:color="000000"/>
            </w:tcBorders>
            <w:shd w:val="clear" w:color="auto" w:fill="A6A6A6"/>
          </w:tcPr>
          <w:p w14:paraId="5E0EF538" w14:textId="3C8A9BE6" w:rsidR="004E6649" w:rsidRPr="00D47594" w:rsidRDefault="004E6649" w:rsidP="009E126E">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5914D77B" w14:textId="77777777" w:rsidR="004E6649" w:rsidRPr="00D47594" w:rsidRDefault="004E6649" w:rsidP="009E126E">
            <w:pPr>
              <w:pStyle w:val="NoSpacing"/>
              <w:jc w:val="center"/>
              <w:rPr>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57E1165E" w14:textId="77777777" w:rsidR="004E6649" w:rsidRPr="007C373F" w:rsidRDefault="004E6649" w:rsidP="009E126E">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224E6656" w14:textId="77777777" w:rsidR="004E6649" w:rsidRDefault="004E6649" w:rsidP="009E126E">
            <w:pPr>
              <w:pStyle w:val="NoSpacing"/>
              <w:jc w:val="center"/>
              <w:rPr>
                <w:b/>
                <w:bCs/>
                <w:sz w:val="20"/>
                <w:szCs w:val="20"/>
              </w:rPr>
            </w:pPr>
            <w:r w:rsidRPr="00BA66FB">
              <w:rPr>
                <w:b/>
                <w:bCs/>
                <w:sz w:val="20"/>
                <w:szCs w:val="20"/>
              </w:rPr>
              <w:t>Residual risk</w:t>
            </w:r>
            <w:r>
              <w:rPr>
                <w:b/>
                <w:bCs/>
                <w:sz w:val="20"/>
                <w:szCs w:val="20"/>
              </w:rPr>
              <w:t xml:space="preserve"> rating</w:t>
            </w:r>
          </w:p>
          <w:p w14:paraId="0B81C82C" w14:textId="7CD602B9" w:rsidR="004E6649" w:rsidRPr="00585F49" w:rsidRDefault="004E6649" w:rsidP="009E126E">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30F5319C" w14:textId="77777777" w:rsidR="004E6649" w:rsidRPr="007C373F" w:rsidRDefault="004E6649" w:rsidP="00ED314E">
            <w:pPr>
              <w:pStyle w:val="NoSpacing"/>
              <w:jc w:val="center"/>
              <w:rPr>
                <w:b/>
                <w:bCs/>
                <w:sz w:val="20"/>
                <w:szCs w:val="20"/>
              </w:rPr>
            </w:pPr>
            <w:r w:rsidRPr="007C373F">
              <w:rPr>
                <w:b/>
                <w:bCs/>
                <w:sz w:val="20"/>
                <w:szCs w:val="20"/>
              </w:rPr>
              <w:t>Responsible</w:t>
            </w:r>
          </w:p>
          <w:p w14:paraId="5DF95CBF" w14:textId="497D0689" w:rsidR="004E6649" w:rsidRPr="00D47594" w:rsidRDefault="004E6649" w:rsidP="00ED314E">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04711CD7" w14:textId="0599587D" w:rsidR="004E6649" w:rsidRPr="007C373F" w:rsidRDefault="004E6649" w:rsidP="009E126E">
            <w:pPr>
              <w:pStyle w:val="NoSpacing"/>
              <w:jc w:val="center"/>
              <w:rPr>
                <w:b/>
                <w:bCs/>
                <w:sz w:val="20"/>
                <w:szCs w:val="20"/>
              </w:rPr>
            </w:pPr>
            <w:r w:rsidRPr="007C373F">
              <w:rPr>
                <w:b/>
                <w:bCs/>
                <w:sz w:val="20"/>
                <w:szCs w:val="20"/>
              </w:rPr>
              <w:t>Date completed</w:t>
            </w:r>
          </w:p>
        </w:tc>
      </w:tr>
      <w:tr w:rsidR="007C373F" w:rsidRPr="00375006" w14:paraId="3FADCD22" w14:textId="4C78BE1C" w:rsidTr="00C343BA">
        <w:tc>
          <w:tcPr>
            <w:tcW w:w="2298" w:type="dxa"/>
            <w:tcBorders>
              <w:top w:val="single" w:sz="4" w:space="0" w:color="000000"/>
              <w:left w:val="single" w:sz="4" w:space="0" w:color="000000"/>
              <w:bottom w:val="single" w:sz="4" w:space="0" w:color="000000"/>
            </w:tcBorders>
          </w:tcPr>
          <w:p w14:paraId="1A0AB54D" w14:textId="2EA456D5" w:rsidR="009E126E" w:rsidRDefault="0024612B" w:rsidP="009E126E">
            <w:pPr>
              <w:snapToGrid w:val="0"/>
              <w:spacing w:after="0" w:line="240" w:lineRule="auto"/>
              <w:rPr>
                <w:sz w:val="20"/>
                <w:szCs w:val="20"/>
              </w:rPr>
            </w:pPr>
            <w:r w:rsidRPr="00375006">
              <w:rPr>
                <w:sz w:val="20"/>
                <w:szCs w:val="20"/>
              </w:rPr>
              <w:t xml:space="preserve">Gendered power imbalance between managers and staff </w:t>
            </w:r>
            <w:r w:rsidR="00375006" w:rsidRPr="00375006">
              <w:rPr>
                <w:sz w:val="20"/>
                <w:szCs w:val="20"/>
              </w:rPr>
              <w:t xml:space="preserve">e.g. </w:t>
            </w:r>
            <w:r w:rsidRPr="00375006">
              <w:rPr>
                <w:sz w:val="20"/>
                <w:szCs w:val="20"/>
              </w:rPr>
              <w:t>areas where junior staff are predominantly female</w:t>
            </w:r>
            <w:r w:rsidR="00375006">
              <w:rPr>
                <w:sz w:val="20"/>
                <w:szCs w:val="20"/>
              </w:rPr>
              <w:t xml:space="preserve">, </w:t>
            </w:r>
            <w:r w:rsidRPr="00375006">
              <w:rPr>
                <w:sz w:val="20"/>
                <w:szCs w:val="20"/>
              </w:rPr>
              <w:t>and managers are male)</w:t>
            </w:r>
            <w:r w:rsidR="00375006" w:rsidRPr="00375006">
              <w:rPr>
                <w:sz w:val="20"/>
                <w:szCs w:val="20"/>
              </w:rPr>
              <w:t>.</w:t>
            </w:r>
          </w:p>
          <w:p w14:paraId="1674B138" w14:textId="17B3101B" w:rsidR="009E126E" w:rsidRPr="00375006" w:rsidRDefault="009E126E" w:rsidP="00F45423">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28F53B2D" w14:textId="77777777" w:rsidR="009E126E" w:rsidRDefault="00C01A83" w:rsidP="009E126E">
            <w:pPr>
              <w:snapToGrid w:val="0"/>
              <w:spacing w:after="0" w:line="240" w:lineRule="auto"/>
              <w:rPr>
                <w:sz w:val="20"/>
                <w:szCs w:val="20"/>
              </w:rPr>
            </w:pPr>
            <w:r w:rsidRPr="00375006">
              <w:rPr>
                <w:sz w:val="20"/>
                <w:szCs w:val="20"/>
              </w:rPr>
              <w:t>Employees, agency workers, contractors,</w:t>
            </w:r>
            <w:r w:rsidR="00375006">
              <w:rPr>
                <w:sz w:val="20"/>
                <w:szCs w:val="20"/>
              </w:rPr>
              <w:t xml:space="preserve"> and</w:t>
            </w:r>
            <w:r w:rsidRPr="00375006">
              <w:rPr>
                <w:sz w:val="20"/>
                <w:szCs w:val="20"/>
              </w:rPr>
              <w:t xml:space="preserve"> volunteers</w:t>
            </w:r>
            <w:r w:rsidR="00375006">
              <w:rPr>
                <w:sz w:val="20"/>
                <w:szCs w:val="20"/>
              </w:rPr>
              <w:t>.</w:t>
            </w:r>
          </w:p>
          <w:p w14:paraId="5C88B6FE" w14:textId="77777777" w:rsidR="00943F57" w:rsidRDefault="00943F57" w:rsidP="009E126E">
            <w:pPr>
              <w:snapToGrid w:val="0"/>
              <w:spacing w:after="0" w:line="240" w:lineRule="auto"/>
              <w:rPr>
                <w:sz w:val="20"/>
                <w:szCs w:val="20"/>
              </w:rPr>
            </w:pPr>
          </w:p>
          <w:p w14:paraId="6F22E29D" w14:textId="018356DD" w:rsidR="00943F57" w:rsidRDefault="00943F57" w:rsidP="009E126E">
            <w:pPr>
              <w:snapToGrid w:val="0"/>
              <w:spacing w:after="0" w:line="240" w:lineRule="auto"/>
              <w:rPr>
                <w:sz w:val="20"/>
                <w:szCs w:val="20"/>
              </w:rPr>
            </w:pPr>
            <w:r>
              <w:rPr>
                <w:sz w:val="20"/>
                <w:szCs w:val="20"/>
              </w:rPr>
              <w:t>Staff who are in subordinate positions (including junior employees and new recruits) may be at higher risk of experiencing sexual harassment. The power imbalances that exist in such relationships can create opportunities for exploitation. It may also be more difficult for individuals in these subordinate positions to speak up due to fear of negative consequences or retaliation.</w:t>
            </w:r>
          </w:p>
          <w:p w14:paraId="48E68663" w14:textId="77777777" w:rsidR="001E4E89" w:rsidRDefault="001E4E89" w:rsidP="009E126E">
            <w:pPr>
              <w:snapToGrid w:val="0"/>
              <w:spacing w:after="0" w:line="240" w:lineRule="auto"/>
              <w:rPr>
                <w:sz w:val="20"/>
                <w:szCs w:val="20"/>
              </w:rPr>
            </w:pPr>
          </w:p>
          <w:p w14:paraId="794C6C0E" w14:textId="6B3E4722" w:rsidR="001E4E89" w:rsidRDefault="001E4E89" w:rsidP="009E126E">
            <w:pPr>
              <w:snapToGrid w:val="0"/>
              <w:spacing w:after="0" w:line="240" w:lineRule="auto"/>
              <w:rPr>
                <w:sz w:val="20"/>
                <w:szCs w:val="20"/>
              </w:rPr>
            </w:pPr>
            <w:r>
              <w:rPr>
                <w:sz w:val="20"/>
                <w:szCs w:val="20"/>
              </w:rPr>
              <w:lastRenderedPageBreak/>
              <w:t>Intimidation, stress</w:t>
            </w:r>
            <w:r w:rsidR="00B14631">
              <w:rPr>
                <w:sz w:val="20"/>
                <w:szCs w:val="20"/>
              </w:rPr>
              <w:t>,</w:t>
            </w:r>
            <w:r>
              <w:rPr>
                <w:sz w:val="20"/>
                <w:szCs w:val="20"/>
              </w:rPr>
              <w:t xml:space="preserve"> </w:t>
            </w:r>
            <w:r w:rsidR="00B14631">
              <w:rPr>
                <w:sz w:val="20"/>
                <w:szCs w:val="20"/>
              </w:rPr>
              <w:t>and/or</w:t>
            </w:r>
            <w:r>
              <w:rPr>
                <w:sz w:val="20"/>
                <w:szCs w:val="20"/>
              </w:rPr>
              <w:t xml:space="preserve"> anxiety caused.</w:t>
            </w:r>
          </w:p>
          <w:p w14:paraId="5D1D571F" w14:textId="77777777" w:rsidR="008E12E5" w:rsidRDefault="008E12E5" w:rsidP="009E126E">
            <w:pPr>
              <w:snapToGrid w:val="0"/>
              <w:spacing w:after="0" w:line="240" w:lineRule="auto"/>
              <w:rPr>
                <w:sz w:val="20"/>
                <w:szCs w:val="20"/>
              </w:rPr>
            </w:pPr>
          </w:p>
          <w:p w14:paraId="6FF710D6" w14:textId="77777777" w:rsidR="008E12E5" w:rsidRDefault="008E12E5" w:rsidP="008E12E5">
            <w:pPr>
              <w:snapToGrid w:val="0"/>
              <w:spacing w:after="0" w:line="240" w:lineRule="auto"/>
              <w:rPr>
                <w:sz w:val="20"/>
                <w:szCs w:val="20"/>
              </w:rPr>
            </w:pPr>
            <w:r>
              <w:rPr>
                <w:sz w:val="20"/>
                <w:szCs w:val="20"/>
              </w:rPr>
              <w:t>Chronic stress and anxiety associated with harassment may contribute to a range of health problems including headaches, gastrointestinal and cardiovascular issues.</w:t>
            </w:r>
          </w:p>
          <w:p w14:paraId="15BF7382" w14:textId="703197EF" w:rsidR="002C3D5A" w:rsidRPr="00375006" w:rsidRDefault="002C3D5A"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CBF049C" w14:textId="77777777" w:rsidR="009E126E" w:rsidRPr="00375006" w:rsidRDefault="009E126E"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616A1004" w14:textId="10E0E6D3" w:rsidR="00F45423" w:rsidRDefault="00F45423" w:rsidP="00F45423">
            <w:pPr>
              <w:snapToGrid w:val="0"/>
              <w:spacing w:after="0" w:line="240" w:lineRule="auto"/>
              <w:rPr>
                <w:rFonts w:asciiTheme="minorBidi" w:eastAsiaTheme="minorHAnsi" w:hAnsiTheme="minorBidi" w:cstheme="minorBidi"/>
                <w:sz w:val="20"/>
                <w:szCs w:val="20"/>
              </w:rPr>
            </w:pPr>
            <w:r w:rsidRPr="00F45423">
              <w:rPr>
                <w:rFonts w:asciiTheme="minorBidi" w:eastAsiaTheme="minorHAnsi" w:hAnsiTheme="minorBidi" w:cstheme="minorBidi"/>
                <w:sz w:val="20"/>
                <w:szCs w:val="20"/>
              </w:rPr>
              <w:t>HR are creating a zero-tolerance culture towards sexual  harassment, including manager responsibilities</w:t>
            </w:r>
            <w:r>
              <w:rPr>
                <w:rFonts w:asciiTheme="minorBidi" w:eastAsiaTheme="minorHAnsi" w:hAnsiTheme="minorBidi" w:cstheme="minorBidi"/>
                <w:sz w:val="20"/>
                <w:szCs w:val="20"/>
              </w:rPr>
              <w:t>.</w:t>
            </w:r>
          </w:p>
          <w:p w14:paraId="736402E7" w14:textId="77777777" w:rsidR="008E12E5" w:rsidRDefault="008E12E5" w:rsidP="00F45423">
            <w:pPr>
              <w:snapToGrid w:val="0"/>
              <w:spacing w:after="0" w:line="240" w:lineRule="auto"/>
              <w:rPr>
                <w:rFonts w:asciiTheme="minorBidi" w:eastAsiaTheme="minorHAnsi" w:hAnsiTheme="minorBidi" w:cstheme="minorBidi"/>
                <w:sz w:val="20"/>
                <w:szCs w:val="20"/>
              </w:rPr>
            </w:pPr>
          </w:p>
          <w:p w14:paraId="38F383BD" w14:textId="4DA903A9" w:rsidR="00D23A25" w:rsidRDefault="008E12E5" w:rsidP="00D23A25">
            <w:pPr>
              <w:snapToGrid w:val="0"/>
              <w:spacing w:after="0" w:line="240" w:lineRule="auto"/>
              <w:rPr>
                <w:sz w:val="20"/>
                <w:szCs w:val="20"/>
              </w:rPr>
            </w:pPr>
            <w:r>
              <w:rPr>
                <w:sz w:val="20"/>
                <w:szCs w:val="20"/>
              </w:rPr>
              <w:t>Complying with the Equality Act 2010 and taking re</w:t>
            </w:r>
            <w:r w:rsidRPr="00CB5F30">
              <w:rPr>
                <w:sz w:val="20"/>
                <w:szCs w:val="20"/>
              </w:rPr>
              <w:t>asonable steps to prevent sexual harassment of staff.</w:t>
            </w:r>
          </w:p>
          <w:p w14:paraId="203C0718" w14:textId="77777777" w:rsidR="00D23A25" w:rsidRDefault="00D23A25" w:rsidP="00D23A25">
            <w:pPr>
              <w:snapToGrid w:val="0"/>
              <w:spacing w:after="0" w:line="240" w:lineRule="auto"/>
              <w:rPr>
                <w:sz w:val="20"/>
                <w:szCs w:val="20"/>
              </w:rPr>
            </w:pPr>
          </w:p>
          <w:p w14:paraId="2BC4E686" w14:textId="77777777" w:rsidR="00ED7EF4" w:rsidRDefault="00D23A25" w:rsidP="00D23A25">
            <w:pPr>
              <w:snapToGrid w:val="0"/>
              <w:spacing w:after="0" w:line="240" w:lineRule="auto"/>
              <w:rPr>
                <w:sz w:val="20"/>
                <w:szCs w:val="20"/>
              </w:rPr>
            </w:pPr>
            <w:r w:rsidRPr="00D23A25">
              <w:rPr>
                <w:sz w:val="20"/>
                <w:szCs w:val="20"/>
              </w:rPr>
              <w:t xml:space="preserve">The organisation has adopted a robust </w:t>
            </w:r>
            <w:r>
              <w:rPr>
                <w:sz w:val="20"/>
                <w:szCs w:val="20"/>
              </w:rPr>
              <w:t>a</w:t>
            </w:r>
            <w:r w:rsidRPr="00D23A25">
              <w:rPr>
                <w:sz w:val="20"/>
                <w:szCs w:val="20"/>
              </w:rPr>
              <w:t xml:space="preserve">nti-harassment and anti-bullying policy that explicitly addresses sexual harassment. </w:t>
            </w:r>
          </w:p>
          <w:p w14:paraId="2D171FE8" w14:textId="77777777" w:rsidR="00ED7EF4" w:rsidRDefault="00ED7EF4" w:rsidP="00D23A25">
            <w:pPr>
              <w:snapToGrid w:val="0"/>
              <w:spacing w:after="0" w:line="240" w:lineRule="auto"/>
              <w:rPr>
                <w:sz w:val="20"/>
                <w:szCs w:val="20"/>
              </w:rPr>
            </w:pPr>
          </w:p>
          <w:p w14:paraId="71C85A98" w14:textId="3BCC70FB" w:rsidR="00D23A25" w:rsidRDefault="00D23A25" w:rsidP="00D23A25">
            <w:pPr>
              <w:snapToGrid w:val="0"/>
              <w:spacing w:after="0" w:line="240" w:lineRule="auto"/>
              <w:rPr>
                <w:sz w:val="20"/>
                <w:szCs w:val="20"/>
              </w:rPr>
            </w:pPr>
            <w:r w:rsidRPr="00D23A25">
              <w:rPr>
                <w:sz w:val="20"/>
                <w:szCs w:val="20"/>
              </w:rPr>
              <w:t xml:space="preserve">This policy includes clear examples of sexual harassment and a comprehensive reporting procedure. The policy contains </w:t>
            </w:r>
            <w:r w:rsidRPr="00D23A25">
              <w:rPr>
                <w:sz w:val="20"/>
                <w:szCs w:val="20"/>
              </w:rPr>
              <w:lastRenderedPageBreak/>
              <w:t>multiple reporting channels to ensure that staff can safely report incidents of sexual harassment, even if the harasser is in a position of power. The inclusion of multiple reporting channels ensures impartiality and protection against negative consequences or retaliation. The policy is accessible to all staff via the intranet.</w:t>
            </w:r>
          </w:p>
          <w:p w14:paraId="7720D253" w14:textId="2D107646" w:rsidR="00B82C79" w:rsidRPr="00375006" w:rsidRDefault="00B82C79" w:rsidP="00D23A25">
            <w:pPr>
              <w:snapToGrid w:val="0"/>
              <w:spacing w:after="0" w:line="240" w:lineRule="auto"/>
              <w:rPr>
                <w:rFonts w:asciiTheme="minorBidi" w:hAnsiTheme="minorBidi" w:cstheme="minorBidi"/>
                <w:sz w:val="20"/>
                <w:szCs w:val="20"/>
              </w:rPr>
            </w:pPr>
          </w:p>
        </w:tc>
        <w:tc>
          <w:tcPr>
            <w:tcW w:w="1134" w:type="dxa"/>
            <w:tcBorders>
              <w:top w:val="single" w:sz="4" w:space="0" w:color="000000"/>
              <w:left w:val="single" w:sz="4" w:space="0" w:color="000000"/>
              <w:bottom w:val="single" w:sz="4" w:space="0" w:color="000000"/>
            </w:tcBorders>
          </w:tcPr>
          <w:p w14:paraId="4131AB85" w14:textId="6718E93E" w:rsidR="009E126E" w:rsidRPr="00375006" w:rsidRDefault="00884B94" w:rsidP="00884B94">
            <w:pPr>
              <w:snapToGrid w:val="0"/>
              <w:spacing w:after="0" w:line="240" w:lineRule="auto"/>
              <w:jc w:val="center"/>
              <w:rPr>
                <w:sz w:val="20"/>
                <w:szCs w:val="20"/>
              </w:rPr>
            </w:pPr>
            <w:r>
              <w:rPr>
                <w:sz w:val="20"/>
                <w:szCs w:val="20"/>
              </w:rPr>
              <w:lastRenderedPageBreak/>
              <w:t>Yes</w:t>
            </w:r>
          </w:p>
        </w:tc>
        <w:tc>
          <w:tcPr>
            <w:tcW w:w="2693" w:type="dxa"/>
            <w:gridSpan w:val="2"/>
            <w:tcBorders>
              <w:top w:val="single" w:sz="4" w:space="0" w:color="000000"/>
              <w:left w:val="single" w:sz="4" w:space="0" w:color="000000"/>
              <w:bottom w:val="single" w:sz="4" w:space="0" w:color="000000"/>
            </w:tcBorders>
          </w:tcPr>
          <w:p w14:paraId="7BE2370C" w14:textId="4DC9F523" w:rsidR="003D0CD0" w:rsidRDefault="003D0CD0" w:rsidP="00083FE6">
            <w:pPr>
              <w:snapToGrid w:val="0"/>
              <w:spacing w:after="0" w:line="240" w:lineRule="auto"/>
              <w:rPr>
                <w:sz w:val="20"/>
                <w:szCs w:val="20"/>
              </w:rPr>
            </w:pPr>
            <w:r>
              <w:rPr>
                <w:sz w:val="20"/>
                <w:szCs w:val="20"/>
              </w:rPr>
              <w:t>Regular one to one supervision meetings.</w:t>
            </w:r>
          </w:p>
          <w:p w14:paraId="70002822" w14:textId="77777777" w:rsidR="003D0CD0" w:rsidRDefault="003D0CD0" w:rsidP="00083FE6">
            <w:pPr>
              <w:snapToGrid w:val="0"/>
              <w:spacing w:after="0" w:line="240" w:lineRule="auto"/>
              <w:rPr>
                <w:sz w:val="20"/>
                <w:szCs w:val="20"/>
              </w:rPr>
            </w:pPr>
          </w:p>
          <w:p w14:paraId="66DCCF14" w14:textId="3066BA27" w:rsidR="00083FE6" w:rsidRDefault="00083FE6" w:rsidP="00083FE6">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51D1F9E5" w14:textId="77777777" w:rsidR="00521502" w:rsidRDefault="00521502" w:rsidP="00083FE6">
            <w:pPr>
              <w:snapToGrid w:val="0"/>
              <w:spacing w:after="0" w:line="240" w:lineRule="auto"/>
              <w:rPr>
                <w:sz w:val="20"/>
                <w:szCs w:val="20"/>
              </w:rPr>
            </w:pPr>
          </w:p>
          <w:p w14:paraId="0757ECA8" w14:textId="753AF047" w:rsidR="00521502" w:rsidRDefault="00521502" w:rsidP="00083FE6">
            <w:pPr>
              <w:snapToGrid w:val="0"/>
              <w:spacing w:after="0" w:line="240" w:lineRule="auto"/>
              <w:rPr>
                <w:sz w:val="20"/>
                <w:szCs w:val="20"/>
              </w:rPr>
            </w:pPr>
            <w:r>
              <w:rPr>
                <w:sz w:val="20"/>
                <w:szCs w:val="20"/>
              </w:rPr>
              <w:t>Staff to approach their grandparent to raise concerns if unable to speak to their manager.</w:t>
            </w:r>
          </w:p>
          <w:p w14:paraId="73230FE0" w14:textId="77777777" w:rsidR="009E126E" w:rsidRDefault="009E126E" w:rsidP="009E126E">
            <w:pPr>
              <w:snapToGrid w:val="0"/>
              <w:spacing w:after="0" w:line="240" w:lineRule="auto"/>
              <w:rPr>
                <w:sz w:val="20"/>
                <w:szCs w:val="20"/>
              </w:rPr>
            </w:pPr>
          </w:p>
          <w:p w14:paraId="0C648C21" w14:textId="0C3C2F35" w:rsidR="002833B8" w:rsidRDefault="002833B8" w:rsidP="009E126E">
            <w:pPr>
              <w:snapToGrid w:val="0"/>
              <w:spacing w:after="0" w:line="240" w:lineRule="auto"/>
              <w:rPr>
                <w:sz w:val="20"/>
                <w:szCs w:val="20"/>
              </w:rPr>
            </w:pPr>
            <w:r>
              <w:rPr>
                <w:sz w:val="20"/>
                <w:szCs w:val="20"/>
              </w:rPr>
              <w:t>Managers to e</w:t>
            </w:r>
            <w:r w:rsidR="00521502">
              <w:rPr>
                <w:sz w:val="20"/>
                <w:szCs w:val="20"/>
              </w:rPr>
              <w:t>nsure all staff are aware of discriminatory processes and procedures</w:t>
            </w:r>
            <w:r>
              <w:rPr>
                <w:sz w:val="20"/>
                <w:szCs w:val="20"/>
              </w:rPr>
              <w:t xml:space="preserve"> including HR’s po</w:t>
            </w:r>
            <w:r w:rsidRPr="00501996">
              <w:rPr>
                <w:rFonts w:asciiTheme="minorBidi" w:eastAsiaTheme="minorHAnsi" w:hAnsiTheme="minorBidi" w:cstheme="minorBidi"/>
                <w:sz w:val="20"/>
                <w:szCs w:val="20"/>
              </w:rPr>
              <w:t xml:space="preserve">licies and procedures to explicitly reference the duty to prevent sexual harassment and the circumstances where this applies.  </w:t>
            </w:r>
          </w:p>
          <w:p w14:paraId="2090DC48" w14:textId="77777777" w:rsidR="00521502" w:rsidRDefault="00521502" w:rsidP="009E126E">
            <w:pPr>
              <w:snapToGrid w:val="0"/>
              <w:spacing w:after="0" w:line="240" w:lineRule="auto"/>
              <w:rPr>
                <w:sz w:val="20"/>
                <w:szCs w:val="20"/>
              </w:rPr>
            </w:pPr>
          </w:p>
          <w:p w14:paraId="01516808" w14:textId="77777777" w:rsidR="00D23A25" w:rsidRDefault="00D23A25" w:rsidP="009E126E">
            <w:pPr>
              <w:snapToGrid w:val="0"/>
              <w:spacing w:after="0" w:line="240" w:lineRule="auto"/>
              <w:rPr>
                <w:sz w:val="20"/>
                <w:szCs w:val="20"/>
              </w:rPr>
            </w:pPr>
            <w:r w:rsidRPr="00D23A25">
              <w:rPr>
                <w:sz w:val="20"/>
                <w:szCs w:val="20"/>
              </w:rPr>
              <w:lastRenderedPageBreak/>
              <w:t>Provide comprehensive training to staff on recognising and reporting sexual harassment, bystander intervention and the consequences of sexual harassment. This training should also cover power imbalances and how they can contribute to sexual harassment.</w:t>
            </w:r>
          </w:p>
          <w:p w14:paraId="2EB26444" w14:textId="77777777" w:rsidR="00D23A25" w:rsidRDefault="00D23A25" w:rsidP="009E126E">
            <w:pPr>
              <w:snapToGrid w:val="0"/>
              <w:spacing w:after="0" w:line="240" w:lineRule="auto"/>
              <w:rPr>
                <w:sz w:val="20"/>
                <w:szCs w:val="20"/>
              </w:rPr>
            </w:pPr>
          </w:p>
          <w:p w14:paraId="3C5446A3" w14:textId="77777777" w:rsidR="00787867" w:rsidRDefault="00D23A25" w:rsidP="009E126E">
            <w:pPr>
              <w:snapToGrid w:val="0"/>
              <w:spacing w:after="0" w:line="240" w:lineRule="auto"/>
              <w:rPr>
                <w:sz w:val="20"/>
                <w:szCs w:val="20"/>
              </w:rPr>
            </w:pPr>
            <w:r w:rsidRPr="00D23A25">
              <w:rPr>
                <w:sz w:val="20"/>
                <w:szCs w:val="20"/>
              </w:rPr>
              <w:t xml:space="preserve">Provide additional training for managers that is aimed at preventing abuses of power and their role in preventing and stopping bullying and harassment from occurring in the workplace. </w:t>
            </w:r>
          </w:p>
          <w:p w14:paraId="4C76145E" w14:textId="77777777" w:rsidR="00787867" w:rsidRDefault="00787867" w:rsidP="009E126E">
            <w:pPr>
              <w:snapToGrid w:val="0"/>
              <w:spacing w:after="0" w:line="240" w:lineRule="auto"/>
              <w:rPr>
                <w:sz w:val="20"/>
                <w:szCs w:val="20"/>
              </w:rPr>
            </w:pPr>
          </w:p>
          <w:p w14:paraId="74D59C63" w14:textId="68F82932" w:rsidR="00787867" w:rsidRDefault="00D23A25" w:rsidP="00787867">
            <w:pPr>
              <w:snapToGrid w:val="0"/>
              <w:spacing w:after="0" w:line="240" w:lineRule="auto"/>
              <w:rPr>
                <w:sz w:val="20"/>
                <w:szCs w:val="20"/>
              </w:rPr>
            </w:pPr>
            <w:r w:rsidRPr="00D23A25">
              <w:rPr>
                <w:sz w:val="20"/>
                <w:szCs w:val="20"/>
              </w:rPr>
              <w:t>Ensure managers involved in handling sexual harassment complaints are given appropriate training to address the complexities of cases involving power imbalances and the need to be independent and not influenced by any conflicts of interests.</w:t>
            </w:r>
          </w:p>
          <w:p w14:paraId="298DE06A" w14:textId="46A17956" w:rsidR="00787867" w:rsidRPr="00375006" w:rsidRDefault="00787867"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2E706D8" w14:textId="77777777" w:rsidR="009E126E" w:rsidRPr="00375006" w:rsidRDefault="009E126E"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3FE591F" w14:textId="77777777" w:rsidR="009E126E" w:rsidRPr="00375006" w:rsidRDefault="009E126E"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2219CB" w14:textId="7092DDA8" w:rsidR="009E126E" w:rsidRPr="00375006" w:rsidRDefault="009E126E" w:rsidP="009E126E">
            <w:pPr>
              <w:snapToGrid w:val="0"/>
              <w:spacing w:after="0" w:line="240" w:lineRule="auto"/>
              <w:rPr>
                <w:sz w:val="20"/>
                <w:szCs w:val="20"/>
              </w:rPr>
            </w:pPr>
          </w:p>
        </w:tc>
      </w:tr>
      <w:tr w:rsidR="00BA66FB" w:rsidRPr="00375006" w14:paraId="694B30E5" w14:textId="77777777" w:rsidTr="00C343BA">
        <w:tc>
          <w:tcPr>
            <w:tcW w:w="2298" w:type="dxa"/>
            <w:tcBorders>
              <w:top w:val="single" w:sz="4" w:space="0" w:color="000000"/>
              <w:left w:val="single" w:sz="4" w:space="0" w:color="000000"/>
              <w:bottom w:val="single" w:sz="4" w:space="0" w:color="000000"/>
            </w:tcBorders>
          </w:tcPr>
          <w:p w14:paraId="12E347BD" w14:textId="0F4D9968" w:rsidR="00BA66FB" w:rsidRPr="00375006" w:rsidRDefault="0050243F" w:rsidP="009E126E">
            <w:pPr>
              <w:snapToGrid w:val="0"/>
              <w:spacing w:after="0" w:line="240" w:lineRule="auto"/>
              <w:rPr>
                <w:sz w:val="20"/>
                <w:szCs w:val="20"/>
              </w:rPr>
            </w:pPr>
            <w:r w:rsidRPr="00375006">
              <w:rPr>
                <w:sz w:val="20"/>
                <w:szCs w:val="20"/>
              </w:rPr>
              <w:t>Use of permanent relief contracts, agency staff or contractors</w:t>
            </w:r>
            <w:r w:rsidR="009D0183">
              <w:rPr>
                <w:sz w:val="20"/>
                <w:szCs w:val="20"/>
              </w:rPr>
              <w:t xml:space="preserve"> (</w:t>
            </w:r>
            <w:r w:rsidR="009D0183" w:rsidRPr="00375006">
              <w:rPr>
                <w:sz w:val="20"/>
                <w:szCs w:val="20"/>
              </w:rPr>
              <w:t>a casual workforce may be targeted</w:t>
            </w:r>
            <w:r w:rsidR="009D0183">
              <w:rPr>
                <w:sz w:val="20"/>
                <w:szCs w:val="20"/>
              </w:rPr>
              <w:t>).</w:t>
            </w:r>
          </w:p>
          <w:p w14:paraId="7B2BF251" w14:textId="77777777" w:rsidR="00BA66FB" w:rsidRPr="00375006" w:rsidRDefault="00BA66FB" w:rsidP="009E126E">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4E9C2884" w14:textId="77777777" w:rsidR="009D0183" w:rsidRDefault="009F2C44" w:rsidP="009E126E">
            <w:pPr>
              <w:snapToGrid w:val="0"/>
              <w:spacing w:after="0" w:line="240" w:lineRule="auto"/>
              <w:rPr>
                <w:sz w:val="20"/>
                <w:szCs w:val="20"/>
              </w:rPr>
            </w:pPr>
            <w:r w:rsidRPr="00375006">
              <w:rPr>
                <w:sz w:val="20"/>
                <w:szCs w:val="20"/>
              </w:rPr>
              <w:t>Employees, agency workers, contractors</w:t>
            </w:r>
            <w:r w:rsidR="009D0183">
              <w:rPr>
                <w:sz w:val="20"/>
                <w:szCs w:val="20"/>
              </w:rPr>
              <w:t>, volunteers.</w:t>
            </w:r>
          </w:p>
          <w:p w14:paraId="45C80B79" w14:textId="77777777" w:rsidR="009D0183" w:rsidRDefault="009D0183" w:rsidP="009D0183">
            <w:pPr>
              <w:snapToGrid w:val="0"/>
              <w:spacing w:after="0" w:line="240" w:lineRule="auto"/>
              <w:rPr>
                <w:sz w:val="20"/>
                <w:szCs w:val="20"/>
              </w:rPr>
            </w:pPr>
          </w:p>
          <w:p w14:paraId="71A9B4BA" w14:textId="7EFFA6C1" w:rsidR="009D0183" w:rsidRDefault="009D0183" w:rsidP="009D0183">
            <w:pPr>
              <w:snapToGrid w:val="0"/>
              <w:spacing w:after="0" w:line="240" w:lineRule="auto"/>
              <w:rPr>
                <w:sz w:val="20"/>
                <w:szCs w:val="20"/>
              </w:rPr>
            </w:pPr>
            <w:r>
              <w:rPr>
                <w:sz w:val="20"/>
                <w:szCs w:val="20"/>
              </w:rPr>
              <w:t>Intimidation, stress</w:t>
            </w:r>
            <w:r w:rsidR="00B14631">
              <w:rPr>
                <w:sz w:val="20"/>
                <w:szCs w:val="20"/>
              </w:rPr>
              <w:t>,</w:t>
            </w:r>
            <w:r>
              <w:rPr>
                <w:sz w:val="20"/>
                <w:szCs w:val="20"/>
              </w:rPr>
              <w:t xml:space="preserve"> and</w:t>
            </w:r>
            <w:r w:rsidR="00B14631">
              <w:rPr>
                <w:sz w:val="20"/>
                <w:szCs w:val="20"/>
              </w:rPr>
              <w:t xml:space="preserve">/or </w:t>
            </w:r>
            <w:r>
              <w:rPr>
                <w:sz w:val="20"/>
                <w:szCs w:val="20"/>
              </w:rPr>
              <w:t>anxiety caused.</w:t>
            </w:r>
          </w:p>
          <w:p w14:paraId="5FFC090E" w14:textId="168725A8" w:rsidR="00BA66FB" w:rsidRPr="00375006" w:rsidRDefault="00BA66FB"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2F45332" w14:textId="77777777" w:rsidR="00BA66FB" w:rsidRPr="00375006" w:rsidRDefault="00BA66FB"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5228A1B2" w14:textId="77777777" w:rsidR="00BA66FB" w:rsidRPr="00375006" w:rsidRDefault="00BA66F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7BCFFF27" w14:textId="0957C45B" w:rsidR="00BA66FB" w:rsidRPr="00375006" w:rsidRDefault="00884B94" w:rsidP="00884B94">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28D3FD3C" w14:textId="5D8280CA" w:rsidR="002833B8" w:rsidRDefault="002833B8" w:rsidP="002833B8">
            <w:pPr>
              <w:snapToGrid w:val="0"/>
              <w:spacing w:after="0" w:line="240" w:lineRule="auto"/>
              <w:rPr>
                <w:sz w:val="20"/>
                <w:szCs w:val="20"/>
              </w:rPr>
            </w:pPr>
            <w:r>
              <w:rPr>
                <w:sz w:val="20"/>
                <w:szCs w:val="20"/>
              </w:rPr>
              <w:t>Managers to ensure all staff are aware of discriminatory processes and procedures including HR’s po</w:t>
            </w:r>
            <w:r w:rsidRPr="00501996">
              <w:rPr>
                <w:rFonts w:asciiTheme="minorBidi" w:eastAsiaTheme="minorHAnsi" w:hAnsiTheme="minorBidi" w:cstheme="minorBidi"/>
                <w:sz w:val="20"/>
                <w:szCs w:val="20"/>
              </w:rPr>
              <w:t xml:space="preserve">licies and procedures to explicitly reference the duty to prevent sexual harassment and the circumstances where this applies.  </w:t>
            </w:r>
          </w:p>
          <w:p w14:paraId="7D365373" w14:textId="77777777" w:rsidR="002833B8" w:rsidRDefault="002833B8" w:rsidP="009E126E">
            <w:pPr>
              <w:snapToGrid w:val="0"/>
              <w:spacing w:after="0" w:line="240" w:lineRule="auto"/>
              <w:rPr>
                <w:sz w:val="20"/>
                <w:szCs w:val="20"/>
              </w:rPr>
            </w:pPr>
          </w:p>
          <w:p w14:paraId="282C5904" w14:textId="77777777" w:rsidR="002833B8" w:rsidRDefault="002833B8" w:rsidP="002833B8">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757C8508" w14:textId="09AEDA85" w:rsidR="002833B8" w:rsidRPr="00375006" w:rsidRDefault="002833B8"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5088C80" w14:textId="77777777" w:rsidR="00BA66FB" w:rsidRPr="00375006" w:rsidRDefault="00BA66FB"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402E96E" w14:textId="77777777" w:rsidR="00BA66FB" w:rsidRPr="00375006" w:rsidRDefault="00BA66FB"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C2267C" w14:textId="77777777" w:rsidR="00BA66FB" w:rsidRPr="00375006" w:rsidRDefault="00BA66FB" w:rsidP="009E126E">
            <w:pPr>
              <w:snapToGrid w:val="0"/>
              <w:spacing w:after="0" w:line="240" w:lineRule="auto"/>
              <w:rPr>
                <w:sz w:val="20"/>
                <w:szCs w:val="20"/>
              </w:rPr>
            </w:pPr>
          </w:p>
        </w:tc>
      </w:tr>
      <w:tr w:rsidR="00847482" w:rsidRPr="00375006" w14:paraId="245022CF" w14:textId="77777777" w:rsidTr="00C343BA">
        <w:tc>
          <w:tcPr>
            <w:tcW w:w="2298" w:type="dxa"/>
            <w:tcBorders>
              <w:top w:val="single" w:sz="4" w:space="0" w:color="000000"/>
              <w:left w:val="single" w:sz="4" w:space="0" w:color="000000"/>
              <w:bottom w:val="single" w:sz="4" w:space="0" w:color="000000"/>
            </w:tcBorders>
          </w:tcPr>
          <w:p w14:paraId="2B60149E" w14:textId="5E7E5530" w:rsidR="00CB32CF" w:rsidRPr="00375006" w:rsidRDefault="004F434D" w:rsidP="00685CEF">
            <w:pPr>
              <w:snapToGrid w:val="0"/>
              <w:spacing w:after="0" w:line="240" w:lineRule="auto"/>
              <w:rPr>
                <w:sz w:val="20"/>
                <w:szCs w:val="20"/>
              </w:rPr>
            </w:pPr>
            <w:r w:rsidRPr="00375006">
              <w:rPr>
                <w:sz w:val="20"/>
                <w:szCs w:val="20"/>
              </w:rPr>
              <w:t>Lone</w:t>
            </w:r>
            <w:r w:rsidR="00375006">
              <w:rPr>
                <w:sz w:val="20"/>
                <w:szCs w:val="20"/>
              </w:rPr>
              <w:t xml:space="preserve"> </w:t>
            </w:r>
            <w:r w:rsidRPr="00375006">
              <w:rPr>
                <w:sz w:val="20"/>
                <w:szCs w:val="20"/>
              </w:rPr>
              <w:t xml:space="preserve">working </w:t>
            </w:r>
            <w:r w:rsidR="00375006">
              <w:rPr>
                <w:sz w:val="20"/>
                <w:szCs w:val="20"/>
              </w:rPr>
              <w:t xml:space="preserve">including </w:t>
            </w:r>
            <w:r w:rsidR="005E5521">
              <w:rPr>
                <w:sz w:val="20"/>
                <w:szCs w:val="20"/>
              </w:rPr>
              <w:t>out of hours working</w:t>
            </w:r>
            <w:r w:rsidR="00D23A25">
              <w:rPr>
                <w:sz w:val="20"/>
                <w:szCs w:val="20"/>
              </w:rPr>
              <w:t>.</w:t>
            </w:r>
          </w:p>
          <w:p w14:paraId="6E72754A" w14:textId="77777777" w:rsidR="00847482" w:rsidRPr="00375006" w:rsidRDefault="00847482" w:rsidP="00685CEF">
            <w:pPr>
              <w:snapToGrid w:val="0"/>
              <w:spacing w:after="0" w:line="240" w:lineRule="auto"/>
              <w:rPr>
                <w:sz w:val="20"/>
                <w:szCs w:val="20"/>
              </w:rPr>
            </w:pPr>
          </w:p>
          <w:p w14:paraId="380A8641" w14:textId="77777777" w:rsidR="00847482" w:rsidRPr="00375006" w:rsidRDefault="00847482" w:rsidP="00685CEF">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072A5031" w14:textId="77777777" w:rsidR="00847482" w:rsidRDefault="0054458F" w:rsidP="00685CEF">
            <w:pPr>
              <w:snapToGrid w:val="0"/>
              <w:spacing w:after="0" w:line="240" w:lineRule="auto"/>
              <w:rPr>
                <w:sz w:val="20"/>
                <w:szCs w:val="20"/>
              </w:rPr>
            </w:pPr>
            <w:r w:rsidRPr="00375006">
              <w:rPr>
                <w:sz w:val="20"/>
                <w:szCs w:val="20"/>
              </w:rPr>
              <w:t>Employees, agency workers, contractors, volunteers</w:t>
            </w:r>
            <w:r w:rsidR="009A1BAB">
              <w:rPr>
                <w:sz w:val="20"/>
                <w:szCs w:val="20"/>
              </w:rPr>
              <w:t>.</w:t>
            </w:r>
          </w:p>
          <w:p w14:paraId="3B96B009" w14:textId="77777777" w:rsidR="009D0183" w:rsidRDefault="009D0183" w:rsidP="00685CEF">
            <w:pPr>
              <w:snapToGrid w:val="0"/>
              <w:spacing w:after="0" w:line="240" w:lineRule="auto"/>
              <w:rPr>
                <w:sz w:val="20"/>
                <w:szCs w:val="20"/>
              </w:rPr>
            </w:pPr>
          </w:p>
          <w:p w14:paraId="6234A681" w14:textId="77777777" w:rsidR="00943F57" w:rsidRDefault="00943F57" w:rsidP="00943F57">
            <w:pPr>
              <w:snapToGrid w:val="0"/>
              <w:spacing w:after="0" w:line="240" w:lineRule="auto"/>
              <w:rPr>
                <w:sz w:val="20"/>
                <w:szCs w:val="20"/>
              </w:rPr>
            </w:pPr>
            <w:r>
              <w:rPr>
                <w:sz w:val="20"/>
                <w:szCs w:val="20"/>
              </w:rPr>
              <w:t>May face increased risks of sexual harassment due to limited supervision or support. Intimidation, stress, and/or anxiety caused by sexual harassment which also may result in a physical assault.</w:t>
            </w:r>
          </w:p>
          <w:p w14:paraId="7C06948D" w14:textId="7670D8A8" w:rsidR="00310010" w:rsidRDefault="00310010" w:rsidP="00310010">
            <w:pPr>
              <w:snapToGrid w:val="0"/>
              <w:spacing w:after="0" w:line="240" w:lineRule="auto"/>
              <w:rPr>
                <w:sz w:val="20"/>
                <w:szCs w:val="20"/>
              </w:rPr>
            </w:pPr>
          </w:p>
          <w:p w14:paraId="06CD3486" w14:textId="1F26D809" w:rsidR="009A1BAB" w:rsidRPr="00375006" w:rsidRDefault="009A1BAB" w:rsidP="00685CEF">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0964A20B" w14:textId="77777777" w:rsidR="00847482" w:rsidRPr="00375006" w:rsidRDefault="00847482" w:rsidP="00685CEF">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74A93DA9" w14:textId="16B24171" w:rsidR="00847482" w:rsidRPr="00375006" w:rsidRDefault="00D23A25" w:rsidP="00685CEF">
            <w:pPr>
              <w:snapToGrid w:val="0"/>
              <w:spacing w:after="0" w:line="240" w:lineRule="auto"/>
              <w:rPr>
                <w:sz w:val="20"/>
                <w:szCs w:val="20"/>
              </w:rPr>
            </w:pPr>
            <w:r>
              <w:rPr>
                <w:sz w:val="20"/>
                <w:szCs w:val="20"/>
              </w:rPr>
              <w:t>KCC</w:t>
            </w:r>
            <w:r w:rsidRPr="00D23A25">
              <w:rPr>
                <w:sz w:val="20"/>
                <w:szCs w:val="20"/>
              </w:rPr>
              <w:t xml:space="preserve"> has adopted a robust </w:t>
            </w:r>
            <w:r>
              <w:rPr>
                <w:sz w:val="20"/>
                <w:szCs w:val="20"/>
              </w:rPr>
              <w:t>a</w:t>
            </w:r>
            <w:r w:rsidRPr="00D23A25">
              <w:rPr>
                <w:sz w:val="20"/>
                <w:szCs w:val="20"/>
              </w:rPr>
              <w:t>nti-harassment and anti-bullying policy that explicitly addresses sexual harassment. This policy includes clear examples of sexual harassment, and a comprehensive reporting procedure. The policy is accessible to all staff via the intranet.</w:t>
            </w:r>
          </w:p>
        </w:tc>
        <w:tc>
          <w:tcPr>
            <w:tcW w:w="1134" w:type="dxa"/>
            <w:tcBorders>
              <w:top w:val="single" w:sz="4" w:space="0" w:color="000000"/>
              <w:left w:val="single" w:sz="4" w:space="0" w:color="000000"/>
              <w:bottom w:val="single" w:sz="4" w:space="0" w:color="000000"/>
            </w:tcBorders>
          </w:tcPr>
          <w:p w14:paraId="1BAF690B" w14:textId="67F8EF65" w:rsidR="00847482" w:rsidRPr="00375006" w:rsidRDefault="002833B8" w:rsidP="002833B8">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188E6249" w14:textId="1FC4F430" w:rsidR="002833B8" w:rsidRDefault="002833B8" w:rsidP="002833B8">
            <w:pPr>
              <w:snapToGrid w:val="0"/>
              <w:spacing w:after="0" w:line="240" w:lineRule="auto"/>
              <w:rPr>
                <w:sz w:val="20"/>
                <w:szCs w:val="20"/>
              </w:rPr>
            </w:pPr>
            <w:r>
              <w:rPr>
                <w:sz w:val="20"/>
                <w:szCs w:val="20"/>
              </w:rPr>
              <w:t>Managers to ensure all staff are aware of discriminatory processes and procedures including HR’s po</w:t>
            </w:r>
            <w:r w:rsidRPr="00501996">
              <w:rPr>
                <w:rFonts w:asciiTheme="minorBidi" w:eastAsiaTheme="minorHAnsi" w:hAnsiTheme="minorBidi" w:cstheme="minorBidi"/>
                <w:sz w:val="20"/>
                <w:szCs w:val="20"/>
              </w:rPr>
              <w:t xml:space="preserve">licies and procedures to explicitly reference the duty to prevent sexual harassment and the circumstances where this applies.  </w:t>
            </w:r>
          </w:p>
          <w:p w14:paraId="725095C4" w14:textId="77777777" w:rsidR="002833B8" w:rsidRDefault="002833B8" w:rsidP="005E5521">
            <w:pPr>
              <w:snapToGrid w:val="0"/>
              <w:spacing w:after="0" w:line="240" w:lineRule="auto"/>
              <w:rPr>
                <w:sz w:val="20"/>
                <w:szCs w:val="20"/>
              </w:rPr>
            </w:pPr>
          </w:p>
          <w:p w14:paraId="0900D2A0" w14:textId="71129E52" w:rsidR="005E5521" w:rsidRDefault="005E5521" w:rsidP="005E5521">
            <w:pPr>
              <w:snapToGrid w:val="0"/>
              <w:spacing w:after="0" w:line="240" w:lineRule="auto"/>
              <w:rPr>
                <w:sz w:val="20"/>
                <w:szCs w:val="20"/>
              </w:rPr>
            </w:pPr>
            <w:r>
              <w:rPr>
                <w:sz w:val="20"/>
                <w:szCs w:val="20"/>
              </w:rPr>
              <w:t>Staff to follow service’s lone working and personal safety procedures e.g. risk assessments.</w:t>
            </w:r>
          </w:p>
          <w:p w14:paraId="0AA8CE59" w14:textId="77777777" w:rsidR="005E5521" w:rsidRDefault="005E5521" w:rsidP="00083FE6">
            <w:pPr>
              <w:snapToGrid w:val="0"/>
              <w:spacing w:after="0" w:line="240" w:lineRule="auto"/>
              <w:rPr>
                <w:sz w:val="20"/>
                <w:szCs w:val="20"/>
              </w:rPr>
            </w:pPr>
          </w:p>
          <w:p w14:paraId="0872DD59" w14:textId="76BB4DE9" w:rsidR="00083FE6" w:rsidRDefault="00083FE6" w:rsidP="00083FE6">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1CB5D06B" w14:textId="77777777" w:rsidR="000B0A78" w:rsidRDefault="000B0A78" w:rsidP="00083FE6">
            <w:pPr>
              <w:snapToGrid w:val="0"/>
              <w:spacing w:after="0" w:line="240" w:lineRule="auto"/>
              <w:rPr>
                <w:sz w:val="20"/>
                <w:szCs w:val="20"/>
              </w:rPr>
            </w:pPr>
          </w:p>
          <w:p w14:paraId="58446AEF" w14:textId="77777777" w:rsidR="00D23A25" w:rsidRDefault="00D23A25" w:rsidP="005E5521">
            <w:pPr>
              <w:snapToGrid w:val="0"/>
              <w:spacing w:after="0" w:line="240" w:lineRule="auto"/>
              <w:rPr>
                <w:sz w:val="20"/>
                <w:szCs w:val="20"/>
              </w:rPr>
            </w:pPr>
            <w:r w:rsidRPr="00D23A25">
              <w:rPr>
                <w:sz w:val="20"/>
                <w:szCs w:val="20"/>
              </w:rPr>
              <w:t xml:space="preserve">Conduct regular check-ins with lone workers to ensure their wellbeing and help identify any potential issues. </w:t>
            </w:r>
          </w:p>
          <w:p w14:paraId="1CBE33C6" w14:textId="77777777" w:rsidR="00D23A25" w:rsidRDefault="00D23A25" w:rsidP="005E5521">
            <w:pPr>
              <w:snapToGrid w:val="0"/>
              <w:spacing w:after="0" w:line="240" w:lineRule="auto"/>
              <w:rPr>
                <w:sz w:val="20"/>
                <w:szCs w:val="20"/>
              </w:rPr>
            </w:pPr>
          </w:p>
          <w:p w14:paraId="5063B967" w14:textId="77777777" w:rsidR="00D23A25" w:rsidRDefault="00D23A25" w:rsidP="005E5521">
            <w:pPr>
              <w:snapToGrid w:val="0"/>
              <w:spacing w:after="0" w:line="240" w:lineRule="auto"/>
              <w:rPr>
                <w:sz w:val="20"/>
                <w:szCs w:val="20"/>
              </w:rPr>
            </w:pPr>
            <w:r w:rsidRPr="00D23A25">
              <w:rPr>
                <w:sz w:val="20"/>
                <w:szCs w:val="20"/>
              </w:rPr>
              <w:t xml:space="preserve">Consider the implementation of safety measures, such as panic </w:t>
            </w:r>
            <w:r w:rsidRPr="00D23A25">
              <w:rPr>
                <w:sz w:val="20"/>
                <w:szCs w:val="20"/>
              </w:rPr>
              <w:lastRenderedPageBreak/>
              <w:t xml:space="preserve">buttons or CCTV cameras, which may serve as deterrents and provide a sense of security. </w:t>
            </w:r>
          </w:p>
          <w:p w14:paraId="6ED1DC17" w14:textId="77777777" w:rsidR="00D23A25" w:rsidRDefault="00D23A25" w:rsidP="005E5521">
            <w:pPr>
              <w:snapToGrid w:val="0"/>
              <w:spacing w:after="0" w:line="240" w:lineRule="auto"/>
              <w:rPr>
                <w:sz w:val="20"/>
                <w:szCs w:val="20"/>
              </w:rPr>
            </w:pPr>
          </w:p>
          <w:p w14:paraId="25BE7295" w14:textId="77777777" w:rsidR="00D23A25" w:rsidRDefault="00D23A25" w:rsidP="005E5521">
            <w:pPr>
              <w:snapToGrid w:val="0"/>
              <w:spacing w:after="0" w:line="240" w:lineRule="auto"/>
              <w:rPr>
                <w:sz w:val="20"/>
                <w:szCs w:val="20"/>
              </w:rPr>
            </w:pPr>
            <w:r w:rsidRPr="00D23A25">
              <w:rPr>
                <w:sz w:val="20"/>
                <w:szCs w:val="20"/>
              </w:rPr>
              <w:t xml:space="preserve">Make efforts to ensure that there are always two members of staff on duty whenever possible. </w:t>
            </w:r>
          </w:p>
          <w:p w14:paraId="4B9E02E2" w14:textId="77777777" w:rsidR="00D23A25" w:rsidRDefault="00D23A25" w:rsidP="00D23A25">
            <w:pPr>
              <w:snapToGrid w:val="0"/>
              <w:spacing w:after="0" w:line="240" w:lineRule="auto"/>
              <w:rPr>
                <w:sz w:val="20"/>
                <w:szCs w:val="20"/>
              </w:rPr>
            </w:pPr>
          </w:p>
          <w:p w14:paraId="561B6776" w14:textId="77777777" w:rsidR="00847482" w:rsidRDefault="00D23A25" w:rsidP="00D23A25">
            <w:pPr>
              <w:snapToGrid w:val="0"/>
              <w:spacing w:after="0" w:line="240" w:lineRule="auto"/>
              <w:rPr>
                <w:sz w:val="20"/>
                <w:szCs w:val="20"/>
              </w:rPr>
            </w:pPr>
            <w:r w:rsidRPr="00D23A25">
              <w:rPr>
                <w:sz w:val="20"/>
                <w:szCs w:val="20"/>
              </w:rPr>
              <w:t>Provide comprehensive training to staff on recognising and reporting sexual harassment, bystander intervention and the consequences of sexual harassment. This training should focus on creating a supporting environment and empowering staff to speak up.</w:t>
            </w:r>
          </w:p>
          <w:p w14:paraId="335D8D29" w14:textId="7B501E0E" w:rsidR="00ED7EF4" w:rsidRPr="00375006" w:rsidRDefault="00ED7EF4"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6FD2048" w14:textId="77777777" w:rsidR="00847482" w:rsidRPr="00375006" w:rsidRDefault="00847482" w:rsidP="00685CEF">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7CC4172" w14:textId="77777777" w:rsidR="00847482" w:rsidRPr="00375006" w:rsidRDefault="00847482" w:rsidP="00685CEF">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1F7A3B4" w14:textId="77777777" w:rsidR="00847482" w:rsidRPr="00375006" w:rsidRDefault="00847482" w:rsidP="00685CEF">
            <w:pPr>
              <w:snapToGrid w:val="0"/>
              <w:spacing w:after="0" w:line="240" w:lineRule="auto"/>
              <w:rPr>
                <w:sz w:val="20"/>
                <w:szCs w:val="20"/>
              </w:rPr>
            </w:pPr>
          </w:p>
        </w:tc>
      </w:tr>
      <w:tr w:rsidR="00847482" w:rsidRPr="00375006" w14:paraId="6B9AEE28" w14:textId="77777777" w:rsidTr="00C343BA">
        <w:tc>
          <w:tcPr>
            <w:tcW w:w="2298" w:type="dxa"/>
            <w:tcBorders>
              <w:top w:val="single" w:sz="4" w:space="0" w:color="000000"/>
              <w:left w:val="single" w:sz="4" w:space="0" w:color="000000"/>
              <w:bottom w:val="single" w:sz="4" w:space="0" w:color="000000"/>
            </w:tcBorders>
          </w:tcPr>
          <w:p w14:paraId="2FA8DDBB" w14:textId="22CC3642" w:rsidR="00847482" w:rsidRDefault="005E237E" w:rsidP="00685CEF">
            <w:pPr>
              <w:snapToGrid w:val="0"/>
              <w:spacing w:after="0" w:line="240" w:lineRule="auto"/>
              <w:rPr>
                <w:sz w:val="20"/>
                <w:szCs w:val="20"/>
              </w:rPr>
            </w:pPr>
            <w:r w:rsidRPr="00375006">
              <w:rPr>
                <w:sz w:val="20"/>
                <w:szCs w:val="20"/>
              </w:rPr>
              <w:t>Socialising outside of work</w:t>
            </w:r>
            <w:r w:rsidR="009A1BAB">
              <w:rPr>
                <w:sz w:val="20"/>
                <w:szCs w:val="20"/>
              </w:rPr>
              <w:t>.</w:t>
            </w:r>
          </w:p>
          <w:p w14:paraId="4AF0A12B" w14:textId="77777777" w:rsidR="00C4013D" w:rsidRDefault="00C4013D" w:rsidP="00685CEF">
            <w:pPr>
              <w:snapToGrid w:val="0"/>
              <w:spacing w:after="0" w:line="240" w:lineRule="auto"/>
              <w:rPr>
                <w:sz w:val="20"/>
                <w:szCs w:val="20"/>
              </w:rPr>
            </w:pPr>
          </w:p>
          <w:p w14:paraId="02A59393" w14:textId="77777777" w:rsidR="00847482" w:rsidRPr="00375006" w:rsidRDefault="00847482" w:rsidP="00501996">
            <w:pPr>
              <w:spacing w:after="0" w:line="240" w:lineRule="auto"/>
              <w:rPr>
                <w:b/>
                <w:sz w:val="20"/>
                <w:szCs w:val="20"/>
              </w:rPr>
            </w:pPr>
          </w:p>
        </w:tc>
        <w:tc>
          <w:tcPr>
            <w:tcW w:w="2126" w:type="dxa"/>
            <w:tcBorders>
              <w:top w:val="single" w:sz="4" w:space="0" w:color="000000"/>
              <w:left w:val="single" w:sz="4" w:space="0" w:color="000000"/>
              <w:bottom w:val="single" w:sz="4" w:space="0" w:color="000000"/>
            </w:tcBorders>
          </w:tcPr>
          <w:p w14:paraId="43B412F7" w14:textId="77777777" w:rsidR="00983D56" w:rsidRDefault="00A05939" w:rsidP="00685CEF">
            <w:pPr>
              <w:snapToGrid w:val="0"/>
              <w:spacing w:after="0" w:line="240" w:lineRule="auto"/>
              <w:rPr>
                <w:sz w:val="20"/>
                <w:szCs w:val="20"/>
              </w:rPr>
            </w:pPr>
            <w:r w:rsidRPr="00375006">
              <w:rPr>
                <w:sz w:val="20"/>
                <w:szCs w:val="20"/>
              </w:rPr>
              <w:t>Employees, agency workers, contractors, volunteers</w:t>
            </w:r>
            <w:r w:rsidR="00983D56">
              <w:rPr>
                <w:sz w:val="20"/>
                <w:szCs w:val="20"/>
              </w:rPr>
              <w:t>.</w:t>
            </w:r>
          </w:p>
          <w:p w14:paraId="6AF67AFE" w14:textId="77777777" w:rsidR="00983D56" w:rsidRDefault="00983D56" w:rsidP="00685CEF">
            <w:pPr>
              <w:snapToGrid w:val="0"/>
              <w:spacing w:after="0" w:line="240" w:lineRule="auto"/>
              <w:rPr>
                <w:sz w:val="20"/>
                <w:szCs w:val="20"/>
              </w:rPr>
            </w:pPr>
          </w:p>
          <w:p w14:paraId="3C6F79C8" w14:textId="77777777" w:rsidR="00847482" w:rsidRDefault="00390585" w:rsidP="00685CEF">
            <w:pPr>
              <w:snapToGrid w:val="0"/>
              <w:spacing w:after="0" w:line="240" w:lineRule="auto"/>
              <w:rPr>
                <w:sz w:val="20"/>
                <w:szCs w:val="20"/>
              </w:rPr>
            </w:pPr>
            <w:r>
              <w:rPr>
                <w:sz w:val="20"/>
                <w:szCs w:val="20"/>
              </w:rPr>
              <w:t>Risk of stress, anxiety</w:t>
            </w:r>
            <w:r w:rsidR="00B14631">
              <w:rPr>
                <w:sz w:val="20"/>
                <w:szCs w:val="20"/>
              </w:rPr>
              <w:t>,</w:t>
            </w:r>
            <w:r>
              <w:rPr>
                <w:sz w:val="20"/>
                <w:szCs w:val="20"/>
              </w:rPr>
              <w:t xml:space="preserve"> and/or harm </w:t>
            </w:r>
            <w:r w:rsidR="00B14631">
              <w:rPr>
                <w:sz w:val="20"/>
                <w:szCs w:val="20"/>
              </w:rPr>
              <w:t>caused. P</w:t>
            </w:r>
            <w:r w:rsidR="00A05939" w:rsidRPr="00375006">
              <w:rPr>
                <w:sz w:val="20"/>
                <w:szCs w:val="20"/>
              </w:rPr>
              <w:t>erpetrators may not realise unwanted behaviours of a sexual nature apply outside of the workplace</w:t>
            </w:r>
            <w:r w:rsidR="00501996">
              <w:rPr>
                <w:sz w:val="20"/>
                <w:szCs w:val="20"/>
              </w:rPr>
              <w:t>;</w:t>
            </w:r>
            <w:r w:rsidR="00A05939" w:rsidRPr="00375006">
              <w:rPr>
                <w:sz w:val="20"/>
                <w:szCs w:val="20"/>
              </w:rPr>
              <w:t xml:space="preserve"> a more informal, relaxed environment may lead to unwanted behaviours</w:t>
            </w:r>
            <w:r>
              <w:rPr>
                <w:sz w:val="20"/>
                <w:szCs w:val="20"/>
              </w:rPr>
              <w:t>.</w:t>
            </w:r>
          </w:p>
          <w:p w14:paraId="251B124C" w14:textId="55A7D70D" w:rsidR="005E5521" w:rsidRPr="00375006" w:rsidRDefault="005E5521" w:rsidP="00685CEF">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1A99A151" w14:textId="77777777" w:rsidR="00847482" w:rsidRPr="00375006" w:rsidRDefault="00847482" w:rsidP="00685CEF">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3A461B0E" w14:textId="1F9838B4" w:rsidR="00501996" w:rsidRPr="00501996" w:rsidRDefault="00501996" w:rsidP="00501996">
            <w:pPr>
              <w:spacing w:after="0" w:line="240" w:lineRule="auto"/>
              <w:rPr>
                <w:b/>
                <w:sz w:val="20"/>
                <w:szCs w:val="20"/>
              </w:rPr>
            </w:pPr>
            <w:r w:rsidRPr="00501996">
              <w:rPr>
                <w:rFonts w:asciiTheme="minorBidi" w:eastAsiaTheme="minorHAnsi" w:hAnsiTheme="minorBidi" w:cstheme="minorBidi"/>
                <w:sz w:val="20"/>
                <w:szCs w:val="20"/>
              </w:rPr>
              <w:t>HR are updating policies and procedures to explicitly reference the duty to prevent sexual harassment and the circumstances where this applies.  Comms will be used to raise awareness i.e. examples of unwanted conduct of a sexual nature.</w:t>
            </w:r>
          </w:p>
          <w:p w14:paraId="12CE5148" w14:textId="0234CE2F" w:rsidR="00847482" w:rsidRPr="00375006" w:rsidRDefault="00847482" w:rsidP="00FF150F">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010FB1F" w14:textId="668C4C97" w:rsidR="00847482" w:rsidRPr="00375006" w:rsidRDefault="002833B8" w:rsidP="002833B8">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5404D90C" w14:textId="306443C0" w:rsidR="002833B8" w:rsidRDefault="002833B8" w:rsidP="002833B8">
            <w:pPr>
              <w:snapToGrid w:val="0"/>
              <w:spacing w:after="0" w:line="240" w:lineRule="auto"/>
              <w:rPr>
                <w:sz w:val="20"/>
                <w:szCs w:val="20"/>
              </w:rPr>
            </w:pPr>
            <w:r>
              <w:rPr>
                <w:sz w:val="20"/>
                <w:szCs w:val="20"/>
              </w:rPr>
              <w:t>Managers to ensure all staff are aware of discriminatory processes and procedures including HR’s po</w:t>
            </w:r>
            <w:r w:rsidRPr="00501996">
              <w:rPr>
                <w:rFonts w:asciiTheme="minorBidi" w:eastAsiaTheme="minorHAnsi" w:hAnsiTheme="minorBidi" w:cstheme="minorBidi"/>
                <w:sz w:val="20"/>
                <w:szCs w:val="20"/>
              </w:rPr>
              <w:t xml:space="preserve">licies and procedures to explicitly reference the duty to prevent sexual harassment and the circumstances where this applies.  </w:t>
            </w:r>
          </w:p>
          <w:p w14:paraId="41D4224D" w14:textId="77777777" w:rsidR="00847482" w:rsidRDefault="00847482" w:rsidP="005E5521">
            <w:pPr>
              <w:snapToGrid w:val="0"/>
              <w:spacing w:after="0" w:line="240" w:lineRule="auto"/>
              <w:rPr>
                <w:sz w:val="20"/>
                <w:szCs w:val="20"/>
              </w:rPr>
            </w:pPr>
          </w:p>
          <w:p w14:paraId="0234BB7E" w14:textId="77777777" w:rsidR="002833B8" w:rsidRDefault="002833B8" w:rsidP="002833B8">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767E7E12" w14:textId="52E8277C" w:rsidR="002833B8" w:rsidRPr="00375006" w:rsidRDefault="002833B8" w:rsidP="005E5521">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6DB76003" w14:textId="77777777" w:rsidR="00847482" w:rsidRPr="00375006" w:rsidRDefault="00847482" w:rsidP="00685CEF">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EEB4D73" w14:textId="77777777" w:rsidR="00847482" w:rsidRPr="00375006" w:rsidRDefault="00847482" w:rsidP="00685CEF">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4070015" w14:textId="77777777" w:rsidR="00847482" w:rsidRPr="00375006" w:rsidRDefault="00847482" w:rsidP="00685CEF">
            <w:pPr>
              <w:snapToGrid w:val="0"/>
              <w:spacing w:after="0" w:line="240" w:lineRule="auto"/>
              <w:rPr>
                <w:sz w:val="20"/>
                <w:szCs w:val="20"/>
              </w:rPr>
            </w:pPr>
          </w:p>
        </w:tc>
      </w:tr>
      <w:tr w:rsidR="00BA66FB" w:rsidRPr="00375006" w14:paraId="111FB6E6" w14:textId="77777777" w:rsidTr="00C343BA">
        <w:tc>
          <w:tcPr>
            <w:tcW w:w="2298" w:type="dxa"/>
            <w:tcBorders>
              <w:top w:val="single" w:sz="4" w:space="0" w:color="000000"/>
              <w:left w:val="single" w:sz="4" w:space="0" w:color="000000"/>
              <w:bottom w:val="single" w:sz="4" w:space="0" w:color="000000"/>
            </w:tcBorders>
          </w:tcPr>
          <w:p w14:paraId="2B615EDE" w14:textId="0F4A529A" w:rsidR="00BA66FB" w:rsidRPr="00375006" w:rsidRDefault="00DD52C7" w:rsidP="009E126E">
            <w:pPr>
              <w:snapToGrid w:val="0"/>
              <w:spacing w:after="0" w:line="240" w:lineRule="auto"/>
              <w:rPr>
                <w:sz w:val="20"/>
                <w:szCs w:val="20"/>
              </w:rPr>
            </w:pPr>
            <w:r w:rsidRPr="00375006">
              <w:rPr>
                <w:sz w:val="20"/>
                <w:szCs w:val="20"/>
              </w:rPr>
              <w:lastRenderedPageBreak/>
              <w:t>Presence of alcohol (at work-related events)</w:t>
            </w:r>
            <w:r w:rsidR="009A1BAB">
              <w:rPr>
                <w:sz w:val="20"/>
                <w:szCs w:val="20"/>
              </w:rPr>
              <w:t>.</w:t>
            </w:r>
          </w:p>
          <w:p w14:paraId="4C753D40" w14:textId="77777777" w:rsidR="00BA66FB" w:rsidRPr="00375006" w:rsidRDefault="00BA66FB" w:rsidP="009E126E">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682E9C39" w14:textId="77777777" w:rsidR="00BA66FB" w:rsidRDefault="00E85FFD" w:rsidP="009E126E">
            <w:pPr>
              <w:snapToGrid w:val="0"/>
              <w:spacing w:after="0" w:line="240" w:lineRule="auto"/>
              <w:rPr>
                <w:sz w:val="20"/>
                <w:szCs w:val="20"/>
              </w:rPr>
            </w:pPr>
            <w:r w:rsidRPr="00375006">
              <w:rPr>
                <w:sz w:val="20"/>
                <w:szCs w:val="20"/>
              </w:rPr>
              <w:t>Employees, agency workers, contractors, volunteers</w:t>
            </w:r>
            <w:r w:rsidR="00390585">
              <w:rPr>
                <w:sz w:val="20"/>
                <w:szCs w:val="20"/>
              </w:rPr>
              <w:t>.</w:t>
            </w:r>
          </w:p>
          <w:p w14:paraId="1ACE4231" w14:textId="77777777" w:rsidR="00A334BF" w:rsidRDefault="00A334BF" w:rsidP="00943F57">
            <w:pPr>
              <w:snapToGrid w:val="0"/>
              <w:spacing w:after="0" w:line="240" w:lineRule="auto"/>
              <w:rPr>
                <w:sz w:val="20"/>
                <w:szCs w:val="20"/>
              </w:rPr>
            </w:pPr>
          </w:p>
          <w:p w14:paraId="7E0EAB0B" w14:textId="77777777" w:rsidR="00943F57" w:rsidRDefault="00943F57" w:rsidP="00943F57">
            <w:pPr>
              <w:snapToGrid w:val="0"/>
              <w:spacing w:after="0" w:line="240" w:lineRule="auto"/>
              <w:rPr>
                <w:sz w:val="20"/>
                <w:szCs w:val="20"/>
              </w:rPr>
            </w:pPr>
            <w:r>
              <w:rPr>
                <w:sz w:val="20"/>
                <w:szCs w:val="20"/>
              </w:rPr>
              <w:t xml:space="preserve">Staff attending work-related social events or conferences where alcohol is consumed may be more vulnerable to sexual harassment.  Alcohol consumption can impair judgement and lower inhibitions potentially leading individuals to behave in ways that they would not in a sober state. Risk of stress, anxiety, and/or harm. Staff and </w:t>
            </w:r>
            <w:r w:rsidRPr="00375006">
              <w:rPr>
                <w:sz w:val="20"/>
                <w:szCs w:val="20"/>
              </w:rPr>
              <w:t>perpetrators</w:t>
            </w:r>
            <w:r>
              <w:rPr>
                <w:sz w:val="20"/>
                <w:szCs w:val="20"/>
              </w:rPr>
              <w:t xml:space="preserve"> may be influenced by drink not realising </w:t>
            </w:r>
            <w:r w:rsidRPr="00375006">
              <w:rPr>
                <w:sz w:val="20"/>
                <w:szCs w:val="20"/>
              </w:rPr>
              <w:t xml:space="preserve">behaviours of a sexual nature </w:t>
            </w:r>
            <w:r>
              <w:rPr>
                <w:sz w:val="20"/>
                <w:szCs w:val="20"/>
              </w:rPr>
              <w:t>are not acceptable.</w:t>
            </w:r>
          </w:p>
          <w:p w14:paraId="48BB9D16" w14:textId="1DD27A16" w:rsidR="00943F57" w:rsidRPr="00375006" w:rsidRDefault="00943F57" w:rsidP="00943F57">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08630DA" w14:textId="77777777" w:rsidR="00BA66FB" w:rsidRPr="00375006" w:rsidRDefault="00BA66FB"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170D0F90" w14:textId="3129EAC1" w:rsidR="00787867" w:rsidRPr="00375006" w:rsidRDefault="00787867" w:rsidP="009E126E">
            <w:pPr>
              <w:snapToGrid w:val="0"/>
              <w:spacing w:after="0" w:line="240" w:lineRule="auto"/>
              <w:rPr>
                <w:sz w:val="20"/>
                <w:szCs w:val="20"/>
              </w:rPr>
            </w:pPr>
            <w:r w:rsidRPr="00787867">
              <w:rPr>
                <w:sz w:val="20"/>
                <w:szCs w:val="20"/>
              </w:rPr>
              <w:t>The organisation has adopted a robust Anti-harassment and anti-bullying policy that explicitly addresses sexual harassment. This policy includes clear examples of sexual harassment, and a comprehensive reporting procedure. The organisation has also adopted a Work-related social events policy. This policy sets out the standard of behaviour expected of staff while attending work-related social events and makes it clear that discrimination, bullying or harassment of any kind will not be tolerated. Both policies are accessible to all staff via the intranet.</w:t>
            </w:r>
          </w:p>
        </w:tc>
        <w:tc>
          <w:tcPr>
            <w:tcW w:w="1134" w:type="dxa"/>
            <w:tcBorders>
              <w:top w:val="single" w:sz="4" w:space="0" w:color="000000"/>
              <w:left w:val="single" w:sz="4" w:space="0" w:color="000000"/>
              <w:bottom w:val="single" w:sz="4" w:space="0" w:color="000000"/>
            </w:tcBorders>
          </w:tcPr>
          <w:p w14:paraId="6B1ABE28" w14:textId="7D58DF19" w:rsidR="00BA66FB" w:rsidRPr="00375006" w:rsidRDefault="001B5293" w:rsidP="001B5293">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24BE79D0" w14:textId="77777777" w:rsidR="00083FE6" w:rsidRDefault="00083FE6" w:rsidP="00083FE6">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4B3E903B" w14:textId="77777777" w:rsidR="00787867" w:rsidRDefault="00787867" w:rsidP="00083FE6">
            <w:pPr>
              <w:snapToGrid w:val="0"/>
              <w:spacing w:after="0" w:line="240" w:lineRule="auto"/>
              <w:rPr>
                <w:sz w:val="20"/>
                <w:szCs w:val="20"/>
              </w:rPr>
            </w:pPr>
          </w:p>
          <w:p w14:paraId="5A227D95" w14:textId="77777777" w:rsidR="00787867" w:rsidRDefault="00787867" w:rsidP="00083FE6">
            <w:pPr>
              <w:snapToGrid w:val="0"/>
              <w:spacing w:after="0" w:line="240" w:lineRule="auto"/>
              <w:rPr>
                <w:sz w:val="20"/>
                <w:szCs w:val="20"/>
              </w:rPr>
            </w:pPr>
            <w:r w:rsidRPr="00787867">
              <w:rPr>
                <w:sz w:val="20"/>
                <w:szCs w:val="20"/>
              </w:rPr>
              <w:t>For events that are due to take place, ensure there is appropriate supervision and adequate staffing levels to monitor and address any potential incidents of sexual harassment promptly.</w:t>
            </w:r>
          </w:p>
          <w:p w14:paraId="2ED37075" w14:textId="77777777" w:rsidR="00787867" w:rsidRDefault="00787867" w:rsidP="00083FE6">
            <w:pPr>
              <w:snapToGrid w:val="0"/>
              <w:spacing w:after="0" w:line="240" w:lineRule="auto"/>
              <w:rPr>
                <w:sz w:val="20"/>
                <w:szCs w:val="20"/>
              </w:rPr>
            </w:pPr>
          </w:p>
          <w:p w14:paraId="1621072C" w14:textId="77777777" w:rsidR="00787867" w:rsidRDefault="00787867" w:rsidP="00083FE6">
            <w:pPr>
              <w:snapToGrid w:val="0"/>
              <w:spacing w:after="0" w:line="240" w:lineRule="auto"/>
              <w:rPr>
                <w:sz w:val="20"/>
                <w:szCs w:val="20"/>
              </w:rPr>
            </w:pPr>
            <w:r w:rsidRPr="00787867">
              <w:rPr>
                <w:sz w:val="20"/>
                <w:szCs w:val="20"/>
              </w:rPr>
              <w:t xml:space="preserve">Designate specific staff members as points of contact for individuals to report concerns or seek assistance. </w:t>
            </w:r>
          </w:p>
          <w:p w14:paraId="4AB52F05" w14:textId="77777777" w:rsidR="00787867" w:rsidRDefault="00787867" w:rsidP="00083FE6">
            <w:pPr>
              <w:snapToGrid w:val="0"/>
              <w:spacing w:after="0" w:line="240" w:lineRule="auto"/>
              <w:rPr>
                <w:sz w:val="20"/>
                <w:szCs w:val="20"/>
              </w:rPr>
            </w:pPr>
          </w:p>
          <w:p w14:paraId="7D1BA7E5" w14:textId="77777777" w:rsidR="00787867" w:rsidRDefault="00787867" w:rsidP="00083FE6">
            <w:pPr>
              <w:snapToGrid w:val="0"/>
              <w:spacing w:after="0" w:line="240" w:lineRule="auto"/>
              <w:rPr>
                <w:sz w:val="20"/>
                <w:szCs w:val="20"/>
              </w:rPr>
            </w:pPr>
            <w:r w:rsidRPr="00787867">
              <w:rPr>
                <w:sz w:val="20"/>
                <w:szCs w:val="20"/>
              </w:rPr>
              <w:t xml:space="preserve">Arrange appropriate transportation to mitigate any risk. </w:t>
            </w:r>
          </w:p>
          <w:p w14:paraId="3F538070" w14:textId="77777777" w:rsidR="00787867" w:rsidRDefault="00787867" w:rsidP="00083FE6">
            <w:pPr>
              <w:snapToGrid w:val="0"/>
              <w:spacing w:after="0" w:line="240" w:lineRule="auto"/>
              <w:rPr>
                <w:sz w:val="20"/>
                <w:szCs w:val="20"/>
              </w:rPr>
            </w:pPr>
          </w:p>
          <w:p w14:paraId="5EA22C9E" w14:textId="2904FC65" w:rsidR="00787867" w:rsidRDefault="00787867" w:rsidP="00083FE6">
            <w:pPr>
              <w:snapToGrid w:val="0"/>
              <w:spacing w:after="0" w:line="240" w:lineRule="auto"/>
              <w:rPr>
                <w:sz w:val="20"/>
                <w:szCs w:val="20"/>
              </w:rPr>
            </w:pPr>
            <w:r w:rsidRPr="00787867">
              <w:rPr>
                <w:sz w:val="20"/>
                <w:szCs w:val="20"/>
              </w:rPr>
              <w:t>Reinforce relevant policies leading up to these events to remind staff and attendees about the importance of ensuring a safe environment, free from discrimination, bullying or harassment.</w:t>
            </w:r>
          </w:p>
          <w:p w14:paraId="7BFE033B" w14:textId="77777777" w:rsidR="00BA66FB" w:rsidRPr="00375006" w:rsidRDefault="00BA66FB" w:rsidP="009E126E">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ACEF4A1" w14:textId="77777777" w:rsidR="00BA66FB" w:rsidRPr="00375006" w:rsidRDefault="00BA66FB"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08BAA9D" w14:textId="77777777" w:rsidR="00BA66FB" w:rsidRPr="00375006" w:rsidRDefault="00BA66FB"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91D38FB" w14:textId="77777777" w:rsidR="00BA66FB" w:rsidRPr="00375006" w:rsidRDefault="00BA66FB" w:rsidP="009E126E">
            <w:pPr>
              <w:snapToGrid w:val="0"/>
              <w:spacing w:after="0" w:line="240" w:lineRule="auto"/>
              <w:rPr>
                <w:sz w:val="20"/>
                <w:szCs w:val="20"/>
              </w:rPr>
            </w:pPr>
          </w:p>
        </w:tc>
      </w:tr>
      <w:tr w:rsidR="00083FE6" w:rsidRPr="00375006" w14:paraId="5F632683" w14:textId="77777777" w:rsidTr="00C343BA">
        <w:tc>
          <w:tcPr>
            <w:tcW w:w="2298" w:type="dxa"/>
            <w:tcBorders>
              <w:top w:val="single" w:sz="4" w:space="0" w:color="000000"/>
              <w:left w:val="single" w:sz="4" w:space="0" w:color="000000"/>
              <w:bottom w:val="single" w:sz="4" w:space="0" w:color="000000"/>
            </w:tcBorders>
          </w:tcPr>
          <w:p w14:paraId="79C94F92" w14:textId="77777777" w:rsidR="00083FE6" w:rsidRDefault="00083FE6" w:rsidP="00083FE6">
            <w:pPr>
              <w:snapToGrid w:val="0"/>
              <w:spacing w:after="0" w:line="240" w:lineRule="auto"/>
              <w:rPr>
                <w:sz w:val="20"/>
                <w:szCs w:val="20"/>
              </w:rPr>
            </w:pPr>
            <w:r w:rsidRPr="00375006">
              <w:rPr>
                <w:sz w:val="20"/>
                <w:szCs w:val="20"/>
              </w:rPr>
              <w:t>Attendance at events/conferences outside of the workplace (with/without presence of alcohol)</w:t>
            </w:r>
            <w:r>
              <w:rPr>
                <w:sz w:val="20"/>
                <w:szCs w:val="20"/>
              </w:rPr>
              <w:t>.</w:t>
            </w:r>
          </w:p>
          <w:p w14:paraId="01DF2B66" w14:textId="77777777" w:rsidR="00083FE6" w:rsidRPr="00375006" w:rsidRDefault="00083FE6" w:rsidP="009E126E">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1D8434A4" w14:textId="77777777" w:rsidR="00083FE6" w:rsidRDefault="00083FE6" w:rsidP="00083FE6">
            <w:pPr>
              <w:snapToGrid w:val="0"/>
              <w:spacing w:after="0" w:line="240" w:lineRule="auto"/>
              <w:rPr>
                <w:sz w:val="20"/>
                <w:szCs w:val="20"/>
              </w:rPr>
            </w:pPr>
            <w:r w:rsidRPr="00375006">
              <w:rPr>
                <w:sz w:val="20"/>
                <w:szCs w:val="20"/>
              </w:rPr>
              <w:t>Employees, agency workers, contractors</w:t>
            </w:r>
            <w:r>
              <w:rPr>
                <w:sz w:val="20"/>
                <w:szCs w:val="20"/>
              </w:rPr>
              <w:t>, volunteers.</w:t>
            </w:r>
          </w:p>
          <w:p w14:paraId="73E42ECC" w14:textId="77777777" w:rsidR="00083FE6" w:rsidRDefault="00083FE6" w:rsidP="00083FE6">
            <w:pPr>
              <w:snapToGrid w:val="0"/>
              <w:spacing w:after="0" w:line="240" w:lineRule="auto"/>
              <w:rPr>
                <w:sz w:val="20"/>
                <w:szCs w:val="20"/>
              </w:rPr>
            </w:pPr>
          </w:p>
          <w:p w14:paraId="13E4434B" w14:textId="77777777" w:rsidR="00083FE6" w:rsidRDefault="00083FE6" w:rsidP="00083FE6">
            <w:pPr>
              <w:snapToGrid w:val="0"/>
              <w:spacing w:after="0" w:line="240" w:lineRule="auto"/>
              <w:rPr>
                <w:sz w:val="20"/>
                <w:szCs w:val="20"/>
              </w:rPr>
            </w:pPr>
            <w:r>
              <w:rPr>
                <w:sz w:val="20"/>
                <w:szCs w:val="20"/>
              </w:rPr>
              <w:t xml:space="preserve">Risk of stress, anxiety, and/or harm. </w:t>
            </w:r>
            <w:r>
              <w:rPr>
                <w:sz w:val="20"/>
                <w:szCs w:val="20"/>
              </w:rPr>
              <w:lastRenderedPageBreak/>
              <w:t>P</w:t>
            </w:r>
            <w:r w:rsidRPr="00375006">
              <w:rPr>
                <w:sz w:val="20"/>
                <w:szCs w:val="20"/>
              </w:rPr>
              <w:t>erpetrators may not realise unwanted behaviours of a sexual nature apply outside of the workplace</w:t>
            </w:r>
            <w:r>
              <w:rPr>
                <w:sz w:val="20"/>
                <w:szCs w:val="20"/>
              </w:rPr>
              <w:t>. A</w:t>
            </w:r>
            <w:r w:rsidRPr="00375006">
              <w:rPr>
                <w:sz w:val="20"/>
                <w:szCs w:val="20"/>
              </w:rPr>
              <w:t xml:space="preserve"> more informal, relaxed environment may lead to unwanted behaviours</w:t>
            </w:r>
            <w:r>
              <w:rPr>
                <w:sz w:val="20"/>
                <w:szCs w:val="20"/>
              </w:rPr>
              <w:t>.</w:t>
            </w:r>
          </w:p>
          <w:p w14:paraId="699088F2" w14:textId="77777777" w:rsidR="00083FE6" w:rsidRPr="00375006" w:rsidRDefault="00083FE6" w:rsidP="009E126E">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8E2A227" w14:textId="77777777" w:rsidR="00083FE6" w:rsidRPr="00375006" w:rsidRDefault="00083FE6" w:rsidP="009E126E">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597394C6" w14:textId="4E4F9B09" w:rsidR="00083FE6" w:rsidRPr="00501996" w:rsidRDefault="001B5293" w:rsidP="00F41181">
            <w:pPr>
              <w:snapToGrid w:val="0"/>
              <w:spacing w:after="0" w:line="240" w:lineRule="auto"/>
              <w:rPr>
                <w:rFonts w:asciiTheme="minorBidi" w:eastAsiaTheme="minorHAnsi" w:hAnsiTheme="minorBidi" w:cstheme="minorBidi"/>
                <w:sz w:val="20"/>
                <w:szCs w:val="20"/>
              </w:rPr>
            </w:pPr>
            <w:r w:rsidRPr="000A5ED0">
              <w:rPr>
                <w:sz w:val="20"/>
                <w:szCs w:val="20"/>
              </w:rPr>
              <w:t>Is there a p</w:t>
            </w:r>
            <w:r w:rsidR="005E5521" w:rsidRPr="000A5ED0">
              <w:rPr>
                <w:sz w:val="20"/>
                <w:szCs w:val="20"/>
              </w:rPr>
              <w:t>olicy on drinking at work-related events?</w:t>
            </w:r>
          </w:p>
        </w:tc>
        <w:tc>
          <w:tcPr>
            <w:tcW w:w="1134" w:type="dxa"/>
            <w:tcBorders>
              <w:top w:val="single" w:sz="4" w:space="0" w:color="000000"/>
              <w:left w:val="single" w:sz="4" w:space="0" w:color="000000"/>
              <w:bottom w:val="single" w:sz="4" w:space="0" w:color="000000"/>
            </w:tcBorders>
          </w:tcPr>
          <w:p w14:paraId="421F4B44" w14:textId="0711C386" w:rsidR="00083FE6" w:rsidRDefault="001B5293" w:rsidP="00BE37E4">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38E52DB0" w14:textId="77777777" w:rsidR="00B56358" w:rsidRDefault="00B56358" w:rsidP="00B56358">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w:t>
            </w:r>
            <w:r>
              <w:rPr>
                <w:sz w:val="20"/>
                <w:szCs w:val="20"/>
              </w:rPr>
              <w:lastRenderedPageBreak/>
              <w:t xml:space="preserve">including sexual harassment.  </w:t>
            </w:r>
          </w:p>
          <w:p w14:paraId="459759A7" w14:textId="77777777" w:rsidR="00083FE6" w:rsidRDefault="00083FE6" w:rsidP="00BE37E4">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A572F5D" w14:textId="77777777" w:rsidR="00083FE6" w:rsidRPr="00375006" w:rsidRDefault="00083FE6" w:rsidP="009E126E">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DC0D880" w14:textId="77777777" w:rsidR="00083FE6" w:rsidRPr="00375006" w:rsidRDefault="00083FE6" w:rsidP="009E126E">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A3E9EE9" w14:textId="77777777" w:rsidR="00083FE6" w:rsidRPr="00375006" w:rsidRDefault="00083FE6" w:rsidP="009E126E">
            <w:pPr>
              <w:snapToGrid w:val="0"/>
              <w:spacing w:after="0" w:line="240" w:lineRule="auto"/>
              <w:rPr>
                <w:sz w:val="20"/>
                <w:szCs w:val="20"/>
              </w:rPr>
            </w:pPr>
          </w:p>
        </w:tc>
      </w:tr>
      <w:tr w:rsidR="00943F57" w:rsidRPr="00375006" w14:paraId="4FB3DC8C" w14:textId="77777777" w:rsidTr="007C10EC">
        <w:tc>
          <w:tcPr>
            <w:tcW w:w="2298" w:type="dxa"/>
            <w:tcBorders>
              <w:top w:val="single" w:sz="4" w:space="0" w:color="000000"/>
              <w:left w:val="single" w:sz="4" w:space="0" w:color="000000"/>
              <w:bottom w:val="single" w:sz="4" w:space="0" w:color="000000"/>
            </w:tcBorders>
          </w:tcPr>
          <w:p w14:paraId="0F855079" w14:textId="77777777" w:rsidR="00943F57" w:rsidRPr="00375006" w:rsidRDefault="00943F57" w:rsidP="007C10EC">
            <w:pPr>
              <w:snapToGrid w:val="0"/>
              <w:spacing w:after="0" w:line="240" w:lineRule="auto"/>
              <w:rPr>
                <w:sz w:val="20"/>
                <w:szCs w:val="20"/>
              </w:rPr>
            </w:pPr>
            <w:r w:rsidRPr="004A1246">
              <w:rPr>
                <w:sz w:val="20"/>
                <w:szCs w:val="20"/>
              </w:rPr>
              <w:t>Cultural norms at the workplace</w:t>
            </w:r>
          </w:p>
        </w:tc>
        <w:tc>
          <w:tcPr>
            <w:tcW w:w="2126" w:type="dxa"/>
            <w:tcBorders>
              <w:top w:val="single" w:sz="4" w:space="0" w:color="000000"/>
              <w:left w:val="single" w:sz="4" w:space="0" w:color="000000"/>
              <w:bottom w:val="single" w:sz="4" w:space="0" w:color="000000"/>
            </w:tcBorders>
          </w:tcPr>
          <w:p w14:paraId="086CF3E6" w14:textId="77777777" w:rsidR="00943F57" w:rsidRDefault="00943F57" w:rsidP="007C10EC">
            <w:pPr>
              <w:snapToGrid w:val="0"/>
              <w:spacing w:after="0" w:line="240" w:lineRule="auto"/>
              <w:rPr>
                <w:sz w:val="20"/>
                <w:szCs w:val="20"/>
              </w:rPr>
            </w:pPr>
            <w:r w:rsidRPr="00375006">
              <w:rPr>
                <w:sz w:val="20"/>
                <w:szCs w:val="20"/>
              </w:rPr>
              <w:t>Employees, agency workers, contractors, volunteers</w:t>
            </w:r>
            <w:r>
              <w:rPr>
                <w:sz w:val="20"/>
                <w:szCs w:val="20"/>
              </w:rPr>
              <w:t>.</w:t>
            </w:r>
          </w:p>
          <w:p w14:paraId="56D56C09" w14:textId="77777777" w:rsidR="00943F57" w:rsidRDefault="00943F57" w:rsidP="007C10EC">
            <w:pPr>
              <w:snapToGrid w:val="0"/>
              <w:spacing w:after="0" w:line="240" w:lineRule="auto"/>
              <w:rPr>
                <w:sz w:val="20"/>
                <w:szCs w:val="20"/>
              </w:rPr>
            </w:pPr>
          </w:p>
          <w:p w14:paraId="549E78EC" w14:textId="77777777" w:rsidR="00943F57" w:rsidRPr="00375006" w:rsidRDefault="00943F57" w:rsidP="007C10EC">
            <w:pPr>
              <w:snapToGrid w:val="0"/>
              <w:spacing w:after="0" w:line="240" w:lineRule="auto"/>
              <w:rPr>
                <w:sz w:val="20"/>
                <w:szCs w:val="20"/>
              </w:rPr>
            </w:pPr>
            <w:r w:rsidRPr="004A1246">
              <w:rPr>
                <w:sz w:val="20"/>
                <w:szCs w:val="20"/>
              </w:rPr>
              <w:t>A workplace culture that tolerates certain attitudes, inappropriate behaviours and stereotypical views where employees are not treated with dignity and respect may make staff more vulnerable to sexual harassment.</w:t>
            </w:r>
          </w:p>
        </w:tc>
        <w:tc>
          <w:tcPr>
            <w:tcW w:w="1105" w:type="dxa"/>
            <w:tcBorders>
              <w:top w:val="single" w:sz="4" w:space="0" w:color="000000"/>
              <w:left w:val="single" w:sz="4" w:space="0" w:color="000000"/>
              <w:bottom w:val="single" w:sz="4" w:space="0" w:color="000000"/>
            </w:tcBorders>
          </w:tcPr>
          <w:p w14:paraId="5E91E5E7" w14:textId="77777777" w:rsidR="00943F57" w:rsidRPr="00375006" w:rsidRDefault="00943F57" w:rsidP="007C10EC">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41F6A468" w14:textId="77777777" w:rsidR="00703A20" w:rsidRDefault="00703A20" w:rsidP="007C10EC">
            <w:pPr>
              <w:snapToGrid w:val="0"/>
              <w:spacing w:after="0" w:line="240" w:lineRule="auto"/>
              <w:rPr>
                <w:sz w:val="20"/>
                <w:szCs w:val="20"/>
              </w:rPr>
            </w:pPr>
            <w:r w:rsidRPr="00703A20">
              <w:rPr>
                <w:sz w:val="20"/>
                <w:szCs w:val="20"/>
              </w:rPr>
              <w:t xml:space="preserve">The organisation has adopted a robust Anti-harassment and anti-bullying policy. This policy includes clear examples of harassment, including sexual harassment, and a comprehensive reporting procedure. </w:t>
            </w:r>
          </w:p>
          <w:p w14:paraId="68AB3F0B" w14:textId="77777777" w:rsidR="00703A20" w:rsidRDefault="00703A20" w:rsidP="007C10EC">
            <w:pPr>
              <w:snapToGrid w:val="0"/>
              <w:spacing w:after="0" w:line="240" w:lineRule="auto"/>
              <w:rPr>
                <w:sz w:val="20"/>
                <w:szCs w:val="20"/>
              </w:rPr>
            </w:pPr>
          </w:p>
          <w:p w14:paraId="1E2DA58A" w14:textId="2E0DF636" w:rsidR="00943F57" w:rsidRPr="00375006" w:rsidRDefault="00703A20" w:rsidP="007C10EC">
            <w:pPr>
              <w:snapToGrid w:val="0"/>
              <w:spacing w:after="0" w:line="240" w:lineRule="auto"/>
              <w:rPr>
                <w:sz w:val="20"/>
                <w:szCs w:val="20"/>
              </w:rPr>
            </w:pPr>
            <w:r w:rsidRPr="00703A20">
              <w:rPr>
                <w:sz w:val="20"/>
                <w:szCs w:val="20"/>
              </w:rPr>
              <w:t>The policy highlights a system of support for those affected or involved in sexual harassment, including access to an employee assistance programme, workplace mediation and/or counselling. The organisation has also adopted an Equality, diversity and inclusion policy. Both policies are accessible to all staff via the intranet.</w:t>
            </w:r>
          </w:p>
        </w:tc>
        <w:tc>
          <w:tcPr>
            <w:tcW w:w="1134" w:type="dxa"/>
            <w:tcBorders>
              <w:top w:val="single" w:sz="4" w:space="0" w:color="000000"/>
              <w:left w:val="single" w:sz="4" w:space="0" w:color="000000"/>
              <w:bottom w:val="single" w:sz="4" w:space="0" w:color="000000"/>
            </w:tcBorders>
          </w:tcPr>
          <w:p w14:paraId="583451B5" w14:textId="54014625" w:rsidR="00943F57" w:rsidRPr="00375006" w:rsidRDefault="00703A20" w:rsidP="007C10EC">
            <w:pPr>
              <w:snapToGrid w:val="0"/>
              <w:spacing w:after="0" w:line="240" w:lineRule="auto"/>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1423BCD3" w14:textId="77777777" w:rsidR="00703A20" w:rsidRDefault="00703A20" w:rsidP="007C10EC">
            <w:pPr>
              <w:snapToGrid w:val="0"/>
              <w:spacing w:after="0" w:line="240" w:lineRule="auto"/>
              <w:rPr>
                <w:sz w:val="20"/>
                <w:szCs w:val="20"/>
              </w:rPr>
            </w:pPr>
            <w:r w:rsidRPr="00703A20">
              <w:rPr>
                <w:sz w:val="20"/>
                <w:szCs w:val="20"/>
              </w:rPr>
              <w:t xml:space="preserve">Provide comprehensive training to staff on recognising and reporting sexual harassment, bystander intervention and the consequences of sexual harassment. </w:t>
            </w:r>
          </w:p>
          <w:p w14:paraId="077C63C5" w14:textId="77777777" w:rsidR="00703A20" w:rsidRDefault="00703A20" w:rsidP="007C10EC">
            <w:pPr>
              <w:snapToGrid w:val="0"/>
              <w:spacing w:after="0" w:line="240" w:lineRule="auto"/>
              <w:rPr>
                <w:sz w:val="20"/>
                <w:szCs w:val="20"/>
              </w:rPr>
            </w:pPr>
          </w:p>
          <w:p w14:paraId="7A1511F0" w14:textId="77777777" w:rsidR="00703A20" w:rsidRDefault="00703A20" w:rsidP="007C10EC">
            <w:pPr>
              <w:snapToGrid w:val="0"/>
              <w:spacing w:after="0" w:line="240" w:lineRule="auto"/>
              <w:rPr>
                <w:sz w:val="20"/>
                <w:szCs w:val="20"/>
              </w:rPr>
            </w:pPr>
            <w:r w:rsidRPr="00703A20">
              <w:rPr>
                <w:sz w:val="20"/>
                <w:szCs w:val="20"/>
              </w:rPr>
              <w:t xml:space="preserve">Provide regular diversity and inclusion training to senior leaders and managers with a focus on unconscious bias and their role in preventing and stopping discrimination, bullying and harassment from occurring in the workplace. </w:t>
            </w:r>
          </w:p>
          <w:p w14:paraId="5881583F" w14:textId="77777777" w:rsidR="00703A20" w:rsidRDefault="00703A20" w:rsidP="007C10EC">
            <w:pPr>
              <w:snapToGrid w:val="0"/>
              <w:spacing w:after="0" w:line="240" w:lineRule="auto"/>
              <w:rPr>
                <w:sz w:val="20"/>
                <w:szCs w:val="20"/>
              </w:rPr>
            </w:pPr>
          </w:p>
          <w:p w14:paraId="24EC6C33" w14:textId="77777777" w:rsidR="00703A20" w:rsidRDefault="00703A20" w:rsidP="007C10EC">
            <w:pPr>
              <w:snapToGrid w:val="0"/>
              <w:spacing w:after="0" w:line="240" w:lineRule="auto"/>
              <w:rPr>
                <w:sz w:val="20"/>
                <w:szCs w:val="20"/>
              </w:rPr>
            </w:pPr>
            <w:r w:rsidRPr="00703A20">
              <w:rPr>
                <w:sz w:val="20"/>
                <w:szCs w:val="20"/>
              </w:rPr>
              <w:t xml:space="preserve">Monitor our workplace culture through anonymous surveys, exit interviews, one-to-one conversations, return-to-work meetings and employee resource groups to identify and address any high risk issues. </w:t>
            </w:r>
          </w:p>
          <w:p w14:paraId="1647C03C" w14:textId="77777777" w:rsidR="00703A20" w:rsidRDefault="00703A20" w:rsidP="007C10EC">
            <w:pPr>
              <w:snapToGrid w:val="0"/>
              <w:spacing w:after="0" w:line="240" w:lineRule="auto"/>
              <w:rPr>
                <w:sz w:val="20"/>
                <w:szCs w:val="20"/>
              </w:rPr>
            </w:pPr>
          </w:p>
          <w:p w14:paraId="242A52F9" w14:textId="77777777" w:rsidR="00943F57" w:rsidRDefault="00703A20" w:rsidP="007C10EC">
            <w:pPr>
              <w:snapToGrid w:val="0"/>
              <w:spacing w:after="0" w:line="240" w:lineRule="auto"/>
              <w:rPr>
                <w:sz w:val="20"/>
                <w:szCs w:val="20"/>
              </w:rPr>
            </w:pPr>
            <w:r w:rsidRPr="00703A20">
              <w:rPr>
                <w:sz w:val="20"/>
                <w:szCs w:val="20"/>
              </w:rPr>
              <w:lastRenderedPageBreak/>
              <w:t>Engage workplace champions who are trained in sexual harassment (5) Ensure Anti-harassment and anti-bullying policy is reviewed and communicated to staff regularly.</w:t>
            </w:r>
          </w:p>
          <w:p w14:paraId="6A2F7DE5" w14:textId="1CFFA41D" w:rsidR="00ED7EF4" w:rsidRPr="00375006" w:rsidRDefault="00ED7EF4" w:rsidP="007C10EC">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AFD9EAC" w14:textId="77777777" w:rsidR="00943F57" w:rsidRPr="00375006" w:rsidRDefault="00943F57" w:rsidP="007C10EC">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EBCF637" w14:textId="77777777" w:rsidR="00943F57" w:rsidRPr="00375006" w:rsidRDefault="00943F57" w:rsidP="007C10EC">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23E6BA2" w14:textId="77777777" w:rsidR="00943F57" w:rsidRPr="00375006" w:rsidRDefault="00943F57" w:rsidP="007C10EC">
            <w:pPr>
              <w:snapToGrid w:val="0"/>
              <w:spacing w:after="0" w:line="240" w:lineRule="auto"/>
              <w:rPr>
                <w:sz w:val="20"/>
                <w:szCs w:val="20"/>
              </w:rPr>
            </w:pPr>
          </w:p>
        </w:tc>
      </w:tr>
      <w:tr w:rsidR="00943F57" w:rsidRPr="00375006" w14:paraId="5925980C" w14:textId="77777777" w:rsidTr="00C343BA">
        <w:tc>
          <w:tcPr>
            <w:tcW w:w="2298" w:type="dxa"/>
            <w:tcBorders>
              <w:top w:val="single" w:sz="4" w:space="0" w:color="000000"/>
              <w:left w:val="single" w:sz="4" w:space="0" w:color="000000"/>
              <w:bottom w:val="single" w:sz="4" w:space="0" w:color="000000"/>
            </w:tcBorders>
          </w:tcPr>
          <w:p w14:paraId="65169922" w14:textId="314FA282" w:rsidR="00943F57" w:rsidRPr="00375006" w:rsidRDefault="00943F57" w:rsidP="00943F57">
            <w:pPr>
              <w:snapToGrid w:val="0"/>
              <w:spacing w:after="0" w:line="240" w:lineRule="auto"/>
              <w:rPr>
                <w:sz w:val="20"/>
                <w:szCs w:val="20"/>
              </w:rPr>
            </w:pPr>
            <w:r w:rsidRPr="00375006">
              <w:rPr>
                <w:sz w:val="20"/>
                <w:szCs w:val="20"/>
              </w:rPr>
              <w:t>Staff in customer facing roles</w:t>
            </w:r>
            <w:r>
              <w:rPr>
                <w:sz w:val="20"/>
                <w:szCs w:val="20"/>
              </w:rPr>
              <w:t>.</w:t>
            </w:r>
          </w:p>
          <w:p w14:paraId="1FF1CF5D" w14:textId="77777777" w:rsidR="00943F57" w:rsidRDefault="00943F57" w:rsidP="00943F57">
            <w:pPr>
              <w:snapToGrid w:val="0"/>
              <w:spacing w:after="0" w:line="240" w:lineRule="auto"/>
              <w:rPr>
                <w:sz w:val="20"/>
                <w:szCs w:val="20"/>
              </w:rPr>
            </w:pPr>
          </w:p>
          <w:p w14:paraId="0307F197" w14:textId="35337226" w:rsidR="00943F57" w:rsidRPr="00375006" w:rsidRDefault="00943F57" w:rsidP="00943F57">
            <w:pPr>
              <w:rPr>
                <w:sz w:val="20"/>
                <w:szCs w:val="20"/>
              </w:rPr>
            </w:pPr>
          </w:p>
        </w:tc>
        <w:tc>
          <w:tcPr>
            <w:tcW w:w="2126" w:type="dxa"/>
            <w:tcBorders>
              <w:top w:val="single" w:sz="4" w:space="0" w:color="000000"/>
              <w:left w:val="single" w:sz="4" w:space="0" w:color="000000"/>
              <w:bottom w:val="single" w:sz="4" w:space="0" w:color="000000"/>
            </w:tcBorders>
          </w:tcPr>
          <w:p w14:paraId="1E162C36" w14:textId="77777777" w:rsidR="00943F57" w:rsidRDefault="00943F57" w:rsidP="00943F57">
            <w:pPr>
              <w:snapToGrid w:val="0"/>
              <w:spacing w:after="0" w:line="240" w:lineRule="auto"/>
              <w:rPr>
                <w:sz w:val="20"/>
                <w:szCs w:val="20"/>
              </w:rPr>
            </w:pPr>
            <w:r w:rsidRPr="00375006">
              <w:rPr>
                <w:sz w:val="20"/>
                <w:szCs w:val="20"/>
              </w:rPr>
              <w:t>Employees, agency workers, contractors, volunteers</w:t>
            </w:r>
            <w:r>
              <w:rPr>
                <w:sz w:val="20"/>
                <w:szCs w:val="20"/>
              </w:rPr>
              <w:t>.</w:t>
            </w:r>
          </w:p>
          <w:p w14:paraId="53AADA46" w14:textId="77777777" w:rsidR="00943F57" w:rsidRDefault="00943F57" w:rsidP="00943F57">
            <w:pPr>
              <w:snapToGrid w:val="0"/>
              <w:spacing w:after="0" w:line="240" w:lineRule="auto"/>
              <w:rPr>
                <w:sz w:val="20"/>
                <w:szCs w:val="20"/>
              </w:rPr>
            </w:pPr>
          </w:p>
          <w:p w14:paraId="62CBDC3C" w14:textId="5C849448" w:rsidR="00943F57" w:rsidRPr="00375006" w:rsidRDefault="00943F57" w:rsidP="00943F57">
            <w:pPr>
              <w:snapToGrid w:val="0"/>
              <w:spacing w:after="0" w:line="240" w:lineRule="auto"/>
              <w:rPr>
                <w:sz w:val="20"/>
                <w:szCs w:val="20"/>
              </w:rPr>
            </w:pPr>
            <w:r>
              <w:rPr>
                <w:sz w:val="20"/>
                <w:szCs w:val="20"/>
              </w:rPr>
              <w:t>Staff who regularly come into contact with clients, customers, suppliers and contractors may be more vulnerable to sexual harassment due to a higher frequency of interactions. Intimidation, stress, and/or anxiety caused by sexual harassment which also may result in a physical assault.</w:t>
            </w:r>
          </w:p>
        </w:tc>
        <w:tc>
          <w:tcPr>
            <w:tcW w:w="1105" w:type="dxa"/>
            <w:tcBorders>
              <w:top w:val="single" w:sz="4" w:space="0" w:color="000000"/>
              <w:left w:val="single" w:sz="4" w:space="0" w:color="000000"/>
              <w:bottom w:val="single" w:sz="4" w:space="0" w:color="000000"/>
            </w:tcBorders>
          </w:tcPr>
          <w:p w14:paraId="41CCD459" w14:textId="77777777" w:rsidR="00943F57" w:rsidRPr="00375006" w:rsidRDefault="00943F57" w:rsidP="00943F57">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0E39DC1B" w14:textId="77777777" w:rsidR="00943F57" w:rsidRDefault="00943F57" w:rsidP="00943F57">
            <w:pPr>
              <w:snapToGrid w:val="0"/>
              <w:spacing w:after="0" w:line="240" w:lineRule="auto"/>
              <w:rPr>
                <w:rFonts w:asciiTheme="minorBidi" w:eastAsiaTheme="minorHAnsi" w:hAnsiTheme="minorBidi" w:cstheme="minorBidi"/>
                <w:sz w:val="20"/>
                <w:szCs w:val="20"/>
              </w:rPr>
            </w:pPr>
            <w:r w:rsidRPr="00501996">
              <w:rPr>
                <w:rFonts w:asciiTheme="minorBidi" w:eastAsiaTheme="minorHAnsi" w:hAnsiTheme="minorBidi" w:cstheme="minorBidi"/>
                <w:sz w:val="20"/>
                <w:szCs w:val="20"/>
              </w:rPr>
              <w:t>HR are promoting the ‘Expect Respect’ campaign and incident reporting – referencing 3</w:t>
            </w:r>
            <w:r w:rsidRPr="00501996">
              <w:rPr>
                <w:rFonts w:asciiTheme="minorBidi" w:eastAsiaTheme="minorHAnsi" w:hAnsiTheme="minorBidi" w:cstheme="minorBidi"/>
                <w:sz w:val="20"/>
                <w:szCs w:val="20"/>
                <w:vertAlign w:val="superscript"/>
              </w:rPr>
              <w:t>rd</w:t>
            </w:r>
            <w:r w:rsidRPr="00501996">
              <w:rPr>
                <w:rFonts w:asciiTheme="minorBidi" w:eastAsiaTheme="minorHAnsi" w:hAnsiTheme="minorBidi" w:cstheme="minorBidi"/>
                <w:sz w:val="20"/>
                <w:szCs w:val="20"/>
              </w:rPr>
              <w:t xml:space="preserve"> party sexual harassmen</w:t>
            </w:r>
            <w:r>
              <w:rPr>
                <w:rFonts w:asciiTheme="minorBidi" w:eastAsiaTheme="minorHAnsi" w:hAnsiTheme="minorBidi" w:cstheme="minorBidi"/>
                <w:sz w:val="20"/>
                <w:szCs w:val="20"/>
              </w:rPr>
              <w:t>t</w:t>
            </w:r>
            <w:r w:rsidRPr="00501996">
              <w:rPr>
                <w:rFonts w:asciiTheme="minorBidi" w:eastAsiaTheme="minorHAnsi" w:hAnsiTheme="minorBidi" w:cstheme="minorBidi"/>
                <w:sz w:val="20"/>
                <w:szCs w:val="20"/>
              </w:rPr>
              <w:t>.</w:t>
            </w:r>
          </w:p>
          <w:p w14:paraId="39FA7B77" w14:textId="77777777" w:rsidR="00787867" w:rsidRDefault="00787867" w:rsidP="00943F57">
            <w:pPr>
              <w:snapToGrid w:val="0"/>
              <w:spacing w:after="0" w:line="240" w:lineRule="auto"/>
              <w:rPr>
                <w:rFonts w:asciiTheme="minorBidi" w:eastAsiaTheme="minorHAnsi" w:hAnsiTheme="minorBidi" w:cstheme="minorBidi"/>
                <w:sz w:val="20"/>
                <w:szCs w:val="20"/>
              </w:rPr>
            </w:pPr>
          </w:p>
          <w:p w14:paraId="389AAD58" w14:textId="6334786C" w:rsidR="00787867" w:rsidRDefault="00787867" w:rsidP="00943F57">
            <w:pPr>
              <w:snapToGrid w:val="0"/>
              <w:spacing w:after="0" w:line="240" w:lineRule="auto"/>
              <w:rPr>
                <w:rFonts w:asciiTheme="minorBidi" w:eastAsiaTheme="minorHAnsi" w:hAnsiTheme="minorBidi" w:cstheme="minorBidi"/>
                <w:sz w:val="20"/>
                <w:szCs w:val="20"/>
              </w:rPr>
            </w:pPr>
            <w:r w:rsidRPr="00787867">
              <w:rPr>
                <w:rFonts w:asciiTheme="minorBidi" w:eastAsiaTheme="minorHAnsi" w:hAnsiTheme="minorBidi" w:cstheme="minorBidi"/>
                <w:sz w:val="20"/>
                <w:szCs w:val="20"/>
              </w:rPr>
              <w:t xml:space="preserve">The organisation has adopted a robust </w:t>
            </w:r>
            <w:r>
              <w:rPr>
                <w:rFonts w:asciiTheme="minorBidi" w:eastAsiaTheme="minorHAnsi" w:hAnsiTheme="minorBidi" w:cstheme="minorBidi"/>
                <w:sz w:val="20"/>
                <w:szCs w:val="20"/>
              </w:rPr>
              <w:t>a</w:t>
            </w:r>
            <w:r w:rsidRPr="00787867">
              <w:rPr>
                <w:rFonts w:asciiTheme="minorBidi" w:eastAsiaTheme="minorHAnsi" w:hAnsiTheme="minorBidi" w:cstheme="minorBidi"/>
                <w:sz w:val="20"/>
                <w:szCs w:val="20"/>
              </w:rPr>
              <w:t>nti-harassment and anti-bullying policy that explicitly addresses third party sexual harassment. The policy is accessible to all staff via the intranet.</w:t>
            </w:r>
          </w:p>
          <w:p w14:paraId="74CB10E5" w14:textId="77777777" w:rsidR="00943F57" w:rsidRDefault="00943F57" w:rsidP="00943F57">
            <w:pPr>
              <w:jc w:val="right"/>
              <w:rPr>
                <w:sz w:val="20"/>
                <w:szCs w:val="20"/>
              </w:rPr>
            </w:pPr>
          </w:p>
          <w:p w14:paraId="69FB300C" w14:textId="5BB2A3BC" w:rsidR="00943F57" w:rsidRPr="00501996" w:rsidRDefault="00943F57" w:rsidP="00943F57">
            <w:pPr>
              <w:jc w:val="right"/>
              <w:rPr>
                <w:sz w:val="20"/>
                <w:szCs w:val="20"/>
              </w:rPr>
            </w:pPr>
          </w:p>
        </w:tc>
        <w:tc>
          <w:tcPr>
            <w:tcW w:w="1134" w:type="dxa"/>
            <w:tcBorders>
              <w:top w:val="single" w:sz="4" w:space="0" w:color="000000"/>
              <w:left w:val="single" w:sz="4" w:space="0" w:color="000000"/>
              <w:bottom w:val="single" w:sz="4" w:space="0" w:color="000000"/>
            </w:tcBorders>
          </w:tcPr>
          <w:p w14:paraId="646F34C4" w14:textId="461B2D32" w:rsidR="00943F57" w:rsidRPr="00375006" w:rsidRDefault="00943F57" w:rsidP="00943F57">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6E4320E2" w14:textId="104896F1" w:rsidR="00943F57" w:rsidRDefault="00943F57" w:rsidP="00943F57">
            <w:pPr>
              <w:snapToGrid w:val="0"/>
              <w:spacing w:after="0" w:line="240" w:lineRule="auto"/>
              <w:rPr>
                <w:sz w:val="20"/>
                <w:szCs w:val="20"/>
              </w:rPr>
            </w:pPr>
            <w:r>
              <w:rPr>
                <w:sz w:val="20"/>
                <w:szCs w:val="20"/>
              </w:rPr>
              <w:t>Online training to be provided on Delta and staff should be asked to complete and keep their certificate kept on file.</w:t>
            </w:r>
          </w:p>
          <w:p w14:paraId="03FEB78E" w14:textId="77777777" w:rsidR="00943F57" w:rsidRDefault="00943F57" w:rsidP="00943F57">
            <w:pPr>
              <w:snapToGrid w:val="0"/>
              <w:spacing w:after="0" w:line="240" w:lineRule="auto"/>
              <w:rPr>
                <w:sz w:val="20"/>
                <w:szCs w:val="20"/>
              </w:rPr>
            </w:pPr>
          </w:p>
          <w:p w14:paraId="3C34E4CD" w14:textId="152090FA" w:rsidR="00943F57" w:rsidRDefault="00943F57" w:rsidP="00943F57">
            <w:pPr>
              <w:snapToGrid w:val="0"/>
              <w:spacing w:after="0" w:line="240" w:lineRule="auto"/>
              <w:rPr>
                <w:sz w:val="20"/>
                <w:szCs w:val="20"/>
              </w:rPr>
            </w:pPr>
            <w:r>
              <w:rPr>
                <w:sz w:val="20"/>
                <w:szCs w:val="20"/>
              </w:rPr>
              <w:t>Managers to monitor online training has been completed by staff in customer facing roles.</w:t>
            </w:r>
          </w:p>
          <w:p w14:paraId="56C8B656" w14:textId="77777777" w:rsidR="00943F57" w:rsidRDefault="00943F57" w:rsidP="00943F57">
            <w:pPr>
              <w:snapToGrid w:val="0"/>
              <w:spacing w:after="0" w:line="240" w:lineRule="auto"/>
              <w:rPr>
                <w:sz w:val="20"/>
                <w:szCs w:val="20"/>
              </w:rPr>
            </w:pPr>
          </w:p>
          <w:p w14:paraId="6E9C31F9" w14:textId="77777777" w:rsidR="00787867" w:rsidRDefault="00943F57" w:rsidP="00943F57">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2C676AC8" w14:textId="77777777" w:rsidR="00787867" w:rsidRDefault="00787867" w:rsidP="00943F57">
            <w:pPr>
              <w:snapToGrid w:val="0"/>
              <w:spacing w:after="0" w:line="240" w:lineRule="auto"/>
              <w:rPr>
                <w:sz w:val="20"/>
                <w:szCs w:val="20"/>
              </w:rPr>
            </w:pPr>
          </w:p>
          <w:p w14:paraId="0B53CFBB" w14:textId="77777777" w:rsidR="00787867" w:rsidRDefault="00787867" w:rsidP="00943F57">
            <w:pPr>
              <w:snapToGrid w:val="0"/>
              <w:spacing w:after="0" w:line="240" w:lineRule="auto"/>
              <w:rPr>
                <w:sz w:val="20"/>
                <w:szCs w:val="20"/>
              </w:rPr>
            </w:pPr>
            <w:r w:rsidRPr="00787867">
              <w:rPr>
                <w:sz w:val="20"/>
                <w:szCs w:val="20"/>
              </w:rPr>
              <w:t xml:space="preserve">Provide comprehensive training to staff on recognising and reporting sexual harassment, bystander intervention and the consequences of sexual harassment. This training should also cover how to handle difficult interactions with third parties, setting boundaries, and empowering individuals </w:t>
            </w:r>
            <w:r w:rsidRPr="00787867">
              <w:rPr>
                <w:sz w:val="20"/>
                <w:szCs w:val="20"/>
              </w:rPr>
              <w:lastRenderedPageBreak/>
              <w:t xml:space="preserve">to remove themselves from difficult situations. </w:t>
            </w:r>
          </w:p>
          <w:p w14:paraId="7399D21A" w14:textId="77777777" w:rsidR="00787867" w:rsidRDefault="00787867" w:rsidP="00943F57">
            <w:pPr>
              <w:snapToGrid w:val="0"/>
              <w:spacing w:after="0" w:line="240" w:lineRule="auto"/>
              <w:rPr>
                <w:sz w:val="20"/>
                <w:szCs w:val="20"/>
              </w:rPr>
            </w:pPr>
          </w:p>
          <w:p w14:paraId="39F22284" w14:textId="0FE502A4" w:rsidR="00787867" w:rsidRDefault="00787867" w:rsidP="00943F57">
            <w:pPr>
              <w:snapToGrid w:val="0"/>
              <w:spacing w:after="0" w:line="240" w:lineRule="auto"/>
              <w:rPr>
                <w:sz w:val="20"/>
                <w:szCs w:val="20"/>
              </w:rPr>
            </w:pPr>
            <w:r w:rsidRPr="00787867">
              <w:rPr>
                <w:sz w:val="20"/>
                <w:szCs w:val="20"/>
              </w:rPr>
              <w:t>Provide additional training for managers to ensure that they are able to support individuals who have been subjected to harassment by a third party and their role in preventing and stopping bullying and harassment from occurring in the workplace</w:t>
            </w:r>
            <w:r>
              <w:rPr>
                <w:sz w:val="20"/>
                <w:szCs w:val="20"/>
              </w:rPr>
              <w:t>.</w:t>
            </w:r>
          </w:p>
          <w:p w14:paraId="6D05D938" w14:textId="77777777" w:rsidR="00787867" w:rsidRDefault="00787867" w:rsidP="00943F57">
            <w:pPr>
              <w:snapToGrid w:val="0"/>
              <w:spacing w:after="0" w:line="240" w:lineRule="auto"/>
              <w:rPr>
                <w:sz w:val="20"/>
                <w:szCs w:val="20"/>
              </w:rPr>
            </w:pPr>
          </w:p>
          <w:p w14:paraId="736D6E85" w14:textId="1922F460" w:rsidR="00943F57" w:rsidRDefault="00787867" w:rsidP="00943F57">
            <w:pPr>
              <w:snapToGrid w:val="0"/>
              <w:spacing w:after="0" w:line="240" w:lineRule="auto"/>
              <w:rPr>
                <w:sz w:val="20"/>
                <w:szCs w:val="20"/>
              </w:rPr>
            </w:pPr>
            <w:r w:rsidRPr="00787867">
              <w:rPr>
                <w:sz w:val="20"/>
                <w:szCs w:val="20"/>
              </w:rPr>
              <w:t>Ensure that the organisation’s zero tolerance approach to sexual harassment is communicated to third parties via email and notices displayed in public areas of the workplace.</w:t>
            </w:r>
            <w:r w:rsidR="00943F57">
              <w:rPr>
                <w:sz w:val="20"/>
                <w:szCs w:val="20"/>
              </w:rPr>
              <w:t xml:space="preserve"> </w:t>
            </w:r>
          </w:p>
          <w:p w14:paraId="19483F70" w14:textId="3DD14976" w:rsidR="00943F57" w:rsidRPr="00375006" w:rsidRDefault="00943F57" w:rsidP="00943F57">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3B66550" w14:textId="77777777" w:rsidR="00943F57" w:rsidRPr="00375006" w:rsidRDefault="00943F57" w:rsidP="00943F57">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7595554" w14:textId="77777777" w:rsidR="00943F57" w:rsidRPr="00375006" w:rsidRDefault="00943F57" w:rsidP="00943F57">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2B31E3" w14:textId="77777777" w:rsidR="00943F57" w:rsidRPr="00375006" w:rsidRDefault="00943F57" w:rsidP="00943F57">
            <w:pPr>
              <w:snapToGrid w:val="0"/>
              <w:spacing w:after="0" w:line="240" w:lineRule="auto"/>
              <w:rPr>
                <w:sz w:val="20"/>
                <w:szCs w:val="20"/>
              </w:rPr>
            </w:pPr>
          </w:p>
        </w:tc>
      </w:tr>
      <w:tr w:rsidR="00943F57" w:rsidRPr="00375006" w14:paraId="684E22CD" w14:textId="599F9103" w:rsidTr="00C343BA">
        <w:tc>
          <w:tcPr>
            <w:tcW w:w="2298" w:type="dxa"/>
            <w:tcBorders>
              <w:top w:val="single" w:sz="4" w:space="0" w:color="000000"/>
              <w:left w:val="single" w:sz="4" w:space="0" w:color="000000"/>
              <w:bottom w:val="single" w:sz="4" w:space="0" w:color="000000"/>
            </w:tcBorders>
          </w:tcPr>
          <w:p w14:paraId="09A36726" w14:textId="571A106B" w:rsidR="00943F57" w:rsidRPr="00375006" w:rsidRDefault="00943F57" w:rsidP="00943F57">
            <w:pPr>
              <w:snapToGrid w:val="0"/>
              <w:spacing w:after="0" w:line="240" w:lineRule="auto"/>
              <w:rPr>
                <w:b/>
                <w:sz w:val="20"/>
                <w:szCs w:val="20"/>
              </w:rPr>
            </w:pPr>
            <w:r w:rsidRPr="00375006">
              <w:rPr>
                <w:sz w:val="20"/>
                <w:szCs w:val="20"/>
              </w:rPr>
              <w:t>Working from home</w:t>
            </w:r>
            <w:r>
              <w:rPr>
                <w:sz w:val="20"/>
                <w:szCs w:val="20"/>
              </w:rPr>
              <w:t>.</w:t>
            </w:r>
          </w:p>
          <w:p w14:paraId="188BEC57" w14:textId="77777777" w:rsidR="00943F57" w:rsidRPr="00375006" w:rsidRDefault="00943F57" w:rsidP="00943F57">
            <w:pPr>
              <w:snapToGrid w:val="0"/>
              <w:spacing w:after="0" w:line="240" w:lineRule="auto"/>
              <w:rPr>
                <w:b/>
                <w:sz w:val="20"/>
                <w:szCs w:val="20"/>
              </w:rPr>
            </w:pPr>
          </w:p>
          <w:p w14:paraId="531A106B" w14:textId="2C8F8271" w:rsidR="00943F57" w:rsidRPr="00375006" w:rsidRDefault="00943F57" w:rsidP="00943F57">
            <w:pPr>
              <w:snapToGrid w:val="0"/>
              <w:spacing w:after="0" w:line="240" w:lineRule="auto"/>
              <w:rPr>
                <w:b/>
                <w:sz w:val="20"/>
                <w:szCs w:val="20"/>
              </w:rPr>
            </w:pPr>
          </w:p>
        </w:tc>
        <w:tc>
          <w:tcPr>
            <w:tcW w:w="2126" w:type="dxa"/>
            <w:tcBorders>
              <w:top w:val="single" w:sz="4" w:space="0" w:color="000000"/>
              <w:left w:val="single" w:sz="4" w:space="0" w:color="000000"/>
              <w:bottom w:val="single" w:sz="4" w:space="0" w:color="000000"/>
            </w:tcBorders>
          </w:tcPr>
          <w:p w14:paraId="4C50483F" w14:textId="77777777" w:rsidR="00943F57" w:rsidRDefault="00943F57" w:rsidP="00943F57">
            <w:pPr>
              <w:snapToGrid w:val="0"/>
              <w:spacing w:after="0" w:line="240" w:lineRule="auto"/>
              <w:rPr>
                <w:sz w:val="20"/>
                <w:szCs w:val="20"/>
              </w:rPr>
            </w:pPr>
            <w:r w:rsidRPr="00375006">
              <w:rPr>
                <w:sz w:val="20"/>
                <w:szCs w:val="20"/>
              </w:rPr>
              <w:t>Employees, agency workers, contractors, volunteers</w:t>
            </w:r>
            <w:r>
              <w:rPr>
                <w:sz w:val="20"/>
                <w:szCs w:val="20"/>
              </w:rPr>
              <w:t>.</w:t>
            </w:r>
          </w:p>
          <w:p w14:paraId="29E6D5D0" w14:textId="77777777" w:rsidR="00943F57" w:rsidRDefault="00943F57" w:rsidP="00943F57">
            <w:pPr>
              <w:snapToGrid w:val="0"/>
              <w:spacing w:after="0" w:line="240" w:lineRule="auto"/>
              <w:rPr>
                <w:sz w:val="20"/>
                <w:szCs w:val="20"/>
              </w:rPr>
            </w:pPr>
          </w:p>
          <w:p w14:paraId="3C53F1C0" w14:textId="78552AC5" w:rsidR="00943F57" w:rsidRDefault="00943F57" w:rsidP="00943F57">
            <w:pPr>
              <w:snapToGrid w:val="0"/>
              <w:spacing w:after="0" w:line="240" w:lineRule="auto"/>
              <w:rPr>
                <w:sz w:val="20"/>
                <w:szCs w:val="20"/>
              </w:rPr>
            </w:pPr>
            <w:r>
              <w:rPr>
                <w:sz w:val="20"/>
                <w:szCs w:val="20"/>
              </w:rPr>
              <w:t>Intimidation, stress, and/or anxiety caused by sexual harassment experienced in via virtual meetings.</w:t>
            </w:r>
          </w:p>
          <w:p w14:paraId="29F4C7B1" w14:textId="5E1F8CFE" w:rsidR="00943F57" w:rsidRPr="00375006" w:rsidRDefault="00943F57" w:rsidP="00943F57">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2E9D9D94" w14:textId="77777777" w:rsidR="00943F57" w:rsidRPr="00375006" w:rsidRDefault="00943F57" w:rsidP="00943F57">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6FB30D28" w14:textId="77777777" w:rsidR="00943F57" w:rsidRPr="00375006" w:rsidRDefault="00943F57" w:rsidP="00943F57">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30CA1EE" w14:textId="3CCD52A7" w:rsidR="00943F57" w:rsidRPr="00375006" w:rsidRDefault="00943F57" w:rsidP="00943F57">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314BECF3" w14:textId="77777777" w:rsidR="00943F57" w:rsidRDefault="00943F57" w:rsidP="00943F57">
            <w:pPr>
              <w:snapToGrid w:val="0"/>
              <w:spacing w:after="0" w:line="240" w:lineRule="auto"/>
              <w:rPr>
                <w:sz w:val="20"/>
                <w:szCs w:val="20"/>
              </w:rPr>
            </w:pPr>
            <w:r>
              <w:rPr>
                <w:sz w:val="20"/>
                <w:szCs w:val="20"/>
              </w:rPr>
              <w:t>Managers must have regular one to ones with their staff.</w:t>
            </w:r>
          </w:p>
          <w:p w14:paraId="2251ABCA" w14:textId="77777777" w:rsidR="00943F57" w:rsidRDefault="00943F57" w:rsidP="00943F57">
            <w:pPr>
              <w:snapToGrid w:val="0"/>
              <w:spacing w:after="0" w:line="240" w:lineRule="auto"/>
              <w:rPr>
                <w:sz w:val="20"/>
                <w:szCs w:val="20"/>
              </w:rPr>
            </w:pPr>
          </w:p>
          <w:p w14:paraId="386BD7B7" w14:textId="7650E784" w:rsidR="00943F57" w:rsidRDefault="00943F57" w:rsidP="00943F57">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1B175365" w14:textId="4FD8956C" w:rsidR="00943F57" w:rsidRDefault="00943F57" w:rsidP="00943F57">
            <w:pPr>
              <w:snapToGrid w:val="0"/>
              <w:spacing w:after="0" w:line="240" w:lineRule="auto"/>
              <w:rPr>
                <w:sz w:val="20"/>
                <w:szCs w:val="20"/>
              </w:rPr>
            </w:pPr>
          </w:p>
          <w:p w14:paraId="2A50151A" w14:textId="77777777" w:rsidR="00943F57" w:rsidRDefault="00943F57" w:rsidP="00943F57">
            <w:pPr>
              <w:snapToGrid w:val="0"/>
              <w:spacing w:after="0" w:line="240" w:lineRule="auto"/>
              <w:rPr>
                <w:sz w:val="20"/>
                <w:szCs w:val="20"/>
              </w:rPr>
            </w:pPr>
            <w:r>
              <w:rPr>
                <w:sz w:val="20"/>
                <w:szCs w:val="20"/>
              </w:rPr>
              <w:t>Managers should investigate and implement reasonable steps to reduce/eliminate sexual harassment incidents.</w:t>
            </w:r>
          </w:p>
          <w:p w14:paraId="56ACFE9A" w14:textId="4F5C6714" w:rsidR="00943F57" w:rsidRPr="00375006" w:rsidRDefault="00943F57" w:rsidP="00943F57">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5B03D4D" w14:textId="77777777" w:rsidR="00943F57" w:rsidRPr="00375006" w:rsidRDefault="00943F57" w:rsidP="00943F57">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52C8745" w14:textId="77777777" w:rsidR="00943F57" w:rsidRPr="00375006" w:rsidRDefault="00943F57" w:rsidP="00943F57">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98AFD86" w14:textId="77777777" w:rsidR="00943F57" w:rsidRPr="00375006" w:rsidRDefault="00943F57" w:rsidP="00943F57">
            <w:pPr>
              <w:snapToGrid w:val="0"/>
              <w:spacing w:after="0" w:line="240" w:lineRule="auto"/>
              <w:rPr>
                <w:sz w:val="20"/>
                <w:szCs w:val="20"/>
              </w:rPr>
            </w:pPr>
          </w:p>
        </w:tc>
      </w:tr>
      <w:tr w:rsidR="00943F57" w:rsidRPr="00375006" w14:paraId="1A8D657C" w14:textId="77777777" w:rsidTr="00C343BA">
        <w:tc>
          <w:tcPr>
            <w:tcW w:w="2298" w:type="dxa"/>
            <w:tcBorders>
              <w:top w:val="single" w:sz="4" w:space="0" w:color="000000"/>
              <w:left w:val="single" w:sz="4" w:space="0" w:color="000000"/>
              <w:bottom w:val="single" w:sz="4" w:space="0" w:color="000000"/>
            </w:tcBorders>
          </w:tcPr>
          <w:p w14:paraId="1428B2F5" w14:textId="77777777" w:rsidR="00943F57" w:rsidRDefault="00943F57" w:rsidP="00943F57">
            <w:pPr>
              <w:snapToGrid w:val="0"/>
              <w:spacing w:after="0" w:line="240" w:lineRule="auto"/>
              <w:rPr>
                <w:sz w:val="20"/>
                <w:szCs w:val="20"/>
              </w:rPr>
            </w:pPr>
            <w:r w:rsidRPr="00375006">
              <w:rPr>
                <w:sz w:val="20"/>
                <w:szCs w:val="20"/>
              </w:rPr>
              <w:lastRenderedPageBreak/>
              <w:t>Events that raise tensions locally or nationally</w:t>
            </w:r>
            <w:r>
              <w:rPr>
                <w:sz w:val="20"/>
                <w:szCs w:val="20"/>
              </w:rPr>
              <w:t>.</w:t>
            </w:r>
          </w:p>
          <w:p w14:paraId="107622E0" w14:textId="508C4C00" w:rsidR="00943F57" w:rsidRPr="00375006" w:rsidRDefault="00943F57" w:rsidP="00943F57">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17368099" w14:textId="77777777" w:rsidR="00943F57" w:rsidRDefault="00943F57" w:rsidP="00943F57">
            <w:pPr>
              <w:snapToGrid w:val="0"/>
              <w:spacing w:after="0" w:line="240" w:lineRule="auto"/>
              <w:rPr>
                <w:sz w:val="20"/>
                <w:szCs w:val="20"/>
              </w:rPr>
            </w:pPr>
            <w:r w:rsidRPr="00375006">
              <w:rPr>
                <w:sz w:val="20"/>
                <w:szCs w:val="20"/>
              </w:rPr>
              <w:t>Employees, agency workers, contractors, volunteers</w:t>
            </w:r>
            <w:r>
              <w:rPr>
                <w:sz w:val="20"/>
                <w:szCs w:val="20"/>
              </w:rPr>
              <w:t>.</w:t>
            </w:r>
          </w:p>
          <w:p w14:paraId="20F03E22" w14:textId="77777777" w:rsidR="00943F57" w:rsidRDefault="00943F57" w:rsidP="00943F57">
            <w:pPr>
              <w:snapToGrid w:val="0"/>
              <w:spacing w:after="0" w:line="240" w:lineRule="auto"/>
              <w:rPr>
                <w:sz w:val="20"/>
                <w:szCs w:val="20"/>
              </w:rPr>
            </w:pPr>
          </w:p>
          <w:p w14:paraId="3B8C5BF1" w14:textId="77777777" w:rsidR="00943F57" w:rsidRDefault="00943F57" w:rsidP="00943F57">
            <w:pPr>
              <w:snapToGrid w:val="0"/>
              <w:spacing w:after="0" w:line="240" w:lineRule="auto"/>
              <w:rPr>
                <w:sz w:val="20"/>
                <w:szCs w:val="20"/>
              </w:rPr>
            </w:pPr>
            <w:r>
              <w:rPr>
                <w:sz w:val="20"/>
                <w:szCs w:val="20"/>
              </w:rPr>
              <w:t>Can create strong reactions, polarise opinions and create division in the workplace. In such environments, individuals may feel compelled to assert their beliefs forcefully, sometimes leading to harassment or hostile behaviour towards those in the workplace with differing perspectives.</w:t>
            </w:r>
          </w:p>
          <w:p w14:paraId="12B0123B" w14:textId="77777777" w:rsidR="00943F57" w:rsidRDefault="00943F57" w:rsidP="00943F57">
            <w:pPr>
              <w:snapToGrid w:val="0"/>
              <w:spacing w:after="0" w:line="240" w:lineRule="auto"/>
              <w:rPr>
                <w:sz w:val="20"/>
                <w:szCs w:val="20"/>
              </w:rPr>
            </w:pPr>
          </w:p>
          <w:p w14:paraId="07B82792" w14:textId="77777777" w:rsidR="00943F57" w:rsidRDefault="00943F57" w:rsidP="00943F57">
            <w:pPr>
              <w:snapToGrid w:val="0"/>
              <w:spacing w:after="0" w:line="240" w:lineRule="auto"/>
              <w:rPr>
                <w:sz w:val="20"/>
                <w:szCs w:val="20"/>
              </w:rPr>
            </w:pPr>
            <w:r>
              <w:rPr>
                <w:sz w:val="20"/>
                <w:szCs w:val="20"/>
              </w:rPr>
              <w:t>Levels of stress and anxiety rise due to local or national news.</w:t>
            </w:r>
          </w:p>
          <w:p w14:paraId="1F24A599" w14:textId="786623B0" w:rsidR="00943F57" w:rsidRPr="00375006" w:rsidRDefault="00943F57" w:rsidP="00943F57">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5BF1973A" w14:textId="77777777" w:rsidR="00943F57" w:rsidRPr="00375006" w:rsidRDefault="00943F57" w:rsidP="00943F57">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3DA6BA85" w14:textId="77777777" w:rsidR="00787867" w:rsidRDefault="00787867" w:rsidP="00943F57">
            <w:pPr>
              <w:snapToGrid w:val="0"/>
              <w:spacing w:after="0" w:line="240" w:lineRule="auto"/>
              <w:rPr>
                <w:sz w:val="20"/>
                <w:szCs w:val="20"/>
              </w:rPr>
            </w:pPr>
            <w:r w:rsidRPr="00787867">
              <w:rPr>
                <w:sz w:val="20"/>
                <w:szCs w:val="20"/>
              </w:rPr>
              <w:t xml:space="preserve">The organisation has adopted a robust Anti-harassment and anti-bullying policy. This policy includes clear examples of sexual harassment and a comprehensive reporting procedure. </w:t>
            </w:r>
          </w:p>
          <w:p w14:paraId="19DCB715" w14:textId="77777777" w:rsidR="00787867" w:rsidRDefault="00787867" w:rsidP="00943F57">
            <w:pPr>
              <w:snapToGrid w:val="0"/>
              <w:spacing w:after="0" w:line="240" w:lineRule="auto"/>
              <w:rPr>
                <w:sz w:val="20"/>
                <w:szCs w:val="20"/>
              </w:rPr>
            </w:pPr>
          </w:p>
          <w:p w14:paraId="5E437232" w14:textId="404E6099" w:rsidR="00943F57" w:rsidRPr="00375006" w:rsidRDefault="00787867" w:rsidP="00943F57">
            <w:pPr>
              <w:snapToGrid w:val="0"/>
              <w:spacing w:after="0" w:line="240" w:lineRule="auto"/>
              <w:rPr>
                <w:sz w:val="20"/>
                <w:szCs w:val="20"/>
              </w:rPr>
            </w:pPr>
            <w:r w:rsidRPr="00787867">
              <w:rPr>
                <w:sz w:val="20"/>
                <w:szCs w:val="20"/>
              </w:rPr>
              <w:t>The policy contains multiple reporting channels to ensure that staff can safely report incidents of sexual harassment, even if the harasser is in a position of power. The inclusion of multiple reporting channels ensures impartiality and protection against negative consequences or retaliation. The policy is accessible to all staff via the intranet.</w:t>
            </w:r>
          </w:p>
        </w:tc>
        <w:tc>
          <w:tcPr>
            <w:tcW w:w="1134" w:type="dxa"/>
            <w:tcBorders>
              <w:top w:val="single" w:sz="4" w:space="0" w:color="000000"/>
              <w:left w:val="single" w:sz="4" w:space="0" w:color="000000"/>
              <w:bottom w:val="single" w:sz="4" w:space="0" w:color="000000"/>
            </w:tcBorders>
          </w:tcPr>
          <w:p w14:paraId="5C80D81B" w14:textId="449E09FC" w:rsidR="00943F57" w:rsidRPr="00375006" w:rsidRDefault="00943F57" w:rsidP="00943F57">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55765D6E" w14:textId="0B8461DC" w:rsidR="00943F57" w:rsidRDefault="00943F57" w:rsidP="00943F57">
            <w:pPr>
              <w:snapToGrid w:val="0"/>
              <w:spacing w:after="0" w:line="240" w:lineRule="auto"/>
              <w:rPr>
                <w:sz w:val="20"/>
                <w:szCs w:val="20"/>
              </w:rPr>
            </w:pPr>
            <w:r>
              <w:rPr>
                <w:sz w:val="20"/>
                <w:szCs w:val="20"/>
              </w:rPr>
              <w:t xml:space="preserve">Communications required i.e. </w:t>
            </w:r>
            <w:proofErr w:type="spellStart"/>
            <w:r>
              <w:rPr>
                <w:sz w:val="20"/>
                <w:szCs w:val="20"/>
              </w:rPr>
              <w:t>Knet</w:t>
            </w:r>
            <w:proofErr w:type="spellEnd"/>
            <w:r>
              <w:rPr>
                <w:sz w:val="20"/>
                <w:szCs w:val="20"/>
              </w:rPr>
              <w:t xml:space="preserve">, Managers </w:t>
            </w:r>
            <w:proofErr w:type="spellStart"/>
            <w:r>
              <w:rPr>
                <w:sz w:val="20"/>
                <w:szCs w:val="20"/>
              </w:rPr>
              <w:t>Kmail</w:t>
            </w:r>
            <w:proofErr w:type="spellEnd"/>
            <w:r>
              <w:rPr>
                <w:sz w:val="20"/>
                <w:szCs w:val="20"/>
              </w:rPr>
              <w:t>, and KELSI.  Managers to discuss events and potential threats with their staff and ask that they remain vigilant and report any incidents on KCC’s reporting form.</w:t>
            </w:r>
          </w:p>
          <w:p w14:paraId="2F70EB7D" w14:textId="77777777" w:rsidR="00943F57" w:rsidRDefault="00943F57" w:rsidP="00943F57">
            <w:pPr>
              <w:snapToGrid w:val="0"/>
              <w:spacing w:after="0" w:line="240" w:lineRule="auto"/>
              <w:rPr>
                <w:sz w:val="20"/>
                <w:szCs w:val="20"/>
              </w:rPr>
            </w:pPr>
          </w:p>
          <w:p w14:paraId="2E717518" w14:textId="77777777" w:rsidR="00943F57" w:rsidRDefault="00943F57" w:rsidP="00943F57">
            <w:pPr>
              <w:snapToGrid w:val="0"/>
              <w:spacing w:after="0" w:line="240" w:lineRule="auto"/>
              <w:rPr>
                <w:sz w:val="20"/>
                <w:szCs w:val="20"/>
              </w:rPr>
            </w:pPr>
            <w:r>
              <w:rPr>
                <w:sz w:val="20"/>
                <w:szCs w:val="20"/>
              </w:rPr>
              <w:t>Managers to provide support and investigate incidents as necessary.</w:t>
            </w:r>
          </w:p>
          <w:p w14:paraId="18BF2FD2" w14:textId="77777777" w:rsidR="00943F57" w:rsidRDefault="00943F57" w:rsidP="00943F57">
            <w:pPr>
              <w:snapToGrid w:val="0"/>
              <w:spacing w:after="0" w:line="240" w:lineRule="auto"/>
              <w:rPr>
                <w:sz w:val="20"/>
                <w:szCs w:val="20"/>
              </w:rPr>
            </w:pPr>
          </w:p>
          <w:p w14:paraId="45F7142F" w14:textId="77777777" w:rsidR="00787867" w:rsidRDefault="00787867" w:rsidP="00943F57">
            <w:pPr>
              <w:snapToGrid w:val="0"/>
              <w:spacing w:after="0" w:line="240" w:lineRule="auto"/>
              <w:rPr>
                <w:sz w:val="20"/>
                <w:szCs w:val="20"/>
              </w:rPr>
            </w:pPr>
            <w:r w:rsidRPr="00787867">
              <w:rPr>
                <w:sz w:val="20"/>
                <w:szCs w:val="20"/>
              </w:rPr>
              <w:t xml:space="preserve">Provide comprehensive training to staff on recognising and reporting sexual harassment, bystander intervention and the consequences of sexual harassment. </w:t>
            </w:r>
          </w:p>
          <w:p w14:paraId="50D63F56" w14:textId="77777777" w:rsidR="00787867" w:rsidRDefault="00787867" w:rsidP="00943F57">
            <w:pPr>
              <w:snapToGrid w:val="0"/>
              <w:spacing w:after="0" w:line="240" w:lineRule="auto"/>
              <w:rPr>
                <w:sz w:val="20"/>
                <w:szCs w:val="20"/>
              </w:rPr>
            </w:pPr>
          </w:p>
          <w:p w14:paraId="001D7A55" w14:textId="77777777" w:rsidR="00787867" w:rsidRDefault="00787867" w:rsidP="00943F57">
            <w:pPr>
              <w:snapToGrid w:val="0"/>
              <w:spacing w:after="0" w:line="240" w:lineRule="auto"/>
              <w:rPr>
                <w:sz w:val="20"/>
                <w:szCs w:val="20"/>
              </w:rPr>
            </w:pPr>
            <w:r w:rsidRPr="00787867">
              <w:rPr>
                <w:sz w:val="20"/>
                <w:szCs w:val="20"/>
              </w:rPr>
              <w:t xml:space="preserve">Remind staff of the organisation’s zero tolerance approach to discrimination, bullying harassment and sexual harassment in the workplace during any such event and reinforce the Anti-bullying and harassment policy. </w:t>
            </w:r>
          </w:p>
          <w:p w14:paraId="58C1111C" w14:textId="77777777" w:rsidR="00787867" w:rsidRDefault="00787867" w:rsidP="00943F57">
            <w:pPr>
              <w:snapToGrid w:val="0"/>
              <w:spacing w:after="0" w:line="240" w:lineRule="auto"/>
              <w:rPr>
                <w:sz w:val="20"/>
                <w:szCs w:val="20"/>
              </w:rPr>
            </w:pPr>
          </w:p>
          <w:p w14:paraId="3F046849" w14:textId="77777777" w:rsidR="00787867" w:rsidRDefault="00787867" w:rsidP="00943F57">
            <w:pPr>
              <w:snapToGrid w:val="0"/>
              <w:spacing w:after="0" w:line="240" w:lineRule="auto"/>
              <w:rPr>
                <w:sz w:val="20"/>
                <w:szCs w:val="20"/>
              </w:rPr>
            </w:pPr>
            <w:r w:rsidRPr="00787867">
              <w:rPr>
                <w:sz w:val="20"/>
                <w:szCs w:val="20"/>
              </w:rPr>
              <w:t>Conduct regular check-ins with workers during any such event to ensure their wellbeing and help identify any potential issues.</w:t>
            </w:r>
          </w:p>
          <w:p w14:paraId="55EF6BE2" w14:textId="1899A0F8" w:rsidR="00ED7EF4" w:rsidRPr="00375006" w:rsidRDefault="00ED7EF4" w:rsidP="00943F57">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D0AA267" w14:textId="77777777" w:rsidR="00943F57" w:rsidRPr="00375006" w:rsidRDefault="00943F57" w:rsidP="00943F57">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C05396F" w14:textId="77777777" w:rsidR="00943F57" w:rsidRPr="00375006" w:rsidRDefault="00943F57" w:rsidP="00943F57">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F79465E" w14:textId="77777777" w:rsidR="00943F57" w:rsidRPr="00375006" w:rsidRDefault="00943F57" w:rsidP="00943F57">
            <w:pPr>
              <w:snapToGrid w:val="0"/>
              <w:spacing w:after="0" w:line="240" w:lineRule="auto"/>
              <w:rPr>
                <w:sz w:val="20"/>
                <w:szCs w:val="20"/>
              </w:rPr>
            </w:pPr>
          </w:p>
        </w:tc>
      </w:tr>
      <w:tr w:rsidR="00D23A25" w:rsidRPr="00375006" w14:paraId="5E8128AD" w14:textId="77777777" w:rsidTr="00C343BA">
        <w:tc>
          <w:tcPr>
            <w:tcW w:w="2298" w:type="dxa"/>
            <w:tcBorders>
              <w:top w:val="single" w:sz="4" w:space="0" w:color="000000"/>
              <w:left w:val="single" w:sz="4" w:space="0" w:color="000000"/>
              <w:bottom w:val="single" w:sz="4" w:space="0" w:color="000000"/>
            </w:tcBorders>
          </w:tcPr>
          <w:p w14:paraId="7C41D974" w14:textId="022AEE29" w:rsidR="00D23A25" w:rsidRPr="00375006" w:rsidRDefault="00D23A25" w:rsidP="00D23A25">
            <w:pPr>
              <w:snapToGrid w:val="0"/>
              <w:spacing w:after="0" w:line="240" w:lineRule="auto"/>
              <w:rPr>
                <w:sz w:val="20"/>
                <w:szCs w:val="20"/>
              </w:rPr>
            </w:pPr>
            <w:r>
              <w:rPr>
                <w:sz w:val="20"/>
                <w:szCs w:val="20"/>
              </w:rPr>
              <w:lastRenderedPageBreak/>
              <w:t>Lack of d</w:t>
            </w:r>
            <w:r w:rsidRPr="00375006">
              <w:rPr>
                <w:sz w:val="20"/>
                <w:szCs w:val="20"/>
              </w:rPr>
              <w:t>iversity in senior management</w:t>
            </w:r>
            <w:r>
              <w:rPr>
                <w:sz w:val="20"/>
                <w:szCs w:val="20"/>
              </w:rPr>
              <w:t>.</w:t>
            </w:r>
          </w:p>
        </w:tc>
        <w:tc>
          <w:tcPr>
            <w:tcW w:w="2126" w:type="dxa"/>
            <w:tcBorders>
              <w:top w:val="single" w:sz="4" w:space="0" w:color="000000"/>
              <w:left w:val="single" w:sz="4" w:space="0" w:color="000000"/>
              <w:bottom w:val="single" w:sz="4" w:space="0" w:color="000000"/>
            </w:tcBorders>
          </w:tcPr>
          <w:p w14:paraId="0E201E33" w14:textId="77777777" w:rsidR="00D23A25" w:rsidRDefault="00D23A25" w:rsidP="00D23A25">
            <w:pPr>
              <w:snapToGrid w:val="0"/>
              <w:spacing w:after="0" w:line="240" w:lineRule="auto"/>
              <w:rPr>
                <w:sz w:val="20"/>
                <w:szCs w:val="20"/>
              </w:rPr>
            </w:pPr>
            <w:r w:rsidRPr="00375006">
              <w:rPr>
                <w:sz w:val="20"/>
                <w:szCs w:val="20"/>
              </w:rPr>
              <w:t>Employees, agency workers, contractors, volunteers</w:t>
            </w:r>
            <w:r>
              <w:rPr>
                <w:sz w:val="20"/>
                <w:szCs w:val="20"/>
              </w:rPr>
              <w:t>.</w:t>
            </w:r>
          </w:p>
          <w:p w14:paraId="01334427" w14:textId="77777777" w:rsidR="00D23A25" w:rsidRDefault="00D23A25" w:rsidP="00D23A25">
            <w:pPr>
              <w:snapToGrid w:val="0"/>
              <w:spacing w:after="0" w:line="240" w:lineRule="auto"/>
              <w:rPr>
                <w:sz w:val="20"/>
                <w:szCs w:val="20"/>
              </w:rPr>
            </w:pPr>
          </w:p>
          <w:p w14:paraId="26CA336F" w14:textId="77777777" w:rsidR="00D23A25" w:rsidRDefault="00D23A25" w:rsidP="00D23A25">
            <w:pPr>
              <w:snapToGrid w:val="0"/>
              <w:spacing w:after="0" w:line="240" w:lineRule="auto"/>
              <w:rPr>
                <w:sz w:val="20"/>
                <w:szCs w:val="20"/>
              </w:rPr>
            </w:pPr>
            <w:r>
              <w:rPr>
                <w:sz w:val="20"/>
                <w:szCs w:val="20"/>
              </w:rPr>
              <w:t>Can result in a significant power imbalance, which may lead to women and groups from other underrepresented backgrounds throughout the organisation to feel marginalised, more vulnerable to sexual harassment and less empowered to speak up due to fear of retaliation.</w:t>
            </w:r>
          </w:p>
          <w:p w14:paraId="3623E3B2" w14:textId="77777777" w:rsidR="00D23A25" w:rsidRDefault="00D23A25" w:rsidP="00D23A25">
            <w:pPr>
              <w:snapToGrid w:val="0"/>
              <w:spacing w:after="0" w:line="240" w:lineRule="auto"/>
              <w:rPr>
                <w:sz w:val="20"/>
                <w:szCs w:val="20"/>
              </w:rPr>
            </w:pPr>
          </w:p>
          <w:p w14:paraId="19E2F5C0" w14:textId="77777777" w:rsidR="00D23A25" w:rsidRDefault="00D23A25" w:rsidP="00D23A25">
            <w:pPr>
              <w:snapToGrid w:val="0"/>
              <w:spacing w:after="0" w:line="240" w:lineRule="auto"/>
              <w:rPr>
                <w:sz w:val="20"/>
                <w:szCs w:val="20"/>
              </w:rPr>
            </w:pPr>
            <w:r>
              <w:rPr>
                <w:sz w:val="20"/>
                <w:szCs w:val="20"/>
              </w:rPr>
              <w:t>Intimidation, stress, and/or anxiety caused.</w:t>
            </w:r>
          </w:p>
          <w:p w14:paraId="054036BF" w14:textId="59A03DA0" w:rsidR="00D23A25" w:rsidRPr="00375006" w:rsidRDefault="00D23A25" w:rsidP="00D23A25">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0B80FDC1"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3E8FEE4C" w14:textId="0296CC01" w:rsidR="00787867" w:rsidRDefault="00787867" w:rsidP="00D23A25">
            <w:pPr>
              <w:snapToGrid w:val="0"/>
              <w:spacing w:after="0" w:line="240" w:lineRule="auto"/>
              <w:rPr>
                <w:sz w:val="20"/>
                <w:szCs w:val="20"/>
              </w:rPr>
            </w:pPr>
            <w:r w:rsidRPr="00787867">
              <w:rPr>
                <w:sz w:val="20"/>
                <w:szCs w:val="20"/>
              </w:rPr>
              <w:t xml:space="preserve">The organisation has adopted a robust </w:t>
            </w:r>
            <w:r>
              <w:rPr>
                <w:sz w:val="20"/>
                <w:szCs w:val="20"/>
              </w:rPr>
              <w:t>a</w:t>
            </w:r>
            <w:r w:rsidRPr="00787867">
              <w:rPr>
                <w:sz w:val="20"/>
                <w:szCs w:val="20"/>
              </w:rPr>
              <w:t xml:space="preserve">nti-harassment and anti-bullying policy. This policy includes clear examples of sexual harassment and a comprehensive reporting procedure. </w:t>
            </w:r>
          </w:p>
          <w:p w14:paraId="7F339A23" w14:textId="77777777" w:rsidR="00787867" w:rsidRDefault="00787867" w:rsidP="00D23A25">
            <w:pPr>
              <w:snapToGrid w:val="0"/>
              <w:spacing w:after="0" w:line="240" w:lineRule="auto"/>
              <w:rPr>
                <w:sz w:val="20"/>
                <w:szCs w:val="20"/>
              </w:rPr>
            </w:pPr>
          </w:p>
          <w:p w14:paraId="6E9389B6" w14:textId="673B5459" w:rsidR="00D23A25" w:rsidRPr="00375006" w:rsidRDefault="00787867" w:rsidP="00D23A25">
            <w:pPr>
              <w:snapToGrid w:val="0"/>
              <w:spacing w:after="0" w:line="240" w:lineRule="auto"/>
              <w:rPr>
                <w:sz w:val="20"/>
                <w:szCs w:val="20"/>
              </w:rPr>
            </w:pPr>
            <w:r w:rsidRPr="00787867">
              <w:rPr>
                <w:sz w:val="20"/>
                <w:szCs w:val="20"/>
              </w:rPr>
              <w:t xml:space="preserve">The policy contains multiple reporting channels to ensure that staff can safely report incidents of sexual harassment, even if the harasser is in a position of power. The inclusion of multiple reporting channels ensures impartiality and protection against negative consequences or retaliation. The organisation has also adopted an </w:t>
            </w:r>
            <w:r>
              <w:rPr>
                <w:sz w:val="20"/>
                <w:szCs w:val="20"/>
              </w:rPr>
              <w:t>e</w:t>
            </w:r>
            <w:r w:rsidRPr="00787867">
              <w:rPr>
                <w:sz w:val="20"/>
                <w:szCs w:val="20"/>
              </w:rPr>
              <w:t>quality, diversity and inclusion policy. Both policies are accessible to all staff via the intranet.</w:t>
            </w:r>
          </w:p>
        </w:tc>
        <w:tc>
          <w:tcPr>
            <w:tcW w:w="1134" w:type="dxa"/>
            <w:tcBorders>
              <w:top w:val="single" w:sz="4" w:space="0" w:color="000000"/>
              <w:left w:val="single" w:sz="4" w:space="0" w:color="000000"/>
              <w:bottom w:val="single" w:sz="4" w:space="0" w:color="000000"/>
            </w:tcBorders>
          </w:tcPr>
          <w:p w14:paraId="2D16F897" w14:textId="20C0E252" w:rsidR="00D23A25" w:rsidRPr="00375006" w:rsidRDefault="00D23A25" w:rsidP="00D23A25">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2BD2B221" w14:textId="3FAACC3E" w:rsidR="00D23A25" w:rsidRDefault="00D23A25" w:rsidP="00D23A25">
            <w:pPr>
              <w:snapToGrid w:val="0"/>
              <w:spacing w:after="0" w:line="240" w:lineRule="auto"/>
              <w:rPr>
                <w:sz w:val="20"/>
                <w:szCs w:val="20"/>
              </w:rPr>
            </w:pPr>
            <w:r>
              <w:rPr>
                <w:sz w:val="20"/>
                <w:szCs w:val="20"/>
              </w:rPr>
              <w:t>All staff including HR to comply with the Equality Act 2010 when appointing senior management.</w:t>
            </w:r>
          </w:p>
          <w:p w14:paraId="606929F6" w14:textId="77777777" w:rsidR="00787867" w:rsidRDefault="00787867" w:rsidP="00D23A25">
            <w:pPr>
              <w:snapToGrid w:val="0"/>
              <w:spacing w:after="0" w:line="240" w:lineRule="auto"/>
              <w:rPr>
                <w:sz w:val="20"/>
                <w:szCs w:val="20"/>
              </w:rPr>
            </w:pPr>
          </w:p>
          <w:p w14:paraId="3D9B9300" w14:textId="77777777" w:rsidR="00787867" w:rsidRDefault="00787867" w:rsidP="00D23A25">
            <w:pPr>
              <w:snapToGrid w:val="0"/>
              <w:spacing w:after="0" w:line="240" w:lineRule="auto"/>
              <w:rPr>
                <w:sz w:val="20"/>
                <w:szCs w:val="20"/>
              </w:rPr>
            </w:pPr>
            <w:r w:rsidRPr="00787867">
              <w:rPr>
                <w:sz w:val="20"/>
                <w:szCs w:val="20"/>
              </w:rPr>
              <w:t>Provide regular diversity and inclusion training to senior leaders and managers with a focus on unconscious bias.</w:t>
            </w:r>
          </w:p>
          <w:p w14:paraId="3C4E65B6" w14:textId="77777777" w:rsidR="00787867" w:rsidRDefault="00787867" w:rsidP="00D23A25">
            <w:pPr>
              <w:snapToGrid w:val="0"/>
              <w:spacing w:after="0" w:line="240" w:lineRule="auto"/>
              <w:rPr>
                <w:sz w:val="20"/>
                <w:szCs w:val="20"/>
              </w:rPr>
            </w:pPr>
          </w:p>
          <w:p w14:paraId="6C5786DA" w14:textId="77777777" w:rsidR="00787867" w:rsidRDefault="00787867" w:rsidP="00787867">
            <w:pPr>
              <w:snapToGrid w:val="0"/>
              <w:spacing w:after="0" w:line="240" w:lineRule="auto"/>
              <w:rPr>
                <w:sz w:val="20"/>
                <w:szCs w:val="20"/>
              </w:rPr>
            </w:pPr>
            <w:r w:rsidRPr="00787867">
              <w:rPr>
                <w:sz w:val="20"/>
                <w:szCs w:val="20"/>
              </w:rPr>
              <w:t>Run a reverse mentorship scheme where senior leaders and managers can learn from others about their lived experiences and the challenges that they have faced at work because they are from an underrepresented or minority group.</w:t>
            </w:r>
          </w:p>
          <w:p w14:paraId="69730685" w14:textId="77777777" w:rsidR="00787867" w:rsidRDefault="00787867" w:rsidP="00787867">
            <w:pPr>
              <w:snapToGrid w:val="0"/>
              <w:spacing w:after="0" w:line="240" w:lineRule="auto"/>
              <w:rPr>
                <w:sz w:val="20"/>
                <w:szCs w:val="20"/>
              </w:rPr>
            </w:pPr>
          </w:p>
          <w:p w14:paraId="4F1B8354" w14:textId="77777777" w:rsidR="00787867" w:rsidRDefault="00787867" w:rsidP="00787867">
            <w:pPr>
              <w:snapToGrid w:val="0"/>
              <w:spacing w:after="0" w:line="240" w:lineRule="auto"/>
              <w:rPr>
                <w:sz w:val="20"/>
                <w:szCs w:val="20"/>
              </w:rPr>
            </w:pPr>
            <w:r w:rsidRPr="00787867">
              <w:rPr>
                <w:sz w:val="20"/>
                <w:szCs w:val="20"/>
              </w:rPr>
              <w:t xml:space="preserve">Set up equality, diversity and inclusion events and workshops through employee resource groups.  Ensure senior leaders and managers attend these events and workshops to educate themselves on the challenges faced by others. </w:t>
            </w:r>
          </w:p>
          <w:p w14:paraId="63BEDA6D" w14:textId="77777777" w:rsidR="00787867" w:rsidRDefault="00787867" w:rsidP="00787867">
            <w:pPr>
              <w:snapToGrid w:val="0"/>
              <w:spacing w:after="0" w:line="240" w:lineRule="auto"/>
              <w:rPr>
                <w:sz w:val="20"/>
                <w:szCs w:val="20"/>
              </w:rPr>
            </w:pPr>
          </w:p>
          <w:p w14:paraId="4C18986C" w14:textId="6D8A0A6D" w:rsidR="00787867" w:rsidRDefault="00787867" w:rsidP="00787867">
            <w:pPr>
              <w:snapToGrid w:val="0"/>
              <w:spacing w:after="0" w:line="240" w:lineRule="auto"/>
              <w:rPr>
                <w:sz w:val="20"/>
                <w:szCs w:val="20"/>
              </w:rPr>
            </w:pPr>
            <w:r w:rsidRPr="00787867">
              <w:rPr>
                <w:sz w:val="20"/>
                <w:szCs w:val="20"/>
              </w:rPr>
              <w:t>Take reasonable and appropriate steps to encourage job applications for senior leadership and managerial roles from as diverse a range of people as possible.</w:t>
            </w:r>
          </w:p>
          <w:p w14:paraId="55613CEF" w14:textId="77777777" w:rsidR="00D23A25" w:rsidRDefault="00D23A25" w:rsidP="00D23A25">
            <w:pPr>
              <w:snapToGrid w:val="0"/>
              <w:spacing w:after="0" w:line="240" w:lineRule="auto"/>
              <w:rPr>
                <w:sz w:val="20"/>
                <w:szCs w:val="20"/>
              </w:rPr>
            </w:pPr>
          </w:p>
          <w:p w14:paraId="654B7ADE" w14:textId="166A404A"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BB57177"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ACE9B67"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2C889A" w14:textId="77777777" w:rsidR="00D23A25" w:rsidRPr="00375006" w:rsidRDefault="00D23A25" w:rsidP="00D23A25">
            <w:pPr>
              <w:snapToGrid w:val="0"/>
              <w:spacing w:after="0" w:line="240" w:lineRule="auto"/>
              <w:rPr>
                <w:sz w:val="20"/>
                <w:szCs w:val="20"/>
              </w:rPr>
            </w:pPr>
          </w:p>
        </w:tc>
      </w:tr>
      <w:tr w:rsidR="00D23A25" w:rsidRPr="00375006" w14:paraId="58E3C1FF" w14:textId="77777777" w:rsidTr="00C343BA">
        <w:tc>
          <w:tcPr>
            <w:tcW w:w="2298" w:type="dxa"/>
            <w:tcBorders>
              <w:top w:val="single" w:sz="4" w:space="0" w:color="000000"/>
              <w:left w:val="single" w:sz="4" w:space="0" w:color="000000"/>
              <w:bottom w:val="single" w:sz="4" w:space="0" w:color="000000"/>
            </w:tcBorders>
          </w:tcPr>
          <w:p w14:paraId="11BE62E3" w14:textId="5E571F02" w:rsidR="00D23A25" w:rsidRPr="00375006" w:rsidRDefault="00D23A25" w:rsidP="00D23A25">
            <w:pPr>
              <w:snapToGrid w:val="0"/>
              <w:spacing w:after="0" w:line="240" w:lineRule="auto"/>
              <w:rPr>
                <w:sz w:val="20"/>
                <w:szCs w:val="20"/>
              </w:rPr>
            </w:pPr>
            <w:r w:rsidRPr="00375006">
              <w:rPr>
                <w:sz w:val="20"/>
                <w:szCs w:val="20"/>
              </w:rPr>
              <w:lastRenderedPageBreak/>
              <w:t>Secondment arrangements</w:t>
            </w:r>
            <w:r>
              <w:rPr>
                <w:sz w:val="20"/>
                <w:szCs w:val="20"/>
              </w:rPr>
              <w:t>.</w:t>
            </w:r>
          </w:p>
        </w:tc>
        <w:tc>
          <w:tcPr>
            <w:tcW w:w="2126" w:type="dxa"/>
            <w:tcBorders>
              <w:top w:val="single" w:sz="4" w:space="0" w:color="000000"/>
              <w:left w:val="single" w:sz="4" w:space="0" w:color="000000"/>
              <w:bottom w:val="single" w:sz="4" w:space="0" w:color="000000"/>
            </w:tcBorders>
          </w:tcPr>
          <w:p w14:paraId="434F1227" w14:textId="77777777" w:rsidR="00D23A25" w:rsidRDefault="00D23A25" w:rsidP="00D23A25">
            <w:pPr>
              <w:snapToGrid w:val="0"/>
              <w:spacing w:after="0" w:line="240" w:lineRule="auto"/>
              <w:rPr>
                <w:sz w:val="20"/>
                <w:szCs w:val="20"/>
              </w:rPr>
            </w:pPr>
            <w:r w:rsidRPr="00375006">
              <w:rPr>
                <w:sz w:val="20"/>
                <w:szCs w:val="20"/>
              </w:rPr>
              <w:t>Employees</w:t>
            </w:r>
          </w:p>
          <w:p w14:paraId="60749572" w14:textId="77777777" w:rsidR="00D23A25" w:rsidRDefault="00D23A25" w:rsidP="00D23A25">
            <w:pPr>
              <w:snapToGrid w:val="0"/>
              <w:spacing w:after="0" w:line="240" w:lineRule="auto"/>
              <w:rPr>
                <w:sz w:val="20"/>
                <w:szCs w:val="20"/>
              </w:rPr>
            </w:pPr>
          </w:p>
          <w:p w14:paraId="739626BB" w14:textId="69B38928" w:rsidR="00D23A25" w:rsidRDefault="00D23A25" w:rsidP="00D23A25">
            <w:pPr>
              <w:snapToGrid w:val="0"/>
              <w:spacing w:after="0" w:line="240" w:lineRule="auto"/>
              <w:rPr>
                <w:sz w:val="20"/>
                <w:szCs w:val="20"/>
              </w:rPr>
            </w:pPr>
            <w:r>
              <w:rPr>
                <w:sz w:val="20"/>
                <w:szCs w:val="20"/>
              </w:rPr>
              <w:t>Intimidation, stress, and/or anxiety caused.</w:t>
            </w:r>
          </w:p>
          <w:p w14:paraId="4FE45443" w14:textId="5A38FB30" w:rsidR="00D23A25" w:rsidRPr="00375006" w:rsidRDefault="00D23A25" w:rsidP="00D23A25">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05817838"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52EDA2B5"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187D399" w14:textId="77777777" w:rsidR="00D23A25" w:rsidRPr="00375006" w:rsidRDefault="00D23A25" w:rsidP="00D23A25">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52CD3FE4"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718E738"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16B2909"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7120202" w14:textId="77777777" w:rsidR="00D23A25" w:rsidRPr="00375006" w:rsidRDefault="00D23A25" w:rsidP="00D23A25">
            <w:pPr>
              <w:snapToGrid w:val="0"/>
              <w:spacing w:after="0" w:line="240" w:lineRule="auto"/>
              <w:rPr>
                <w:sz w:val="20"/>
                <w:szCs w:val="20"/>
              </w:rPr>
            </w:pPr>
          </w:p>
        </w:tc>
      </w:tr>
      <w:tr w:rsidR="00D23A25" w:rsidRPr="00375006" w14:paraId="56776E2D" w14:textId="77777777" w:rsidTr="00C343BA">
        <w:tc>
          <w:tcPr>
            <w:tcW w:w="2298" w:type="dxa"/>
            <w:tcBorders>
              <w:top w:val="single" w:sz="4" w:space="0" w:color="000000"/>
              <w:left w:val="single" w:sz="4" w:space="0" w:color="000000"/>
              <w:bottom w:val="single" w:sz="4" w:space="0" w:color="000000"/>
            </w:tcBorders>
          </w:tcPr>
          <w:p w14:paraId="46F8EE56" w14:textId="77777777" w:rsidR="00D23A25" w:rsidRDefault="00D23A25" w:rsidP="00D23A25">
            <w:pPr>
              <w:snapToGrid w:val="0"/>
              <w:spacing w:after="0" w:line="240" w:lineRule="auto"/>
              <w:rPr>
                <w:sz w:val="20"/>
                <w:szCs w:val="20"/>
              </w:rPr>
            </w:pPr>
            <w:r w:rsidRPr="00375006">
              <w:rPr>
                <w:sz w:val="20"/>
                <w:szCs w:val="20"/>
              </w:rPr>
              <w:t>Social media contact between workers</w:t>
            </w:r>
            <w:r>
              <w:rPr>
                <w:sz w:val="20"/>
                <w:szCs w:val="20"/>
              </w:rPr>
              <w:t xml:space="preserve"> and the public.</w:t>
            </w:r>
          </w:p>
          <w:p w14:paraId="5630BA5D" w14:textId="77777777" w:rsidR="00D23A25" w:rsidRDefault="00D23A25" w:rsidP="00D23A25">
            <w:pPr>
              <w:snapToGrid w:val="0"/>
              <w:spacing w:after="0" w:line="240" w:lineRule="auto"/>
              <w:rPr>
                <w:sz w:val="20"/>
                <w:szCs w:val="20"/>
              </w:rPr>
            </w:pPr>
          </w:p>
          <w:p w14:paraId="187C634A" w14:textId="0614BD79" w:rsidR="00D23A25" w:rsidRPr="00033EA2" w:rsidRDefault="00D23A25" w:rsidP="00D23A25">
            <w:pPr>
              <w:snapToGrid w:val="0"/>
              <w:spacing w:after="0" w:line="240" w:lineRule="auto"/>
              <w:rPr>
                <w:i/>
                <w:iCs/>
                <w:sz w:val="20"/>
                <w:szCs w:val="20"/>
              </w:rPr>
            </w:pPr>
          </w:p>
        </w:tc>
        <w:tc>
          <w:tcPr>
            <w:tcW w:w="2126" w:type="dxa"/>
            <w:tcBorders>
              <w:top w:val="single" w:sz="4" w:space="0" w:color="000000"/>
              <w:left w:val="single" w:sz="4" w:space="0" w:color="000000"/>
              <w:bottom w:val="single" w:sz="4" w:space="0" w:color="000000"/>
            </w:tcBorders>
          </w:tcPr>
          <w:p w14:paraId="3667C958" w14:textId="77777777" w:rsidR="00D23A25" w:rsidRDefault="00D23A25" w:rsidP="00D23A25">
            <w:pPr>
              <w:snapToGrid w:val="0"/>
              <w:spacing w:after="0" w:line="240" w:lineRule="auto"/>
              <w:rPr>
                <w:sz w:val="20"/>
                <w:szCs w:val="20"/>
              </w:rPr>
            </w:pPr>
            <w:r w:rsidRPr="00375006">
              <w:rPr>
                <w:sz w:val="20"/>
                <w:szCs w:val="20"/>
              </w:rPr>
              <w:t>Employees, agency workers, contractors</w:t>
            </w:r>
            <w:r>
              <w:rPr>
                <w:sz w:val="20"/>
                <w:szCs w:val="20"/>
              </w:rPr>
              <w:t>, volunteers.</w:t>
            </w:r>
          </w:p>
          <w:p w14:paraId="70FF1659" w14:textId="77777777" w:rsidR="00D23A25" w:rsidRDefault="00D23A25" w:rsidP="00D23A25">
            <w:pPr>
              <w:snapToGrid w:val="0"/>
              <w:spacing w:after="0" w:line="240" w:lineRule="auto"/>
              <w:rPr>
                <w:sz w:val="20"/>
                <w:szCs w:val="20"/>
              </w:rPr>
            </w:pPr>
          </w:p>
          <w:p w14:paraId="400E3DFF" w14:textId="10DFB3BD" w:rsidR="00D23A25" w:rsidRDefault="00D23A25" w:rsidP="00D23A25">
            <w:pPr>
              <w:snapToGrid w:val="0"/>
              <w:spacing w:after="0" w:line="240" w:lineRule="auto"/>
              <w:rPr>
                <w:sz w:val="20"/>
                <w:szCs w:val="20"/>
              </w:rPr>
            </w:pPr>
            <w:r>
              <w:rPr>
                <w:sz w:val="20"/>
                <w:szCs w:val="20"/>
              </w:rPr>
              <w:t>Intimidation, stress, and/or anxiety caused by sharing personal details online.</w:t>
            </w:r>
          </w:p>
          <w:p w14:paraId="29B28111" w14:textId="77777777" w:rsidR="00D23A25" w:rsidRDefault="00D23A25" w:rsidP="00D23A25">
            <w:pPr>
              <w:snapToGrid w:val="0"/>
              <w:spacing w:after="0" w:line="240" w:lineRule="auto"/>
              <w:rPr>
                <w:sz w:val="20"/>
                <w:szCs w:val="20"/>
              </w:rPr>
            </w:pPr>
          </w:p>
          <w:p w14:paraId="1BD68F88" w14:textId="77777777" w:rsidR="00D23A25" w:rsidRDefault="00D23A25" w:rsidP="00D23A25">
            <w:pPr>
              <w:snapToGrid w:val="0"/>
              <w:spacing w:after="0" w:line="240" w:lineRule="auto"/>
              <w:rPr>
                <w:sz w:val="20"/>
                <w:szCs w:val="20"/>
              </w:rPr>
            </w:pPr>
          </w:p>
          <w:p w14:paraId="76F9D6A3" w14:textId="0994C388" w:rsidR="00D23A25" w:rsidRPr="00375006" w:rsidRDefault="00D23A25" w:rsidP="00D23A25">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9AC135D"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1CD20227" w14:textId="77777777" w:rsidR="00D23A25" w:rsidRDefault="00D23A25" w:rsidP="00D23A25">
            <w:pPr>
              <w:spacing w:after="0" w:line="240" w:lineRule="auto"/>
              <w:rPr>
                <w:rFonts w:asciiTheme="minorBidi" w:eastAsiaTheme="minorHAnsi" w:hAnsiTheme="minorBidi" w:cstheme="minorBidi"/>
                <w:sz w:val="20"/>
                <w:szCs w:val="20"/>
              </w:rPr>
            </w:pPr>
            <w:r w:rsidRPr="00463FF9">
              <w:rPr>
                <w:rFonts w:asciiTheme="minorBidi" w:eastAsiaTheme="minorHAnsi" w:hAnsiTheme="minorBidi" w:cstheme="minorBidi"/>
                <w:sz w:val="20"/>
                <w:szCs w:val="20"/>
              </w:rPr>
              <w:t>HR are updating policies and procedures to explicitly reference the duty to prevent sexual harassment and the circumstances where this applies.</w:t>
            </w:r>
          </w:p>
          <w:p w14:paraId="21957D8F" w14:textId="77777777" w:rsidR="00D23A25" w:rsidRPr="00463FF9" w:rsidRDefault="00D23A25" w:rsidP="00D23A25">
            <w:pPr>
              <w:spacing w:after="0" w:line="240" w:lineRule="auto"/>
              <w:rPr>
                <w:rFonts w:asciiTheme="minorBidi" w:eastAsiaTheme="minorHAnsi" w:hAnsiTheme="minorBidi" w:cstheme="minorBidi"/>
                <w:sz w:val="20"/>
                <w:szCs w:val="20"/>
              </w:rPr>
            </w:pPr>
          </w:p>
          <w:p w14:paraId="3FA95D3F" w14:textId="77777777" w:rsidR="00D23A25" w:rsidRPr="00463FF9" w:rsidRDefault="00D23A25" w:rsidP="00D23A25">
            <w:pPr>
              <w:snapToGrid w:val="0"/>
              <w:spacing w:after="0" w:line="240" w:lineRule="auto"/>
              <w:rPr>
                <w:rFonts w:asciiTheme="minorBidi" w:eastAsiaTheme="minorHAnsi" w:hAnsiTheme="minorBidi" w:cstheme="minorBidi"/>
                <w:sz w:val="20"/>
                <w:szCs w:val="20"/>
              </w:rPr>
            </w:pPr>
            <w:r w:rsidRPr="00463FF9">
              <w:rPr>
                <w:rFonts w:asciiTheme="minorBidi" w:eastAsiaTheme="minorHAnsi" w:hAnsiTheme="minorBidi" w:cstheme="minorBidi"/>
                <w:sz w:val="20"/>
                <w:szCs w:val="20"/>
              </w:rPr>
              <w:t>HR communications will be promoted to raise awareness of examples of unwanted conduct of a sexual nature.</w:t>
            </w:r>
          </w:p>
          <w:p w14:paraId="096FC336" w14:textId="7596B444"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1FA09BBA" w14:textId="6E163768" w:rsidR="00D23A25" w:rsidRPr="00375006" w:rsidRDefault="00D23A25" w:rsidP="00D23A25">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79C072C5" w14:textId="77777777" w:rsidR="00D23A25" w:rsidRDefault="00D23A25" w:rsidP="00D23A25">
            <w:pPr>
              <w:snapToGrid w:val="0"/>
              <w:spacing w:after="0" w:line="240" w:lineRule="auto"/>
              <w:rPr>
                <w:sz w:val="20"/>
                <w:szCs w:val="20"/>
              </w:rPr>
            </w:pPr>
            <w:r>
              <w:rPr>
                <w:sz w:val="20"/>
                <w:szCs w:val="20"/>
              </w:rPr>
              <w:t>Managers to remind staff of the potential dangers of providing personal details on social media.</w:t>
            </w:r>
          </w:p>
          <w:p w14:paraId="045BE1C8" w14:textId="77777777" w:rsidR="00D23A25" w:rsidRDefault="00D23A25" w:rsidP="00D23A25">
            <w:pPr>
              <w:snapToGrid w:val="0"/>
              <w:spacing w:after="0" w:line="240" w:lineRule="auto"/>
              <w:rPr>
                <w:sz w:val="20"/>
                <w:szCs w:val="20"/>
              </w:rPr>
            </w:pPr>
          </w:p>
          <w:p w14:paraId="53F16C34" w14:textId="77777777" w:rsidR="00D23A25" w:rsidRDefault="00D23A25" w:rsidP="00D23A25">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6F82EF61" w14:textId="7C05900D"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D266104"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46484D6"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F48C9ED" w14:textId="77777777" w:rsidR="00D23A25" w:rsidRPr="00375006" w:rsidRDefault="00D23A25" w:rsidP="00D23A25">
            <w:pPr>
              <w:snapToGrid w:val="0"/>
              <w:spacing w:after="0" w:line="240" w:lineRule="auto"/>
              <w:rPr>
                <w:sz w:val="20"/>
                <w:szCs w:val="20"/>
              </w:rPr>
            </w:pPr>
          </w:p>
        </w:tc>
      </w:tr>
      <w:tr w:rsidR="00D23A25" w:rsidRPr="00375006" w14:paraId="31DDA692" w14:textId="77777777" w:rsidTr="00C343BA">
        <w:tc>
          <w:tcPr>
            <w:tcW w:w="2298" w:type="dxa"/>
            <w:tcBorders>
              <w:top w:val="single" w:sz="4" w:space="0" w:color="000000"/>
              <w:left w:val="single" w:sz="4" w:space="0" w:color="000000"/>
              <w:bottom w:val="single" w:sz="4" w:space="0" w:color="000000"/>
            </w:tcBorders>
          </w:tcPr>
          <w:p w14:paraId="24D1777A" w14:textId="77777777" w:rsidR="00D23A25" w:rsidRDefault="00D23A25" w:rsidP="00D23A25">
            <w:pPr>
              <w:snapToGrid w:val="0"/>
              <w:spacing w:after="0" w:line="240" w:lineRule="auto"/>
              <w:rPr>
                <w:sz w:val="20"/>
                <w:szCs w:val="20"/>
              </w:rPr>
            </w:pPr>
            <w:r w:rsidRPr="00375006">
              <w:rPr>
                <w:sz w:val="20"/>
                <w:szCs w:val="20"/>
              </w:rPr>
              <w:t>Workforce demographics e.g. areas where there is a predominantly male workforce</w:t>
            </w:r>
            <w:r>
              <w:rPr>
                <w:sz w:val="20"/>
                <w:szCs w:val="20"/>
              </w:rPr>
              <w:t>.</w:t>
            </w:r>
          </w:p>
          <w:p w14:paraId="5B127D19" w14:textId="2BDD5534" w:rsidR="00D23A25" w:rsidRPr="00375006" w:rsidRDefault="00D23A25" w:rsidP="00D23A25">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4CDA8338" w14:textId="77777777" w:rsidR="00D23A25" w:rsidRDefault="00D23A25" w:rsidP="00D23A25">
            <w:pPr>
              <w:snapToGrid w:val="0"/>
              <w:spacing w:after="0" w:line="240" w:lineRule="auto"/>
              <w:rPr>
                <w:sz w:val="20"/>
                <w:szCs w:val="20"/>
              </w:rPr>
            </w:pPr>
            <w:r w:rsidRPr="00375006">
              <w:rPr>
                <w:sz w:val="20"/>
                <w:szCs w:val="20"/>
              </w:rPr>
              <w:t>Employees, agency workers, contractors, volunteers</w:t>
            </w:r>
            <w:r>
              <w:rPr>
                <w:sz w:val="20"/>
                <w:szCs w:val="20"/>
              </w:rPr>
              <w:t>.</w:t>
            </w:r>
          </w:p>
          <w:p w14:paraId="7EDA2E2B" w14:textId="77777777" w:rsidR="00D23A25" w:rsidRDefault="00D23A25" w:rsidP="00D23A25">
            <w:pPr>
              <w:snapToGrid w:val="0"/>
              <w:spacing w:after="0" w:line="240" w:lineRule="auto"/>
              <w:rPr>
                <w:sz w:val="20"/>
                <w:szCs w:val="20"/>
              </w:rPr>
            </w:pPr>
          </w:p>
          <w:p w14:paraId="5E415E7E" w14:textId="69D19A48" w:rsidR="00D23A25" w:rsidRDefault="00D23A25" w:rsidP="00D23A25">
            <w:pPr>
              <w:snapToGrid w:val="0"/>
              <w:spacing w:after="0" w:line="240" w:lineRule="auto"/>
              <w:rPr>
                <w:sz w:val="20"/>
                <w:szCs w:val="20"/>
              </w:rPr>
            </w:pPr>
            <w:r>
              <w:rPr>
                <w:sz w:val="20"/>
                <w:szCs w:val="20"/>
              </w:rPr>
              <w:t>Intimidation, stress, and/or anxiety caused.</w:t>
            </w:r>
          </w:p>
          <w:p w14:paraId="6F561E9E" w14:textId="512A33B6" w:rsidR="00D23A25" w:rsidRPr="00375006" w:rsidRDefault="00D23A25" w:rsidP="00D23A25">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55E17AE0"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4633B75F"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490E82BD" w14:textId="77777777" w:rsidR="00D23A25" w:rsidRPr="00375006" w:rsidRDefault="00D23A25" w:rsidP="00D23A25">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4CBA7496"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281775DC"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7114AD2"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D702238" w14:textId="77777777" w:rsidR="00D23A25" w:rsidRPr="00375006" w:rsidRDefault="00D23A25" w:rsidP="00D23A25">
            <w:pPr>
              <w:snapToGrid w:val="0"/>
              <w:spacing w:after="0" w:line="240" w:lineRule="auto"/>
              <w:rPr>
                <w:sz w:val="20"/>
                <w:szCs w:val="20"/>
              </w:rPr>
            </w:pPr>
          </w:p>
        </w:tc>
      </w:tr>
      <w:tr w:rsidR="00D23A25" w:rsidRPr="00375006" w14:paraId="51872C8E" w14:textId="77777777" w:rsidTr="00C343BA">
        <w:tc>
          <w:tcPr>
            <w:tcW w:w="2298" w:type="dxa"/>
            <w:tcBorders>
              <w:top w:val="single" w:sz="4" w:space="0" w:color="000000"/>
              <w:left w:val="single" w:sz="4" w:space="0" w:color="000000"/>
              <w:bottom w:val="single" w:sz="4" w:space="0" w:color="000000"/>
            </w:tcBorders>
          </w:tcPr>
          <w:p w14:paraId="6C52E8A1" w14:textId="1667D46C" w:rsidR="00D23A25" w:rsidRPr="00CB5F30" w:rsidRDefault="00D23A25" w:rsidP="00D23A25">
            <w:pPr>
              <w:snapToGrid w:val="0"/>
              <w:spacing w:after="0" w:line="240" w:lineRule="auto"/>
              <w:rPr>
                <w:sz w:val="20"/>
                <w:szCs w:val="20"/>
              </w:rPr>
            </w:pPr>
            <w:r>
              <w:rPr>
                <w:sz w:val="20"/>
                <w:szCs w:val="20"/>
              </w:rPr>
              <w:t>No a</w:t>
            </w:r>
            <w:r w:rsidRPr="00CB5F30">
              <w:rPr>
                <w:sz w:val="20"/>
                <w:szCs w:val="20"/>
              </w:rPr>
              <w:t>cknowledgement, understanding</w:t>
            </w:r>
            <w:r>
              <w:rPr>
                <w:sz w:val="20"/>
                <w:szCs w:val="20"/>
              </w:rPr>
              <w:t xml:space="preserve"> or</w:t>
            </w:r>
            <w:r w:rsidRPr="00CB5F30">
              <w:rPr>
                <w:sz w:val="20"/>
                <w:szCs w:val="20"/>
              </w:rPr>
              <w:t xml:space="preserve"> support provided, or issue not taken seriously.</w:t>
            </w:r>
          </w:p>
          <w:p w14:paraId="5F63F79F" w14:textId="5DCAD670" w:rsidR="00D23A25" w:rsidRPr="00CB5F30" w:rsidRDefault="00D23A25" w:rsidP="00D23A25">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620A2082" w14:textId="77777777" w:rsidR="00D23A25" w:rsidRDefault="00D23A25" w:rsidP="00D23A25">
            <w:pPr>
              <w:snapToGrid w:val="0"/>
              <w:spacing w:after="0" w:line="240" w:lineRule="auto"/>
              <w:rPr>
                <w:sz w:val="20"/>
                <w:szCs w:val="20"/>
              </w:rPr>
            </w:pPr>
            <w:r w:rsidRPr="00375006">
              <w:rPr>
                <w:sz w:val="20"/>
                <w:szCs w:val="20"/>
              </w:rPr>
              <w:t>Employees, agency workers, contractors, volunteers</w:t>
            </w:r>
            <w:r>
              <w:rPr>
                <w:sz w:val="20"/>
                <w:szCs w:val="20"/>
              </w:rPr>
              <w:t>.</w:t>
            </w:r>
          </w:p>
          <w:p w14:paraId="17B16B52" w14:textId="77777777" w:rsidR="00D23A25" w:rsidRDefault="00D23A25" w:rsidP="00D23A25">
            <w:pPr>
              <w:snapToGrid w:val="0"/>
              <w:spacing w:after="0" w:line="240" w:lineRule="auto"/>
              <w:rPr>
                <w:sz w:val="20"/>
                <w:szCs w:val="20"/>
              </w:rPr>
            </w:pPr>
          </w:p>
          <w:p w14:paraId="43018841" w14:textId="77777777" w:rsidR="00D23A25" w:rsidRDefault="00D23A25" w:rsidP="00D23A25">
            <w:pPr>
              <w:snapToGrid w:val="0"/>
              <w:spacing w:after="0" w:line="240" w:lineRule="auto"/>
              <w:rPr>
                <w:sz w:val="20"/>
                <w:szCs w:val="20"/>
              </w:rPr>
            </w:pPr>
            <w:r>
              <w:rPr>
                <w:sz w:val="20"/>
                <w:szCs w:val="20"/>
              </w:rPr>
              <w:t>Chronic stress and anxiety associated with harassment may contribute to a range of health problems including headaches, gastrointestinal and cardiovascular issues.</w:t>
            </w:r>
          </w:p>
          <w:p w14:paraId="62B4FF04" w14:textId="77777777" w:rsidR="00D23A25" w:rsidRDefault="00D23A25" w:rsidP="00D23A25">
            <w:pPr>
              <w:snapToGrid w:val="0"/>
              <w:spacing w:after="0" w:line="240" w:lineRule="auto"/>
              <w:rPr>
                <w:b/>
                <w:bCs/>
                <w:sz w:val="20"/>
                <w:szCs w:val="20"/>
              </w:rPr>
            </w:pPr>
          </w:p>
          <w:p w14:paraId="54A81C10" w14:textId="77777777" w:rsidR="00D23A25" w:rsidRDefault="00D23A25" w:rsidP="00D23A25">
            <w:pPr>
              <w:snapToGrid w:val="0"/>
              <w:spacing w:after="0" w:line="240" w:lineRule="auto"/>
              <w:rPr>
                <w:sz w:val="20"/>
                <w:szCs w:val="20"/>
              </w:rPr>
            </w:pPr>
            <w:r>
              <w:rPr>
                <w:sz w:val="20"/>
                <w:szCs w:val="20"/>
              </w:rPr>
              <w:t>Levels of stress and anxiety rise due to incident and possibly ongoing sexual harassment.</w:t>
            </w:r>
          </w:p>
          <w:p w14:paraId="191F65E8" w14:textId="393DC285" w:rsidR="00D23A25" w:rsidRPr="00CB5F30" w:rsidRDefault="00D23A25" w:rsidP="00D23A25">
            <w:pPr>
              <w:snapToGrid w:val="0"/>
              <w:spacing w:after="0" w:line="240" w:lineRule="auto"/>
              <w:rPr>
                <w:b/>
                <w:bCs/>
                <w:sz w:val="20"/>
                <w:szCs w:val="20"/>
              </w:rPr>
            </w:pPr>
          </w:p>
        </w:tc>
        <w:tc>
          <w:tcPr>
            <w:tcW w:w="1105" w:type="dxa"/>
            <w:tcBorders>
              <w:top w:val="single" w:sz="4" w:space="0" w:color="000000"/>
              <w:left w:val="single" w:sz="4" w:space="0" w:color="000000"/>
              <w:bottom w:val="single" w:sz="4" w:space="0" w:color="000000"/>
            </w:tcBorders>
          </w:tcPr>
          <w:p w14:paraId="64953245"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4AB67BB9" w14:textId="4556F98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5B54F4F" w14:textId="0268055B" w:rsidR="00D23A25" w:rsidRPr="00375006" w:rsidRDefault="00D23A25" w:rsidP="00D23A25">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05C7FA71" w14:textId="77777777" w:rsidR="00D23A25" w:rsidRDefault="00D23A25" w:rsidP="00D23A25">
            <w:pPr>
              <w:snapToGrid w:val="0"/>
              <w:spacing w:after="0" w:line="240" w:lineRule="auto"/>
              <w:rPr>
                <w:sz w:val="20"/>
                <w:szCs w:val="20"/>
              </w:rPr>
            </w:pPr>
            <w:r>
              <w:rPr>
                <w:sz w:val="20"/>
                <w:szCs w:val="20"/>
              </w:rPr>
              <w:t xml:space="preserve">Managers must advise their staff to complete KCC’s accident, incident or near miss reporting form for all discrimination incidents including sexual harassment.  </w:t>
            </w:r>
          </w:p>
          <w:p w14:paraId="73754E70" w14:textId="77777777" w:rsidR="00D23A25" w:rsidRDefault="00D23A25" w:rsidP="00D23A25">
            <w:pPr>
              <w:snapToGrid w:val="0"/>
              <w:spacing w:after="0" w:line="240" w:lineRule="auto"/>
              <w:rPr>
                <w:sz w:val="20"/>
                <w:szCs w:val="20"/>
              </w:rPr>
            </w:pPr>
          </w:p>
          <w:p w14:paraId="1B56FC12" w14:textId="1D4D1766" w:rsidR="00D23A25" w:rsidRDefault="00D23A25" w:rsidP="00D23A25">
            <w:pPr>
              <w:snapToGrid w:val="0"/>
              <w:spacing w:after="0" w:line="240" w:lineRule="auto"/>
              <w:rPr>
                <w:sz w:val="20"/>
                <w:szCs w:val="20"/>
              </w:rPr>
            </w:pPr>
            <w:r>
              <w:rPr>
                <w:sz w:val="20"/>
                <w:szCs w:val="20"/>
              </w:rPr>
              <w:t xml:space="preserve">Managers to provide support and investigate incidents as necessary and implement reasonable steps to reduce/eliminate </w:t>
            </w:r>
            <w:r>
              <w:rPr>
                <w:sz w:val="20"/>
                <w:szCs w:val="20"/>
              </w:rPr>
              <w:lastRenderedPageBreak/>
              <w:t>sexual harassment incidents.</w:t>
            </w:r>
          </w:p>
          <w:p w14:paraId="27B06124"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48B7AF2"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5F859B9"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96F6D0" w14:textId="77777777" w:rsidR="00D23A25" w:rsidRPr="00375006" w:rsidRDefault="00D23A25" w:rsidP="00D23A25">
            <w:pPr>
              <w:snapToGrid w:val="0"/>
              <w:spacing w:after="0" w:line="240" w:lineRule="auto"/>
              <w:rPr>
                <w:sz w:val="20"/>
                <w:szCs w:val="20"/>
              </w:rPr>
            </w:pPr>
          </w:p>
        </w:tc>
      </w:tr>
      <w:tr w:rsidR="00D23A25" w:rsidRPr="00375006" w14:paraId="60EDBDBC" w14:textId="77777777" w:rsidTr="00C343BA">
        <w:tc>
          <w:tcPr>
            <w:tcW w:w="2298" w:type="dxa"/>
            <w:tcBorders>
              <w:top w:val="single" w:sz="4" w:space="0" w:color="000000"/>
              <w:left w:val="single" w:sz="4" w:space="0" w:color="000000"/>
              <w:bottom w:val="single" w:sz="4" w:space="0" w:color="000000"/>
            </w:tcBorders>
          </w:tcPr>
          <w:p w14:paraId="3A548F9F" w14:textId="5D8966BA" w:rsidR="00D23A25" w:rsidRDefault="00D23A25" w:rsidP="00D23A25">
            <w:pPr>
              <w:snapToGrid w:val="0"/>
              <w:spacing w:after="0" w:line="240" w:lineRule="auto"/>
              <w:rPr>
                <w:sz w:val="20"/>
                <w:szCs w:val="20"/>
              </w:rPr>
            </w:pPr>
            <w:r>
              <w:rPr>
                <w:sz w:val="20"/>
                <w:szCs w:val="20"/>
              </w:rPr>
              <w:t>Wellbeing of staff affected by sexual harassment.</w:t>
            </w:r>
          </w:p>
        </w:tc>
        <w:tc>
          <w:tcPr>
            <w:tcW w:w="2126" w:type="dxa"/>
            <w:tcBorders>
              <w:top w:val="single" w:sz="4" w:space="0" w:color="000000"/>
              <w:left w:val="single" w:sz="4" w:space="0" w:color="000000"/>
              <w:bottom w:val="single" w:sz="4" w:space="0" w:color="000000"/>
            </w:tcBorders>
          </w:tcPr>
          <w:p w14:paraId="11F013A8" w14:textId="77777777" w:rsidR="00D23A25" w:rsidRDefault="00D23A25" w:rsidP="00D23A25">
            <w:pPr>
              <w:snapToGrid w:val="0"/>
              <w:spacing w:after="0" w:line="240" w:lineRule="auto"/>
              <w:rPr>
                <w:sz w:val="20"/>
                <w:szCs w:val="20"/>
              </w:rPr>
            </w:pPr>
            <w:r w:rsidRPr="00375006">
              <w:rPr>
                <w:sz w:val="20"/>
                <w:szCs w:val="20"/>
              </w:rPr>
              <w:t>Employees, agency workers, contractors, volunteers</w:t>
            </w:r>
            <w:r>
              <w:rPr>
                <w:sz w:val="20"/>
                <w:szCs w:val="20"/>
              </w:rPr>
              <w:t>.</w:t>
            </w:r>
          </w:p>
          <w:p w14:paraId="70CCB53A" w14:textId="77777777" w:rsidR="00D23A25" w:rsidRDefault="00D23A25" w:rsidP="00D23A25">
            <w:pPr>
              <w:snapToGrid w:val="0"/>
              <w:spacing w:after="0" w:line="240" w:lineRule="auto"/>
              <w:rPr>
                <w:sz w:val="20"/>
                <w:szCs w:val="20"/>
              </w:rPr>
            </w:pPr>
          </w:p>
          <w:p w14:paraId="1964C8BE" w14:textId="77777777" w:rsidR="00D23A25" w:rsidRDefault="00D23A25" w:rsidP="00D23A25">
            <w:pPr>
              <w:snapToGrid w:val="0"/>
              <w:spacing w:after="0" w:line="240" w:lineRule="auto"/>
              <w:rPr>
                <w:sz w:val="20"/>
                <w:szCs w:val="20"/>
              </w:rPr>
            </w:pPr>
            <w:r>
              <w:rPr>
                <w:sz w:val="20"/>
                <w:szCs w:val="20"/>
              </w:rPr>
              <w:t>Chronic stress and anxiety associated with harassment may contribute to a range of health problems including headaches, gastrointestinal and cardiovascular issues.</w:t>
            </w:r>
          </w:p>
          <w:p w14:paraId="5916AC4A" w14:textId="78516502" w:rsidR="00D23A25" w:rsidRPr="00375006" w:rsidRDefault="00D23A25" w:rsidP="00D23A25">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55DC7171"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04F8DEBC" w14:textId="659CF024"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5A858E3D" w14:textId="3E0BC1F0" w:rsidR="00D23A25" w:rsidRPr="00375006" w:rsidRDefault="00D23A25" w:rsidP="00D23A25">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50AE9FFD" w14:textId="2BE5D9F1" w:rsidR="00D23A25" w:rsidRPr="00375006" w:rsidRDefault="00D23A25" w:rsidP="00D23A25">
            <w:pPr>
              <w:snapToGrid w:val="0"/>
              <w:spacing w:after="0" w:line="240" w:lineRule="auto"/>
              <w:rPr>
                <w:sz w:val="20"/>
                <w:szCs w:val="20"/>
              </w:rPr>
            </w:pPr>
            <w:r>
              <w:rPr>
                <w:sz w:val="20"/>
                <w:szCs w:val="20"/>
              </w:rPr>
              <w:t>Managers to provide support and advice to staff.</w:t>
            </w:r>
          </w:p>
        </w:tc>
        <w:tc>
          <w:tcPr>
            <w:tcW w:w="1134" w:type="dxa"/>
            <w:tcBorders>
              <w:top w:val="single" w:sz="4" w:space="0" w:color="000000"/>
              <w:left w:val="single" w:sz="4" w:space="0" w:color="000000"/>
              <w:bottom w:val="single" w:sz="4" w:space="0" w:color="000000"/>
            </w:tcBorders>
          </w:tcPr>
          <w:p w14:paraId="563C80FB"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A2CEF61"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8E8400B" w14:textId="77777777" w:rsidR="00D23A25" w:rsidRPr="00375006" w:rsidRDefault="00D23A25" w:rsidP="00D23A25">
            <w:pPr>
              <w:snapToGrid w:val="0"/>
              <w:spacing w:after="0" w:line="240" w:lineRule="auto"/>
              <w:rPr>
                <w:sz w:val="20"/>
                <w:szCs w:val="20"/>
              </w:rPr>
            </w:pPr>
          </w:p>
        </w:tc>
      </w:tr>
      <w:tr w:rsidR="00D23A25" w:rsidRPr="00375006" w14:paraId="7B1D0FFE" w14:textId="77777777" w:rsidTr="00C343BA">
        <w:tc>
          <w:tcPr>
            <w:tcW w:w="2298" w:type="dxa"/>
            <w:tcBorders>
              <w:top w:val="single" w:sz="4" w:space="0" w:color="000000"/>
              <w:left w:val="single" w:sz="4" w:space="0" w:color="000000"/>
              <w:bottom w:val="single" w:sz="4" w:space="0" w:color="000000"/>
            </w:tcBorders>
          </w:tcPr>
          <w:p w14:paraId="65394B3A" w14:textId="1D636AEE" w:rsidR="00D23A25" w:rsidRDefault="00D23A25" w:rsidP="00D23A25">
            <w:pPr>
              <w:snapToGrid w:val="0"/>
              <w:spacing w:after="0" w:line="240" w:lineRule="auto"/>
              <w:rPr>
                <w:sz w:val="20"/>
                <w:szCs w:val="20"/>
              </w:rPr>
            </w:pPr>
            <w:r>
              <w:rPr>
                <w:sz w:val="20"/>
                <w:szCs w:val="20"/>
              </w:rPr>
              <w:t>The complainant is not protected from ongoing harassment or is being victimised during an investigation.</w:t>
            </w:r>
          </w:p>
          <w:p w14:paraId="481B8C18" w14:textId="2F9FF523" w:rsidR="00D23A25" w:rsidRDefault="00D23A25" w:rsidP="00D23A25">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5D72B7D6" w14:textId="77777777" w:rsidR="00D23A25" w:rsidRDefault="00D23A25" w:rsidP="00D23A25">
            <w:pPr>
              <w:snapToGrid w:val="0"/>
              <w:spacing w:after="0" w:line="240" w:lineRule="auto"/>
              <w:rPr>
                <w:sz w:val="20"/>
                <w:szCs w:val="20"/>
              </w:rPr>
            </w:pPr>
            <w:r w:rsidRPr="00375006">
              <w:rPr>
                <w:sz w:val="20"/>
                <w:szCs w:val="20"/>
              </w:rPr>
              <w:t>Employees, agency workers, contractors, volunteers</w:t>
            </w:r>
            <w:r>
              <w:rPr>
                <w:sz w:val="20"/>
                <w:szCs w:val="20"/>
              </w:rPr>
              <w:t>.</w:t>
            </w:r>
          </w:p>
          <w:p w14:paraId="156E5C42" w14:textId="77777777" w:rsidR="00D23A25" w:rsidRDefault="00D23A25" w:rsidP="00D23A25">
            <w:pPr>
              <w:snapToGrid w:val="0"/>
              <w:spacing w:after="0" w:line="240" w:lineRule="auto"/>
              <w:rPr>
                <w:sz w:val="20"/>
                <w:szCs w:val="20"/>
              </w:rPr>
            </w:pPr>
          </w:p>
          <w:p w14:paraId="3EE7A3F5" w14:textId="7B7C4808" w:rsidR="00D23A25" w:rsidRDefault="00D23A25" w:rsidP="00D23A25">
            <w:pPr>
              <w:snapToGrid w:val="0"/>
              <w:spacing w:after="0" w:line="240" w:lineRule="auto"/>
              <w:rPr>
                <w:sz w:val="20"/>
                <w:szCs w:val="20"/>
              </w:rPr>
            </w:pPr>
            <w:r>
              <w:rPr>
                <w:sz w:val="20"/>
                <w:szCs w:val="20"/>
              </w:rPr>
              <w:t>Increased stress and anxiety caused resulting in health problems.</w:t>
            </w:r>
          </w:p>
          <w:p w14:paraId="63DA5E4A" w14:textId="77777777" w:rsidR="00D23A25" w:rsidRPr="00375006" w:rsidRDefault="00D23A25" w:rsidP="00D23A25">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4B603A76"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45AFAB31"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7F4746F8" w14:textId="77777777" w:rsidR="00D23A25" w:rsidRPr="00375006" w:rsidRDefault="00D23A25" w:rsidP="00D23A25">
            <w:pPr>
              <w:snapToGrid w:val="0"/>
              <w:spacing w:after="0" w:line="240" w:lineRule="auto"/>
              <w:rPr>
                <w:sz w:val="20"/>
                <w:szCs w:val="20"/>
              </w:rPr>
            </w:pPr>
          </w:p>
        </w:tc>
        <w:tc>
          <w:tcPr>
            <w:tcW w:w="2693" w:type="dxa"/>
            <w:gridSpan w:val="2"/>
            <w:tcBorders>
              <w:top w:val="single" w:sz="4" w:space="0" w:color="000000"/>
              <w:left w:val="single" w:sz="4" w:space="0" w:color="000000"/>
              <w:bottom w:val="single" w:sz="4" w:space="0" w:color="000000"/>
            </w:tcBorders>
          </w:tcPr>
          <w:p w14:paraId="6C7AA5EE"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83C95D2"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74C6499"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8BBE3C1" w14:textId="77777777" w:rsidR="00D23A25" w:rsidRPr="00375006" w:rsidRDefault="00D23A25" w:rsidP="00D23A25">
            <w:pPr>
              <w:snapToGrid w:val="0"/>
              <w:spacing w:after="0" w:line="240" w:lineRule="auto"/>
              <w:rPr>
                <w:sz w:val="20"/>
                <w:szCs w:val="20"/>
              </w:rPr>
            </w:pPr>
          </w:p>
        </w:tc>
      </w:tr>
      <w:tr w:rsidR="00D23A25" w:rsidRPr="00375006" w14:paraId="0C93CE2C" w14:textId="77777777" w:rsidTr="00C343BA">
        <w:tc>
          <w:tcPr>
            <w:tcW w:w="2298" w:type="dxa"/>
            <w:tcBorders>
              <w:top w:val="single" w:sz="4" w:space="0" w:color="000000"/>
              <w:left w:val="single" w:sz="4" w:space="0" w:color="000000"/>
              <w:bottom w:val="single" w:sz="4" w:space="0" w:color="000000"/>
            </w:tcBorders>
          </w:tcPr>
          <w:p w14:paraId="28545415" w14:textId="77777777" w:rsidR="00D23A25" w:rsidRDefault="00D23A25" w:rsidP="00D23A25">
            <w:pPr>
              <w:snapToGrid w:val="0"/>
              <w:spacing w:after="0" w:line="240" w:lineRule="auto"/>
              <w:rPr>
                <w:sz w:val="20"/>
                <w:szCs w:val="20"/>
              </w:rPr>
            </w:pPr>
            <w:r>
              <w:rPr>
                <w:sz w:val="20"/>
                <w:szCs w:val="20"/>
              </w:rPr>
              <w:t>Sexual harassment cases are not investigated.</w:t>
            </w:r>
          </w:p>
          <w:p w14:paraId="2EF0B714" w14:textId="4F502138" w:rsidR="00D23A25" w:rsidRDefault="00D23A25" w:rsidP="00D23A25">
            <w:pPr>
              <w:snapToGrid w:val="0"/>
              <w:spacing w:after="0" w:line="240" w:lineRule="auto"/>
              <w:rPr>
                <w:sz w:val="20"/>
                <w:szCs w:val="20"/>
              </w:rPr>
            </w:pPr>
          </w:p>
        </w:tc>
        <w:tc>
          <w:tcPr>
            <w:tcW w:w="2126" w:type="dxa"/>
            <w:tcBorders>
              <w:top w:val="single" w:sz="4" w:space="0" w:color="000000"/>
              <w:left w:val="single" w:sz="4" w:space="0" w:color="000000"/>
              <w:bottom w:val="single" w:sz="4" w:space="0" w:color="000000"/>
            </w:tcBorders>
          </w:tcPr>
          <w:p w14:paraId="5EC0FA17" w14:textId="77777777" w:rsidR="00D23A25" w:rsidRDefault="00D23A25" w:rsidP="00D23A25">
            <w:pPr>
              <w:snapToGrid w:val="0"/>
              <w:spacing w:after="0" w:line="240" w:lineRule="auto"/>
              <w:rPr>
                <w:sz w:val="20"/>
                <w:szCs w:val="20"/>
              </w:rPr>
            </w:pPr>
            <w:r w:rsidRPr="00375006">
              <w:rPr>
                <w:sz w:val="20"/>
                <w:szCs w:val="20"/>
              </w:rPr>
              <w:t>Employees, agency workers, contractors, volunteers</w:t>
            </w:r>
            <w:r>
              <w:rPr>
                <w:sz w:val="20"/>
                <w:szCs w:val="20"/>
              </w:rPr>
              <w:t>.</w:t>
            </w:r>
          </w:p>
          <w:p w14:paraId="4101B569" w14:textId="77777777" w:rsidR="00D23A25" w:rsidRDefault="00D23A25" w:rsidP="00D23A25">
            <w:pPr>
              <w:snapToGrid w:val="0"/>
              <w:spacing w:after="0" w:line="240" w:lineRule="auto"/>
              <w:rPr>
                <w:sz w:val="20"/>
                <w:szCs w:val="20"/>
              </w:rPr>
            </w:pPr>
          </w:p>
          <w:p w14:paraId="26EBF9EB" w14:textId="77777777" w:rsidR="00D23A25" w:rsidRDefault="00D23A25" w:rsidP="00D23A25">
            <w:pPr>
              <w:snapToGrid w:val="0"/>
              <w:spacing w:after="0" w:line="240" w:lineRule="auto"/>
              <w:rPr>
                <w:sz w:val="20"/>
                <w:szCs w:val="20"/>
              </w:rPr>
            </w:pPr>
            <w:r>
              <w:rPr>
                <w:sz w:val="20"/>
                <w:szCs w:val="20"/>
              </w:rPr>
              <w:t>Levels of stress and anxiety rise due to incident and possibly ongoing sexual harassment.</w:t>
            </w:r>
          </w:p>
          <w:p w14:paraId="63AC554D" w14:textId="77777777" w:rsidR="00D23A25" w:rsidRPr="00375006" w:rsidRDefault="00D23A25" w:rsidP="00D23A25">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65515F69"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7DC62352"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3545FB5F" w14:textId="653E26D0" w:rsidR="00D23A25" w:rsidRPr="00375006" w:rsidRDefault="00D23A25" w:rsidP="00D23A25">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58C94BA5" w14:textId="199E885A" w:rsidR="00D23A25" w:rsidRPr="00375006" w:rsidRDefault="00D23A25" w:rsidP="00D23A25">
            <w:pPr>
              <w:snapToGrid w:val="0"/>
              <w:spacing w:after="0" w:line="240" w:lineRule="auto"/>
              <w:rPr>
                <w:sz w:val="20"/>
                <w:szCs w:val="20"/>
              </w:rPr>
            </w:pPr>
            <w:r>
              <w:rPr>
                <w:sz w:val="20"/>
                <w:szCs w:val="20"/>
              </w:rPr>
              <w:t xml:space="preserve">Sexual harassment notification and investigation processes and procedures to be put in place and all staff to be made aware – promotion via </w:t>
            </w:r>
            <w:proofErr w:type="spellStart"/>
            <w:r>
              <w:rPr>
                <w:sz w:val="20"/>
                <w:szCs w:val="20"/>
              </w:rPr>
              <w:t>Knet</w:t>
            </w:r>
            <w:proofErr w:type="spellEnd"/>
            <w:r>
              <w:rPr>
                <w:sz w:val="20"/>
                <w:szCs w:val="20"/>
              </w:rPr>
              <w:t>.</w:t>
            </w:r>
          </w:p>
        </w:tc>
        <w:tc>
          <w:tcPr>
            <w:tcW w:w="1134" w:type="dxa"/>
            <w:tcBorders>
              <w:top w:val="single" w:sz="4" w:space="0" w:color="000000"/>
              <w:left w:val="single" w:sz="4" w:space="0" w:color="000000"/>
              <w:bottom w:val="single" w:sz="4" w:space="0" w:color="000000"/>
            </w:tcBorders>
          </w:tcPr>
          <w:p w14:paraId="3D67D481"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350315A"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823764" w14:textId="77777777" w:rsidR="00D23A25" w:rsidRPr="00375006" w:rsidRDefault="00D23A25" w:rsidP="00D23A25">
            <w:pPr>
              <w:snapToGrid w:val="0"/>
              <w:spacing w:after="0" w:line="240" w:lineRule="auto"/>
              <w:rPr>
                <w:sz w:val="20"/>
                <w:szCs w:val="20"/>
              </w:rPr>
            </w:pPr>
          </w:p>
        </w:tc>
      </w:tr>
      <w:tr w:rsidR="00D23A25" w:rsidRPr="00375006" w14:paraId="403E2CC0" w14:textId="77777777" w:rsidTr="00C343BA">
        <w:tc>
          <w:tcPr>
            <w:tcW w:w="2298" w:type="dxa"/>
            <w:tcBorders>
              <w:top w:val="single" w:sz="4" w:space="0" w:color="000000"/>
              <w:left w:val="single" w:sz="4" w:space="0" w:color="000000"/>
              <w:bottom w:val="single" w:sz="4" w:space="0" w:color="000000"/>
            </w:tcBorders>
          </w:tcPr>
          <w:p w14:paraId="247703BD" w14:textId="4A27D2A8" w:rsidR="00D23A25" w:rsidRDefault="00D23A25" w:rsidP="00D23A25">
            <w:pPr>
              <w:snapToGrid w:val="0"/>
              <w:spacing w:after="0" w:line="240" w:lineRule="auto"/>
              <w:rPr>
                <w:sz w:val="20"/>
                <w:szCs w:val="20"/>
              </w:rPr>
            </w:pPr>
            <w:r>
              <w:rPr>
                <w:sz w:val="20"/>
                <w:szCs w:val="20"/>
              </w:rPr>
              <w:lastRenderedPageBreak/>
              <w:t>Lessons learnt meetings are not held after complaints resolved.</w:t>
            </w:r>
          </w:p>
        </w:tc>
        <w:tc>
          <w:tcPr>
            <w:tcW w:w="2126" w:type="dxa"/>
            <w:tcBorders>
              <w:top w:val="single" w:sz="4" w:space="0" w:color="000000"/>
              <w:left w:val="single" w:sz="4" w:space="0" w:color="000000"/>
              <w:bottom w:val="single" w:sz="4" w:space="0" w:color="000000"/>
            </w:tcBorders>
          </w:tcPr>
          <w:p w14:paraId="3FA052DD" w14:textId="77777777" w:rsidR="00D23A25" w:rsidRDefault="00D23A25" w:rsidP="00D23A25">
            <w:pPr>
              <w:snapToGrid w:val="0"/>
              <w:spacing w:after="0" w:line="240" w:lineRule="auto"/>
              <w:rPr>
                <w:sz w:val="20"/>
                <w:szCs w:val="20"/>
              </w:rPr>
            </w:pPr>
            <w:r w:rsidRPr="00375006">
              <w:rPr>
                <w:sz w:val="20"/>
                <w:szCs w:val="20"/>
              </w:rPr>
              <w:t>Employees, agency workers, contractors, volunteers</w:t>
            </w:r>
            <w:r>
              <w:rPr>
                <w:sz w:val="20"/>
                <w:szCs w:val="20"/>
              </w:rPr>
              <w:t>.</w:t>
            </w:r>
          </w:p>
          <w:p w14:paraId="31D4D79C" w14:textId="77777777" w:rsidR="00D23A25" w:rsidRDefault="00D23A25" w:rsidP="00D23A25">
            <w:pPr>
              <w:snapToGrid w:val="0"/>
              <w:spacing w:after="0" w:line="240" w:lineRule="auto"/>
              <w:rPr>
                <w:sz w:val="20"/>
                <w:szCs w:val="20"/>
              </w:rPr>
            </w:pPr>
          </w:p>
          <w:p w14:paraId="00143E6D" w14:textId="7B422C64" w:rsidR="00D23A25" w:rsidRDefault="00D23A25" w:rsidP="00D23A25">
            <w:pPr>
              <w:snapToGrid w:val="0"/>
              <w:spacing w:after="0" w:line="240" w:lineRule="auto"/>
              <w:rPr>
                <w:sz w:val="20"/>
                <w:szCs w:val="20"/>
              </w:rPr>
            </w:pPr>
            <w:r>
              <w:rPr>
                <w:sz w:val="20"/>
                <w:szCs w:val="20"/>
              </w:rPr>
              <w:t>Risk of harm to others if reasonable steps are not implemented to prevent a reoccurrence(s).</w:t>
            </w:r>
          </w:p>
          <w:p w14:paraId="04D71F8A" w14:textId="77777777" w:rsidR="00D23A25" w:rsidRPr="00375006" w:rsidRDefault="00D23A25" w:rsidP="00D23A25">
            <w:pPr>
              <w:snapToGrid w:val="0"/>
              <w:spacing w:after="0" w:line="240" w:lineRule="auto"/>
              <w:rPr>
                <w:sz w:val="20"/>
                <w:szCs w:val="20"/>
              </w:rPr>
            </w:pPr>
          </w:p>
        </w:tc>
        <w:tc>
          <w:tcPr>
            <w:tcW w:w="1105" w:type="dxa"/>
            <w:tcBorders>
              <w:top w:val="single" w:sz="4" w:space="0" w:color="000000"/>
              <w:left w:val="single" w:sz="4" w:space="0" w:color="000000"/>
              <w:bottom w:val="single" w:sz="4" w:space="0" w:color="000000"/>
            </w:tcBorders>
          </w:tcPr>
          <w:p w14:paraId="4BE1953F" w14:textId="77777777" w:rsidR="00D23A25" w:rsidRPr="00375006" w:rsidRDefault="00D23A25" w:rsidP="00D23A25">
            <w:pPr>
              <w:spacing w:after="0" w:line="240" w:lineRule="auto"/>
              <w:rPr>
                <w:sz w:val="20"/>
                <w:szCs w:val="20"/>
              </w:rPr>
            </w:pPr>
          </w:p>
        </w:tc>
        <w:tc>
          <w:tcPr>
            <w:tcW w:w="2410" w:type="dxa"/>
            <w:tcBorders>
              <w:top w:val="single" w:sz="4" w:space="0" w:color="000000"/>
              <w:left w:val="single" w:sz="4" w:space="0" w:color="000000"/>
              <w:bottom w:val="single" w:sz="4" w:space="0" w:color="000000"/>
            </w:tcBorders>
          </w:tcPr>
          <w:p w14:paraId="282780DB" w14:textId="77777777"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E872BC7" w14:textId="2BF062F4" w:rsidR="00D23A25" w:rsidRPr="00375006" w:rsidRDefault="00D23A25" w:rsidP="00D23A25">
            <w:pPr>
              <w:snapToGrid w:val="0"/>
              <w:spacing w:after="0" w:line="240" w:lineRule="auto"/>
              <w:jc w:val="center"/>
              <w:rPr>
                <w:sz w:val="20"/>
                <w:szCs w:val="20"/>
              </w:rPr>
            </w:pPr>
            <w:r>
              <w:rPr>
                <w:sz w:val="20"/>
                <w:szCs w:val="20"/>
              </w:rPr>
              <w:t>Yes</w:t>
            </w:r>
          </w:p>
        </w:tc>
        <w:tc>
          <w:tcPr>
            <w:tcW w:w="2693" w:type="dxa"/>
            <w:gridSpan w:val="2"/>
            <w:tcBorders>
              <w:top w:val="single" w:sz="4" w:space="0" w:color="000000"/>
              <w:left w:val="single" w:sz="4" w:space="0" w:color="000000"/>
              <w:bottom w:val="single" w:sz="4" w:space="0" w:color="000000"/>
            </w:tcBorders>
          </w:tcPr>
          <w:p w14:paraId="4BD9B3F0" w14:textId="77777777" w:rsidR="00D23A25" w:rsidRDefault="00D23A25" w:rsidP="00D23A25">
            <w:pPr>
              <w:snapToGrid w:val="0"/>
              <w:spacing w:after="0" w:line="240" w:lineRule="auto"/>
              <w:rPr>
                <w:sz w:val="20"/>
                <w:szCs w:val="20"/>
              </w:rPr>
            </w:pPr>
            <w:r>
              <w:rPr>
                <w:sz w:val="20"/>
                <w:szCs w:val="20"/>
              </w:rPr>
              <w:t>Meetings to be held following resolved cases to ensure reasonable steps have been implemented to eliminate/reduce a reoccurrence.</w:t>
            </w:r>
          </w:p>
          <w:p w14:paraId="116DF8FE" w14:textId="77777777" w:rsidR="00D23A25" w:rsidRDefault="00D23A25" w:rsidP="00D23A25">
            <w:pPr>
              <w:snapToGrid w:val="0"/>
              <w:spacing w:after="0" w:line="240" w:lineRule="auto"/>
              <w:rPr>
                <w:sz w:val="20"/>
                <w:szCs w:val="20"/>
              </w:rPr>
            </w:pPr>
          </w:p>
          <w:p w14:paraId="17C7695D" w14:textId="77777777" w:rsidR="00D23A25" w:rsidRDefault="00D23A25" w:rsidP="00D23A25">
            <w:pPr>
              <w:snapToGrid w:val="0"/>
              <w:spacing w:after="0" w:line="240" w:lineRule="auto"/>
              <w:rPr>
                <w:sz w:val="20"/>
                <w:szCs w:val="20"/>
              </w:rPr>
            </w:pPr>
            <w:r>
              <w:rPr>
                <w:sz w:val="20"/>
                <w:szCs w:val="20"/>
              </w:rPr>
              <w:t>Review/revise processes and procedures and recirculate and promote.</w:t>
            </w:r>
          </w:p>
          <w:p w14:paraId="72A71914" w14:textId="1D4002CB" w:rsidR="00D23A25" w:rsidRPr="00375006" w:rsidRDefault="00D23A25" w:rsidP="00D23A25">
            <w:pPr>
              <w:snapToGrid w:val="0"/>
              <w:spacing w:after="0" w:line="240" w:lineRule="auto"/>
              <w:rPr>
                <w:sz w:val="20"/>
                <w:szCs w:val="20"/>
              </w:rPr>
            </w:pPr>
          </w:p>
        </w:tc>
        <w:tc>
          <w:tcPr>
            <w:tcW w:w="1134" w:type="dxa"/>
            <w:tcBorders>
              <w:top w:val="single" w:sz="4" w:space="0" w:color="000000"/>
              <w:left w:val="single" w:sz="4" w:space="0" w:color="000000"/>
              <w:bottom w:val="single" w:sz="4" w:space="0" w:color="000000"/>
            </w:tcBorders>
          </w:tcPr>
          <w:p w14:paraId="0F79FF6B" w14:textId="77777777" w:rsidR="00D23A25" w:rsidRPr="00375006" w:rsidRDefault="00D23A25" w:rsidP="00D23A25">
            <w:pPr>
              <w:snapToGrid w:val="0"/>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64855C1" w14:textId="77777777" w:rsidR="00D23A25" w:rsidRPr="00375006" w:rsidRDefault="00D23A25" w:rsidP="00D23A25">
            <w:pPr>
              <w:snapToGrid w:val="0"/>
              <w:spacing w:after="0" w:line="24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0EBB8F" w14:textId="77777777" w:rsidR="00D23A25" w:rsidRPr="00375006" w:rsidRDefault="00D23A25" w:rsidP="00D23A25">
            <w:pPr>
              <w:snapToGrid w:val="0"/>
              <w:spacing w:after="0" w:line="240" w:lineRule="auto"/>
              <w:rPr>
                <w:sz w:val="20"/>
                <w:szCs w:val="20"/>
              </w:rPr>
            </w:pPr>
          </w:p>
        </w:tc>
      </w:tr>
    </w:tbl>
    <w:p w14:paraId="7A4DE154" w14:textId="77777777" w:rsidR="006E48E7" w:rsidRPr="007C373F" w:rsidRDefault="006E48E7" w:rsidP="00241E84">
      <w:pPr>
        <w:rPr>
          <w:sz w:val="18"/>
          <w:szCs w:val="18"/>
        </w:rPr>
      </w:pPr>
    </w:p>
    <w:sectPr w:rsidR="006E48E7" w:rsidRPr="007C373F" w:rsidSect="00D870EA">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8EE7" w14:textId="77777777" w:rsidR="005372B9" w:rsidRDefault="005372B9" w:rsidP="00AA1BAB">
      <w:pPr>
        <w:spacing w:after="0" w:line="240" w:lineRule="auto"/>
      </w:pPr>
      <w:r>
        <w:separator/>
      </w:r>
    </w:p>
  </w:endnote>
  <w:endnote w:type="continuationSeparator" w:id="0">
    <w:p w14:paraId="6059F745" w14:textId="77777777" w:rsidR="005372B9" w:rsidRDefault="005372B9"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59F2B893" w:rsidR="0097596A" w:rsidRPr="00DF4CE2" w:rsidRDefault="0097596A" w:rsidP="0097596A">
          <w:pPr>
            <w:pStyle w:val="Footer"/>
            <w:rPr>
              <w:rFonts w:cs="Arial"/>
              <w:b w:val="0"/>
              <w:bCs/>
              <w:u w:val="none"/>
            </w:rPr>
          </w:pPr>
          <w:r w:rsidRPr="00DF4CE2">
            <w:rPr>
              <w:rFonts w:cs="Arial"/>
              <w:b w:val="0"/>
              <w:bCs/>
              <w:u w:val="none"/>
            </w:rPr>
            <w:t xml:space="preserve">Health and Safety </w:t>
          </w:r>
          <w:r w:rsidR="00EA5FCA" w:rsidRPr="00EA5FCA">
            <w:rPr>
              <w:rFonts w:cs="Arial"/>
              <w:b w:val="0"/>
              <w:bCs/>
              <w:u w:val="none"/>
            </w:rPr>
            <w:t xml:space="preserve">Risk Assessment – </w:t>
          </w:r>
          <w:r w:rsidR="00375006">
            <w:rPr>
              <w:rFonts w:cs="Arial"/>
              <w:b w:val="0"/>
              <w:bCs/>
              <w:u w:val="none"/>
            </w:rPr>
            <w:t>Sexual Harassment</w:t>
          </w:r>
          <w:r w:rsidR="00852BDE">
            <w:rPr>
              <w:rFonts w:cs="Arial"/>
              <w:b w:val="0"/>
              <w:bCs/>
              <w:u w:val="none"/>
            </w:rPr>
            <w:t xml:space="preserve"> example</w:t>
          </w:r>
        </w:p>
      </w:tc>
    </w:tr>
    <w:tr w:rsidR="00706A60"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48B791DF" w:rsidR="00706A60" w:rsidRPr="00DF4CE2" w:rsidRDefault="00375006" w:rsidP="00706A60">
          <w:pPr>
            <w:pStyle w:val="Footer"/>
            <w:rPr>
              <w:rFonts w:cs="Arial"/>
              <w:b w:val="0"/>
              <w:bCs/>
              <w:u w:val="none"/>
            </w:rPr>
          </w:pPr>
          <w:r>
            <w:rPr>
              <w:rFonts w:cs="Arial"/>
              <w:b w:val="0"/>
              <w:bCs/>
              <w:u w:val="none"/>
            </w:rPr>
            <w:t>1</w:t>
          </w:r>
          <w:r w:rsidR="00852BDE">
            <w:rPr>
              <w:rFonts w:cs="Arial"/>
              <w:b w:val="0"/>
              <w:bCs/>
              <w:u w:val="none"/>
            </w:rPr>
            <w:t>8</w:t>
          </w:r>
          <w:r>
            <w:rPr>
              <w:rFonts w:cs="Arial"/>
              <w:b w:val="0"/>
              <w:bCs/>
              <w:u w:val="none"/>
            </w:rPr>
            <w:t>.</w:t>
          </w:r>
          <w:r w:rsidR="0035031C">
            <w:rPr>
              <w:rFonts w:cs="Arial"/>
              <w:b w:val="0"/>
              <w:bCs/>
              <w:u w:val="none"/>
            </w:rPr>
            <w:t>02</w:t>
          </w:r>
          <w:r>
            <w:rPr>
              <w:rFonts w:cs="Arial"/>
              <w:b w:val="0"/>
              <w:bCs/>
              <w:u w:val="none"/>
            </w:rPr>
            <w:t>.2</w:t>
          </w:r>
          <w:r w:rsidR="0035031C">
            <w:rPr>
              <w:rFonts w:cs="Arial"/>
              <w:b w:val="0"/>
              <w:bCs/>
              <w:u w:val="none"/>
            </w:rPr>
            <w:t>5</w:t>
          </w:r>
        </w:p>
      </w:tc>
      <w:tc>
        <w:tcPr>
          <w:tcW w:w="5204" w:type="dxa"/>
          <w:tcBorders>
            <w:top w:val="single" w:sz="4" w:space="0" w:color="auto"/>
            <w:left w:val="single" w:sz="4" w:space="0" w:color="auto"/>
            <w:bottom w:val="single" w:sz="4" w:space="0" w:color="auto"/>
            <w:right w:val="single" w:sz="4" w:space="0" w:color="auto"/>
          </w:tcBorders>
          <w:hideMark/>
        </w:tcPr>
        <w:p w14:paraId="5F1042D4" w14:textId="4563F2E6" w:rsidR="00706A60" w:rsidRPr="00DF4CE2" w:rsidRDefault="00706A60" w:rsidP="00706A60">
          <w:pPr>
            <w:pStyle w:val="Footer"/>
            <w:rPr>
              <w:rFonts w:cs="Arial"/>
              <w:b w:val="0"/>
              <w:bCs/>
              <w:u w:val="none"/>
            </w:rPr>
          </w:pPr>
          <w:r w:rsidRPr="00DF4CE2">
            <w:rPr>
              <w:rFonts w:cs="Arial"/>
              <w:b w:val="0"/>
              <w:bCs/>
              <w:u w:val="none"/>
            </w:rPr>
            <w:t>HS</w:t>
          </w:r>
          <w:r w:rsidR="00852BDE">
            <w:rPr>
              <w:rFonts w:cs="Arial"/>
              <w:b w:val="0"/>
              <w:bCs/>
              <w:u w:val="none"/>
            </w:rPr>
            <w:t xml:space="preserve"> 250</w:t>
          </w:r>
          <w:r w:rsidR="0035031C">
            <w:rPr>
              <w:rFonts w:cs="Arial"/>
              <w:b w:val="0"/>
              <w:bCs/>
              <w:u w:val="none"/>
            </w:rPr>
            <w:t>e</w:t>
          </w:r>
        </w:p>
      </w:tc>
      <w:tc>
        <w:tcPr>
          <w:tcW w:w="5294" w:type="dxa"/>
          <w:tcBorders>
            <w:top w:val="single" w:sz="4" w:space="0" w:color="auto"/>
            <w:left w:val="single" w:sz="4" w:space="0" w:color="auto"/>
            <w:bottom w:val="single" w:sz="4" w:space="0" w:color="auto"/>
            <w:right w:val="single" w:sz="4" w:space="0" w:color="auto"/>
          </w:tcBorders>
          <w:hideMark/>
        </w:tcPr>
        <w:p w14:paraId="0DE0A4C6" w14:textId="58161761" w:rsidR="00706A60" w:rsidRPr="00DF4CE2" w:rsidRDefault="00706A60" w:rsidP="00706A60">
          <w:pPr>
            <w:pStyle w:val="Footer"/>
            <w:rPr>
              <w:rFonts w:cs="Arial"/>
              <w:b w:val="0"/>
              <w:bCs/>
              <w:u w:val="none"/>
            </w:rPr>
          </w:pPr>
          <w:r w:rsidRPr="00DF4CE2">
            <w:rPr>
              <w:rFonts w:cs="Arial"/>
              <w:b w:val="0"/>
              <w:bCs/>
              <w:u w:val="none"/>
            </w:rPr>
            <w:t>HS</w:t>
          </w:r>
          <w:r w:rsidR="00852BDE">
            <w:rPr>
              <w:rFonts w:cs="Arial"/>
              <w:b w:val="0"/>
              <w:bCs/>
              <w:u w:val="none"/>
            </w:rPr>
            <w:t>250</w:t>
          </w:r>
          <w:r w:rsidR="0035031C">
            <w:rPr>
              <w:rFonts w:cs="Arial"/>
              <w:b w:val="0"/>
              <w:bCs/>
              <w:u w:val="none"/>
            </w:rPr>
            <w:t>e</w:t>
          </w:r>
          <w:r w:rsidR="00375006">
            <w:rPr>
              <w:rFonts w:cs="Arial"/>
              <w:b w:val="0"/>
              <w:bCs/>
              <w:u w:val="none"/>
            </w:rPr>
            <w:t xml:space="preserve"> 1</w:t>
          </w:r>
          <w:r w:rsidR="00852BDE">
            <w:rPr>
              <w:rFonts w:cs="Arial"/>
              <w:b w:val="0"/>
              <w:bCs/>
              <w:u w:val="none"/>
            </w:rPr>
            <w:t>8</w:t>
          </w:r>
          <w:r w:rsidR="00375006">
            <w:rPr>
              <w:rFonts w:cs="Arial"/>
              <w:b w:val="0"/>
              <w:bCs/>
              <w:u w:val="none"/>
            </w:rPr>
            <w:t>.</w:t>
          </w:r>
          <w:r w:rsidR="0035031C">
            <w:rPr>
              <w:rFonts w:cs="Arial"/>
              <w:b w:val="0"/>
              <w:bCs/>
              <w:u w:val="none"/>
            </w:rPr>
            <w:t>02</w:t>
          </w:r>
          <w:r w:rsidR="00375006">
            <w:rPr>
              <w:rFonts w:cs="Arial"/>
              <w:b w:val="0"/>
              <w:bCs/>
              <w:u w:val="none"/>
            </w:rPr>
            <w:t>.2</w:t>
          </w:r>
          <w:r w:rsidR="0035031C">
            <w:rPr>
              <w:rFonts w:cs="Arial"/>
              <w:b w:val="0"/>
              <w:bCs/>
              <w:u w:val="none"/>
            </w:rPr>
            <w:t>5</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3524AD1A" w:rsidR="0097596A" w:rsidRPr="00DF4CE2" w:rsidRDefault="0097596A" w:rsidP="0097596A">
          <w:pPr>
            <w:pStyle w:val="Footer"/>
            <w:rPr>
              <w:rFonts w:cs="Arial"/>
              <w:b w:val="0"/>
              <w:bCs/>
              <w:u w:val="none"/>
            </w:rPr>
          </w:pPr>
          <w:r w:rsidRPr="00DF4CE2">
            <w:rPr>
              <w:rFonts w:cs="Arial"/>
              <w:b w:val="0"/>
              <w:bCs/>
              <w:u w:val="none"/>
            </w:rPr>
            <w:t xml:space="preserve">Health and Safety </w:t>
          </w:r>
          <w:r w:rsidR="00EA5FCA" w:rsidRPr="00EA5FCA">
            <w:rPr>
              <w:rFonts w:cs="Arial"/>
              <w:b w:val="0"/>
              <w:bCs/>
              <w:u w:val="none"/>
            </w:rPr>
            <w:t xml:space="preserve">Risk Assessment – </w:t>
          </w:r>
          <w:r w:rsidR="00375006">
            <w:rPr>
              <w:rFonts w:cs="Arial"/>
              <w:b w:val="0"/>
              <w:bCs/>
              <w:u w:val="none"/>
            </w:rPr>
            <w:t>Sexual Harassment</w:t>
          </w:r>
          <w:r w:rsidR="00852BDE">
            <w:rPr>
              <w:rFonts w:cs="Arial"/>
              <w:b w:val="0"/>
              <w:bCs/>
              <w:u w:val="none"/>
            </w:rPr>
            <w:t xml:space="preserve"> example</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786CAB49" w:rsidR="0097596A" w:rsidRPr="00DF4CE2" w:rsidRDefault="00375006" w:rsidP="0097596A">
          <w:pPr>
            <w:pStyle w:val="Footer"/>
            <w:rPr>
              <w:rFonts w:cs="Arial"/>
              <w:b w:val="0"/>
              <w:bCs/>
              <w:u w:val="none"/>
            </w:rPr>
          </w:pPr>
          <w:r>
            <w:rPr>
              <w:rFonts w:cs="Arial"/>
              <w:b w:val="0"/>
              <w:bCs/>
              <w:u w:val="none"/>
            </w:rPr>
            <w:t>1</w:t>
          </w:r>
          <w:r w:rsidR="00852BDE">
            <w:rPr>
              <w:rFonts w:cs="Arial"/>
              <w:b w:val="0"/>
              <w:bCs/>
              <w:u w:val="none"/>
            </w:rPr>
            <w:t>8</w:t>
          </w:r>
          <w:r>
            <w:rPr>
              <w:rFonts w:cs="Arial"/>
              <w:b w:val="0"/>
              <w:bCs/>
              <w:u w:val="none"/>
            </w:rPr>
            <w:t>.</w:t>
          </w:r>
          <w:r w:rsidR="0035031C">
            <w:rPr>
              <w:rFonts w:cs="Arial"/>
              <w:b w:val="0"/>
              <w:bCs/>
              <w:u w:val="none"/>
            </w:rPr>
            <w:t>02</w:t>
          </w:r>
          <w:r>
            <w:rPr>
              <w:rFonts w:cs="Arial"/>
              <w:b w:val="0"/>
              <w:bCs/>
              <w:u w:val="none"/>
            </w:rPr>
            <w:t>.2</w:t>
          </w:r>
          <w:r w:rsidR="0035031C">
            <w:rPr>
              <w:rFonts w:cs="Arial"/>
              <w:b w:val="0"/>
              <w:bCs/>
              <w:u w:val="none"/>
            </w:rPr>
            <w:t>5</w:t>
          </w:r>
        </w:p>
      </w:tc>
      <w:tc>
        <w:tcPr>
          <w:tcW w:w="5204" w:type="dxa"/>
          <w:tcBorders>
            <w:top w:val="single" w:sz="4" w:space="0" w:color="auto"/>
            <w:left w:val="single" w:sz="4" w:space="0" w:color="auto"/>
            <w:bottom w:val="single" w:sz="4" w:space="0" w:color="auto"/>
            <w:right w:val="single" w:sz="4" w:space="0" w:color="auto"/>
          </w:tcBorders>
          <w:hideMark/>
        </w:tcPr>
        <w:p w14:paraId="13F80138" w14:textId="321F5EA5" w:rsidR="0097596A" w:rsidRPr="00DF4CE2" w:rsidRDefault="0097596A" w:rsidP="0097596A">
          <w:pPr>
            <w:pStyle w:val="Footer"/>
            <w:rPr>
              <w:rFonts w:cs="Arial"/>
              <w:b w:val="0"/>
              <w:bCs/>
              <w:u w:val="none"/>
            </w:rPr>
          </w:pPr>
          <w:r w:rsidRPr="00DF4CE2">
            <w:rPr>
              <w:rFonts w:cs="Arial"/>
              <w:b w:val="0"/>
              <w:bCs/>
              <w:u w:val="none"/>
            </w:rPr>
            <w:t>HS</w:t>
          </w:r>
          <w:r w:rsidR="00852BDE">
            <w:rPr>
              <w:rFonts w:cs="Arial"/>
              <w:b w:val="0"/>
              <w:bCs/>
              <w:u w:val="none"/>
            </w:rPr>
            <w:t xml:space="preserve"> 25</w:t>
          </w:r>
          <w:r w:rsidR="0035031C">
            <w:rPr>
              <w:rFonts w:cs="Arial"/>
              <w:b w:val="0"/>
              <w:bCs/>
              <w:u w:val="none"/>
            </w:rPr>
            <w:t>0e</w:t>
          </w:r>
        </w:p>
      </w:tc>
      <w:tc>
        <w:tcPr>
          <w:tcW w:w="5294" w:type="dxa"/>
          <w:tcBorders>
            <w:top w:val="single" w:sz="4" w:space="0" w:color="auto"/>
            <w:left w:val="single" w:sz="4" w:space="0" w:color="auto"/>
            <w:bottom w:val="single" w:sz="4" w:space="0" w:color="auto"/>
            <w:right w:val="single" w:sz="4" w:space="0" w:color="auto"/>
          </w:tcBorders>
          <w:hideMark/>
        </w:tcPr>
        <w:p w14:paraId="2C536AA1" w14:textId="20CF79FC" w:rsidR="0097596A" w:rsidRPr="00DF4CE2" w:rsidRDefault="0097596A" w:rsidP="0097596A">
          <w:pPr>
            <w:pStyle w:val="Footer"/>
            <w:rPr>
              <w:rFonts w:cs="Arial"/>
              <w:b w:val="0"/>
              <w:bCs/>
              <w:u w:val="none"/>
            </w:rPr>
          </w:pPr>
          <w:r w:rsidRPr="00DF4CE2">
            <w:rPr>
              <w:rFonts w:cs="Arial"/>
              <w:b w:val="0"/>
              <w:bCs/>
              <w:u w:val="none"/>
            </w:rPr>
            <w:t>HS</w:t>
          </w:r>
          <w:r w:rsidR="00852BDE">
            <w:rPr>
              <w:rFonts w:cs="Arial"/>
              <w:b w:val="0"/>
              <w:bCs/>
              <w:u w:val="none"/>
            </w:rPr>
            <w:t>25</w:t>
          </w:r>
          <w:r w:rsidR="0035031C">
            <w:rPr>
              <w:rFonts w:cs="Arial"/>
              <w:b w:val="0"/>
              <w:bCs/>
              <w:u w:val="none"/>
            </w:rPr>
            <w:t>0e</w:t>
          </w:r>
          <w:r w:rsidRPr="00DF4CE2">
            <w:rPr>
              <w:rFonts w:cs="Arial"/>
              <w:b w:val="0"/>
              <w:bCs/>
              <w:u w:val="none"/>
            </w:rPr>
            <w:t xml:space="preserve"> </w:t>
          </w:r>
          <w:r w:rsidR="00375006">
            <w:rPr>
              <w:rFonts w:cs="Arial"/>
              <w:b w:val="0"/>
              <w:bCs/>
              <w:u w:val="none"/>
            </w:rPr>
            <w:t>1</w:t>
          </w:r>
          <w:r w:rsidR="0035031C">
            <w:rPr>
              <w:rFonts w:cs="Arial"/>
              <w:b w:val="0"/>
              <w:bCs/>
              <w:u w:val="none"/>
            </w:rPr>
            <w:t>8</w:t>
          </w:r>
          <w:r w:rsidR="00375006">
            <w:rPr>
              <w:rFonts w:cs="Arial"/>
              <w:b w:val="0"/>
              <w:bCs/>
              <w:u w:val="none"/>
            </w:rPr>
            <w:t>.</w:t>
          </w:r>
          <w:r w:rsidR="0035031C">
            <w:rPr>
              <w:rFonts w:cs="Arial"/>
              <w:b w:val="0"/>
              <w:bCs/>
              <w:u w:val="none"/>
            </w:rPr>
            <w:t>02</w:t>
          </w:r>
          <w:r w:rsidR="00375006">
            <w:rPr>
              <w:rFonts w:cs="Arial"/>
              <w:b w:val="0"/>
              <w:bCs/>
              <w:u w:val="none"/>
            </w:rPr>
            <w:t>.2</w:t>
          </w:r>
          <w:r w:rsidR="0035031C">
            <w:rPr>
              <w:rFonts w:cs="Arial"/>
              <w:b w:val="0"/>
              <w:bCs/>
              <w:u w:val="none"/>
            </w:rPr>
            <w:t>5</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7F38" w14:textId="77777777" w:rsidR="005372B9" w:rsidRDefault="005372B9" w:rsidP="00AA1BAB">
      <w:pPr>
        <w:spacing w:after="0" w:line="240" w:lineRule="auto"/>
      </w:pPr>
      <w:r>
        <w:separator/>
      </w:r>
    </w:p>
  </w:footnote>
  <w:footnote w:type="continuationSeparator" w:id="0">
    <w:p w14:paraId="7523F234" w14:textId="77777777" w:rsidR="005372B9" w:rsidRDefault="005372B9"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56EE5D03" w:rsidR="0097596A" w:rsidRPr="001D5D23" w:rsidRDefault="0097596A" w:rsidP="0097596A">
                          <w:pPr>
                            <w:spacing w:after="120"/>
                            <w:rPr>
                              <w:rFonts w:cs="Arial"/>
                              <w:b/>
                              <w:bCs/>
                              <w:sz w:val="40"/>
                              <w:szCs w:val="40"/>
                            </w:rPr>
                          </w:pPr>
                          <w:r w:rsidRPr="0097596A">
                            <w:rPr>
                              <w:rFonts w:cs="Arial"/>
                              <w:b/>
                              <w:bCs/>
                              <w:sz w:val="40"/>
                              <w:szCs w:val="40"/>
                            </w:rPr>
                            <w:t>HS</w:t>
                          </w:r>
                          <w:r w:rsidR="000A5ED0">
                            <w:rPr>
                              <w:rFonts w:cs="Arial"/>
                              <w:b/>
                              <w:bCs/>
                              <w:sz w:val="40"/>
                              <w:szCs w:val="40"/>
                            </w:rPr>
                            <w:t>250</w:t>
                          </w:r>
                          <w:r w:rsidR="0035031C">
                            <w:rPr>
                              <w:rFonts w:cs="Arial"/>
                              <w:b/>
                              <w:bCs/>
                              <w:sz w:val="40"/>
                              <w:szCs w:val="40"/>
                            </w:rPr>
                            <w:t>e</w:t>
                          </w:r>
                          <w:r>
                            <w:rPr>
                              <w:rFonts w:cs="Arial"/>
                              <w:b/>
                              <w:bCs/>
                              <w:sz w:val="40"/>
                              <w:szCs w:val="40"/>
                            </w:rPr>
                            <w:t xml:space="preserve"> </w:t>
                          </w:r>
                          <w:r w:rsidR="00EA5FCA" w:rsidRPr="00EA5FCA">
                            <w:rPr>
                              <w:rFonts w:cs="Arial"/>
                              <w:b/>
                              <w:bCs/>
                              <w:sz w:val="40"/>
                              <w:szCs w:val="40"/>
                            </w:rPr>
                            <w:t xml:space="preserve">Risk Assessment – </w:t>
                          </w:r>
                          <w:r w:rsidR="00375006">
                            <w:rPr>
                              <w:rFonts w:cs="Arial"/>
                              <w:b/>
                              <w:bCs/>
                              <w:sz w:val="40"/>
                              <w:szCs w:val="40"/>
                            </w:rPr>
                            <w:t>Sexual Harassment</w:t>
                          </w:r>
                          <w:r w:rsidR="000A5ED0">
                            <w:rPr>
                              <w:rFonts w:cs="Arial"/>
                              <w:b/>
                              <w:bCs/>
                              <w:sz w:val="40"/>
                              <w:szCs w:val="40"/>
                            </w:rPr>
                            <w:t xml:space="preserve"> 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56EE5D03" w:rsidR="0097596A" w:rsidRPr="001D5D23" w:rsidRDefault="0097596A" w:rsidP="0097596A">
                    <w:pPr>
                      <w:spacing w:after="120"/>
                      <w:rPr>
                        <w:rFonts w:cs="Arial"/>
                        <w:b/>
                        <w:bCs/>
                        <w:sz w:val="40"/>
                        <w:szCs w:val="40"/>
                      </w:rPr>
                    </w:pPr>
                    <w:r w:rsidRPr="0097596A">
                      <w:rPr>
                        <w:rFonts w:cs="Arial"/>
                        <w:b/>
                        <w:bCs/>
                        <w:sz w:val="40"/>
                        <w:szCs w:val="40"/>
                      </w:rPr>
                      <w:t>HS</w:t>
                    </w:r>
                    <w:r w:rsidR="000A5ED0">
                      <w:rPr>
                        <w:rFonts w:cs="Arial"/>
                        <w:b/>
                        <w:bCs/>
                        <w:sz w:val="40"/>
                        <w:szCs w:val="40"/>
                      </w:rPr>
                      <w:t>250</w:t>
                    </w:r>
                    <w:r w:rsidR="0035031C">
                      <w:rPr>
                        <w:rFonts w:cs="Arial"/>
                        <w:b/>
                        <w:bCs/>
                        <w:sz w:val="40"/>
                        <w:szCs w:val="40"/>
                      </w:rPr>
                      <w:t>e</w:t>
                    </w:r>
                    <w:r>
                      <w:rPr>
                        <w:rFonts w:cs="Arial"/>
                        <w:b/>
                        <w:bCs/>
                        <w:sz w:val="40"/>
                        <w:szCs w:val="40"/>
                      </w:rPr>
                      <w:t xml:space="preserve"> </w:t>
                    </w:r>
                    <w:r w:rsidR="00EA5FCA" w:rsidRPr="00EA5FCA">
                      <w:rPr>
                        <w:rFonts w:cs="Arial"/>
                        <w:b/>
                        <w:bCs/>
                        <w:sz w:val="40"/>
                        <w:szCs w:val="40"/>
                      </w:rPr>
                      <w:t xml:space="preserve">Risk Assessment – </w:t>
                    </w:r>
                    <w:r w:rsidR="00375006">
                      <w:rPr>
                        <w:rFonts w:cs="Arial"/>
                        <w:b/>
                        <w:bCs/>
                        <w:sz w:val="40"/>
                        <w:szCs w:val="40"/>
                      </w:rPr>
                      <w:t>Sexual Harassment</w:t>
                    </w:r>
                    <w:r w:rsidR="000A5ED0">
                      <w:rPr>
                        <w:rFonts w:cs="Arial"/>
                        <w:b/>
                        <w:bCs/>
                        <w:sz w:val="40"/>
                        <w:szCs w:val="40"/>
                      </w:rPr>
                      <w:t xml:space="preserve"> example</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FF96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0"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4"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2"/>
  </w:num>
  <w:num w:numId="2" w16cid:durableId="1710062774">
    <w:abstractNumId w:val="5"/>
  </w:num>
  <w:num w:numId="3" w16cid:durableId="1650865778">
    <w:abstractNumId w:val="14"/>
  </w:num>
  <w:num w:numId="4" w16cid:durableId="968320443">
    <w:abstractNumId w:val="3"/>
  </w:num>
  <w:num w:numId="5" w16cid:durableId="983511830">
    <w:abstractNumId w:val="11"/>
  </w:num>
  <w:num w:numId="6" w16cid:durableId="387002235">
    <w:abstractNumId w:val="6"/>
  </w:num>
  <w:num w:numId="7" w16cid:durableId="1369646825">
    <w:abstractNumId w:val="7"/>
  </w:num>
  <w:num w:numId="8" w16cid:durableId="1677608805">
    <w:abstractNumId w:val="13"/>
  </w:num>
  <w:num w:numId="9" w16cid:durableId="1325284693">
    <w:abstractNumId w:val="8"/>
  </w:num>
  <w:num w:numId="10" w16cid:durableId="578949469">
    <w:abstractNumId w:val="9"/>
  </w:num>
  <w:num w:numId="11" w16cid:durableId="63841481">
    <w:abstractNumId w:val="10"/>
  </w:num>
  <w:num w:numId="12" w16cid:durableId="432210641">
    <w:abstractNumId w:val="0"/>
  </w:num>
  <w:num w:numId="13" w16cid:durableId="2116248567">
    <w:abstractNumId w:val="1"/>
  </w:num>
  <w:num w:numId="14" w16cid:durableId="1719628002">
    <w:abstractNumId w:val="2"/>
  </w:num>
  <w:num w:numId="15" w16cid:durableId="38811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32E5"/>
    <w:rsid w:val="0002439A"/>
    <w:rsid w:val="00033EA2"/>
    <w:rsid w:val="00053AAA"/>
    <w:rsid w:val="00054DF1"/>
    <w:rsid w:val="000669A2"/>
    <w:rsid w:val="0007093A"/>
    <w:rsid w:val="00072372"/>
    <w:rsid w:val="0008226C"/>
    <w:rsid w:val="00083FE6"/>
    <w:rsid w:val="000846F1"/>
    <w:rsid w:val="000A015C"/>
    <w:rsid w:val="000A56FE"/>
    <w:rsid w:val="000A57FE"/>
    <w:rsid w:val="000A5ED0"/>
    <w:rsid w:val="000B0A78"/>
    <w:rsid w:val="000E0E2B"/>
    <w:rsid w:val="001000CE"/>
    <w:rsid w:val="00122C17"/>
    <w:rsid w:val="00123ADB"/>
    <w:rsid w:val="0012482C"/>
    <w:rsid w:val="00134B42"/>
    <w:rsid w:val="00141EC0"/>
    <w:rsid w:val="00147BAA"/>
    <w:rsid w:val="00154147"/>
    <w:rsid w:val="00181285"/>
    <w:rsid w:val="0019444F"/>
    <w:rsid w:val="001B5293"/>
    <w:rsid w:val="001C10D2"/>
    <w:rsid w:val="001C45EA"/>
    <w:rsid w:val="001D0C3A"/>
    <w:rsid w:val="001E44E1"/>
    <w:rsid w:val="001E4E89"/>
    <w:rsid w:val="001E5B6D"/>
    <w:rsid w:val="001F13C1"/>
    <w:rsid w:val="00204203"/>
    <w:rsid w:val="00205591"/>
    <w:rsid w:val="002171B6"/>
    <w:rsid w:val="00217986"/>
    <w:rsid w:val="002228EB"/>
    <w:rsid w:val="002275F6"/>
    <w:rsid w:val="0023272C"/>
    <w:rsid w:val="002417E4"/>
    <w:rsid w:val="00241E84"/>
    <w:rsid w:val="00243491"/>
    <w:rsid w:val="0024612B"/>
    <w:rsid w:val="0025025E"/>
    <w:rsid w:val="002700AA"/>
    <w:rsid w:val="00270A8F"/>
    <w:rsid w:val="002833B8"/>
    <w:rsid w:val="00283853"/>
    <w:rsid w:val="00287319"/>
    <w:rsid w:val="00293EB6"/>
    <w:rsid w:val="002B1CB0"/>
    <w:rsid w:val="002C3D5A"/>
    <w:rsid w:val="002D24E7"/>
    <w:rsid w:val="002D6BB4"/>
    <w:rsid w:val="002F1099"/>
    <w:rsid w:val="002F542C"/>
    <w:rsid w:val="00302049"/>
    <w:rsid w:val="00303A00"/>
    <w:rsid w:val="00310010"/>
    <w:rsid w:val="00320614"/>
    <w:rsid w:val="003241FE"/>
    <w:rsid w:val="00324DCD"/>
    <w:rsid w:val="00336E9C"/>
    <w:rsid w:val="0035031C"/>
    <w:rsid w:val="00360B71"/>
    <w:rsid w:val="00375006"/>
    <w:rsid w:val="00390585"/>
    <w:rsid w:val="003A17D0"/>
    <w:rsid w:val="003A40CF"/>
    <w:rsid w:val="003D0CD0"/>
    <w:rsid w:val="003D7BA2"/>
    <w:rsid w:val="003E0C80"/>
    <w:rsid w:val="003E2E0B"/>
    <w:rsid w:val="003E74E2"/>
    <w:rsid w:val="003F1C2D"/>
    <w:rsid w:val="003F44E8"/>
    <w:rsid w:val="003F67CB"/>
    <w:rsid w:val="004125F4"/>
    <w:rsid w:val="0043789F"/>
    <w:rsid w:val="0045070C"/>
    <w:rsid w:val="0045236E"/>
    <w:rsid w:val="00452F18"/>
    <w:rsid w:val="004550BF"/>
    <w:rsid w:val="00463FF9"/>
    <w:rsid w:val="004660AD"/>
    <w:rsid w:val="00466835"/>
    <w:rsid w:val="00481E9C"/>
    <w:rsid w:val="00484C96"/>
    <w:rsid w:val="004A1475"/>
    <w:rsid w:val="004A2984"/>
    <w:rsid w:val="004A36CE"/>
    <w:rsid w:val="004A3C74"/>
    <w:rsid w:val="004C67A8"/>
    <w:rsid w:val="004E2ABC"/>
    <w:rsid w:val="004E639A"/>
    <w:rsid w:val="004E6649"/>
    <w:rsid w:val="004E6CFF"/>
    <w:rsid w:val="004F00EB"/>
    <w:rsid w:val="004F3E9C"/>
    <w:rsid w:val="004F434D"/>
    <w:rsid w:val="004F67A1"/>
    <w:rsid w:val="00500CB2"/>
    <w:rsid w:val="00501996"/>
    <w:rsid w:val="0050243F"/>
    <w:rsid w:val="00507D94"/>
    <w:rsid w:val="0051517D"/>
    <w:rsid w:val="005157E4"/>
    <w:rsid w:val="00521502"/>
    <w:rsid w:val="00532758"/>
    <w:rsid w:val="005372B9"/>
    <w:rsid w:val="0054458F"/>
    <w:rsid w:val="00554D69"/>
    <w:rsid w:val="0055796B"/>
    <w:rsid w:val="0056123F"/>
    <w:rsid w:val="00567F72"/>
    <w:rsid w:val="00585F49"/>
    <w:rsid w:val="00591AC9"/>
    <w:rsid w:val="005A0ABD"/>
    <w:rsid w:val="005B02D8"/>
    <w:rsid w:val="005B34CE"/>
    <w:rsid w:val="005C4372"/>
    <w:rsid w:val="005C59CF"/>
    <w:rsid w:val="005E2053"/>
    <w:rsid w:val="005E237E"/>
    <w:rsid w:val="005E5521"/>
    <w:rsid w:val="005F10B9"/>
    <w:rsid w:val="005F1B5A"/>
    <w:rsid w:val="006014DC"/>
    <w:rsid w:val="0060194C"/>
    <w:rsid w:val="00613015"/>
    <w:rsid w:val="00621169"/>
    <w:rsid w:val="0063114A"/>
    <w:rsid w:val="00637881"/>
    <w:rsid w:val="00645808"/>
    <w:rsid w:val="0065070D"/>
    <w:rsid w:val="0066070E"/>
    <w:rsid w:val="006828EC"/>
    <w:rsid w:val="006864A6"/>
    <w:rsid w:val="006A057E"/>
    <w:rsid w:val="006A5388"/>
    <w:rsid w:val="006B3A0E"/>
    <w:rsid w:val="006B6EFD"/>
    <w:rsid w:val="006C03B1"/>
    <w:rsid w:val="006C0423"/>
    <w:rsid w:val="006C15C5"/>
    <w:rsid w:val="006C2ADF"/>
    <w:rsid w:val="006E48E7"/>
    <w:rsid w:val="006F17C2"/>
    <w:rsid w:val="006F47F4"/>
    <w:rsid w:val="006F7D13"/>
    <w:rsid w:val="007031E2"/>
    <w:rsid w:val="00703A20"/>
    <w:rsid w:val="00703D6E"/>
    <w:rsid w:val="00706A60"/>
    <w:rsid w:val="00711424"/>
    <w:rsid w:val="0071474A"/>
    <w:rsid w:val="00726830"/>
    <w:rsid w:val="007356EF"/>
    <w:rsid w:val="007373BE"/>
    <w:rsid w:val="007375F1"/>
    <w:rsid w:val="007470DD"/>
    <w:rsid w:val="00750E64"/>
    <w:rsid w:val="007609AC"/>
    <w:rsid w:val="00782A5A"/>
    <w:rsid w:val="00784F12"/>
    <w:rsid w:val="00787867"/>
    <w:rsid w:val="007954F8"/>
    <w:rsid w:val="007977D5"/>
    <w:rsid w:val="007A006C"/>
    <w:rsid w:val="007A6B1C"/>
    <w:rsid w:val="007A78FD"/>
    <w:rsid w:val="007B480F"/>
    <w:rsid w:val="007C0B8B"/>
    <w:rsid w:val="007C373F"/>
    <w:rsid w:val="007C7C66"/>
    <w:rsid w:val="007D13FE"/>
    <w:rsid w:val="007D3887"/>
    <w:rsid w:val="007E2264"/>
    <w:rsid w:val="007E36D0"/>
    <w:rsid w:val="007E7BE2"/>
    <w:rsid w:val="007F6EEF"/>
    <w:rsid w:val="007F77E5"/>
    <w:rsid w:val="008043A1"/>
    <w:rsid w:val="00814F8E"/>
    <w:rsid w:val="0083028F"/>
    <w:rsid w:val="00840213"/>
    <w:rsid w:val="008461D1"/>
    <w:rsid w:val="00847482"/>
    <w:rsid w:val="00847D65"/>
    <w:rsid w:val="00852BDE"/>
    <w:rsid w:val="0087345D"/>
    <w:rsid w:val="00884B94"/>
    <w:rsid w:val="00891619"/>
    <w:rsid w:val="008A66FA"/>
    <w:rsid w:val="008B2579"/>
    <w:rsid w:val="008D052F"/>
    <w:rsid w:val="008E12E5"/>
    <w:rsid w:val="008E18AD"/>
    <w:rsid w:val="008E4AFD"/>
    <w:rsid w:val="008F673C"/>
    <w:rsid w:val="009023BC"/>
    <w:rsid w:val="00943F57"/>
    <w:rsid w:val="00970ACE"/>
    <w:rsid w:val="00971272"/>
    <w:rsid w:val="0097596A"/>
    <w:rsid w:val="00983D56"/>
    <w:rsid w:val="00996D9C"/>
    <w:rsid w:val="009A1BAB"/>
    <w:rsid w:val="009B2BEB"/>
    <w:rsid w:val="009B5FBA"/>
    <w:rsid w:val="009D0183"/>
    <w:rsid w:val="009E0712"/>
    <w:rsid w:val="009E126E"/>
    <w:rsid w:val="009E7F85"/>
    <w:rsid w:val="009F2C44"/>
    <w:rsid w:val="00A05939"/>
    <w:rsid w:val="00A17B06"/>
    <w:rsid w:val="00A334BF"/>
    <w:rsid w:val="00A531DE"/>
    <w:rsid w:val="00A625B1"/>
    <w:rsid w:val="00A75A97"/>
    <w:rsid w:val="00A7653B"/>
    <w:rsid w:val="00A77C4E"/>
    <w:rsid w:val="00A822A8"/>
    <w:rsid w:val="00A85F57"/>
    <w:rsid w:val="00A915AD"/>
    <w:rsid w:val="00AA1BAB"/>
    <w:rsid w:val="00AB33D1"/>
    <w:rsid w:val="00AC0B1E"/>
    <w:rsid w:val="00AD6AB1"/>
    <w:rsid w:val="00B14631"/>
    <w:rsid w:val="00B162A6"/>
    <w:rsid w:val="00B32655"/>
    <w:rsid w:val="00B4058A"/>
    <w:rsid w:val="00B41C41"/>
    <w:rsid w:val="00B447E4"/>
    <w:rsid w:val="00B53BC4"/>
    <w:rsid w:val="00B56358"/>
    <w:rsid w:val="00B61452"/>
    <w:rsid w:val="00B7582E"/>
    <w:rsid w:val="00B82C79"/>
    <w:rsid w:val="00B842CB"/>
    <w:rsid w:val="00B90AC5"/>
    <w:rsid w:val="00B91330"/>
    <w:rsid w:val="00BA66FB"/>
    <w:rsid w:val="00BC2EC0"/>
    <w:rsid w:val="00BC3049"/>
    <w:rsid w:val="00BC4238"/>
    <w:rsid w:val="00BE1C4D"/>
    <w:rsid w:val="00BE37E4"/>
    <w:rsid w:val="00BE66B1"/>
    <w:rsid w:val="00C01A83"/>
    <w:rsid w:val="00C11358"/>
    <w:rsid w:val="00C343BA"/>
    <w:rsid w:val="00C4013D"/>
    <w:rsid w:val="00C46AB1"/>
    <w:rsid w:val="00C54C70"/>
    <w:rsid w:val="00C60781"/>
    <w:rsid w:val="00C614F9"/>
    <w:rsid w:val="00C63E4F"/>
    <w:rsid w:val="00C87BEA"/>
    <w:rsid w:val="00CA5BC7"/>
    <w:rsid w:val="00CB30D3"/>
    <w:rsid w:val="00CB32CF"/>
    <w:rsid w:val="00CB5F30"/>
    <w:rsid w:val="00CC56FB"/>
    <w:rsid w:val="00D12009"/>
    <w:rsid w:val="00D14F1C"/>
    <w:rsid w:val="00D23A25"/>
    <w:rsid w:val="00D247DE"/>
    <w:rsid w:val="00D47594"/>
    <w:rsid w:val="00D60703"/>
    <w:rsid w:val="00D672D2"/>
    <w:rsid w:val="00D70739"/>
    <w:rsid w:val="00D7110C"/>
    <w:rsid w:val="00D72431"/>
    <w:rsid w:val="00D870EA"/>
    <w:rsid w:val="00D97BE6"/>
    <w:rsid w:val="00DB6626"/>
    <w:rsid w:val="00DB750D"/>
    <w:rsid w:val="00DD52C7"/>
    <w:rsid w:val="00DD746F"/>
    <w:rsid w:val="00DE23BC"/>
    <w:rsid w:val="00E11C07"/>
    <w:rsid w:val="00E213DE"/>
    <w:rsid w:val="00E22013"/>
    <w:rsid w:val="00E44400"/>
    <w:rsid w:val="00E63D2D"/>
    <w:rsid w:val="00E705F5"/>
    <w:rsid w:val="00E711C2"/>
    <w:rsid w:val="00E74AB5"/>
    <w:rsid w:val="00E85FFD"/>
    <w:rsid w:val="00EA5FCA"/>
    <w:rsid w:val="00EB5FFD"/>
    <w:rsid w:val="00EC329E"/>
    <w:rsid w:val="00ED314E"/>
    <w:rsid w:val="00ED5294"/>
    <w:rsid w:val="00ED7EF4"/>
    <w:rsid w:val="00EF2AB1"/>
    <w:rsid w:val="00EF3768"/>
    <w:rsid w:val="00F047F3"/>
    <w:rsid w:val="00F16F23"/>
    <w:rsid w:val="00F22692"/>
    <w:rsid w:val="00F258A0"/>
    <w:rsid w:val="00F26F27"/>
    <w:rsid w:val="00F41181"/>
    <w:rsid w:val="00F45423"/>
    <w:rsid w:val="00F5048A"/>
    <w:rsid w:val="00F56799"/>
    <w:rsid w:val="00F56B79"/>
    <w:rsid w:val="00F855AF"/>
    <w:rsid w:val="00F949DB"/>
    <w:rsid w:val="00FA1C0C"/>
    <w:rsid w:val="00FA359C"/>
    <w:rsid w:val="00FA4637"/>
    <w:rsid w:val="00FB4069"/>
    <w:rsid w:val="00FB47C8"/>
    <w:rsid w:val="00FB4A96"/>
    <w:rsid w:val="00FC271A"/>
    <w:rsid w:val="00FD2029"/>
    <w:rsid w:val="00FD57A8"/>
    <w:rsid w:val="00FD6F28"/>
    <w:rsid w:val="00FE0EC5"/>
    <w:rsid w:val="00FE2220"/>
    <w:rsid w:val="00FF150F"/>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71C844654FB4DB9E9F3308C0C89A7" ma:contentTypeVersion="6" ma:contentTypeDescription="Create a new document." ma:contentTypeScope="" ma:versionID="6e0fcdd21ab548454b62344716aea93b">
  <xsd:schema xmlns:xsd="http://www.w3.org/2001/XMLSchema" xmlns:xs="http://www.w3.org/2001/XMLSchema" xmlns:p="http://schemas.microsoft.com/office/2006/metadata/properties" xmlns:ns2="7ac6e0cf-4028-456a-b5a3-92636c9e353a" xmlns:ns3="5428c86c-5123-4cc6-a0f4-e252db4dca1a" targetNamespace="http://schemas.microsoft.com/office/2006/metadata/properties" ma:root="true" ma:fieldsID="1aa74103518bb6f0df501277e7cb634e" ns2:_="" ns3:_="">
    <xsd:import namespace="7ac6e0cf-4028-456a-b5a3-92636c9e353a"/>
    <xsd:import namespace="5428c86c-5123-4cc6-a0f4-e252db4dc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6e0cf-4028-456a-b5a3-92636c9e3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8c86c-5123-4cc6-a0f4-e252db4dc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E9071-A4B8-4657-B7DB-2E2DAAD9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6e0cf-4028-456a-b5a3-92636c9e353a"/>
    <ds:schemaRef ds:uri="5428c86c-5123-4cc6-a0f4-e252db4d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89B7F-AD36-4AF7-B922-3B669C0989E6}">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7ac6e0cf-4028-456a-b5a3-92636c9e353a"/>
    <ds:schemaRef ds:uri="http://www.w3.org/XML/1998/namespace"/>
    <ds:schemaRef ds:uri="http://purl.org/dc/terms/"/>
    <ds:schemaRef ds:uri="5428c86c-5123-4cc6-a0f4-e252db4dca1a"/>
    <ds:schemaRef ds:uri="http://purl.org/dc/elements/1.1/"/>
  </ds:schemaRefs>
</ds:datastoreItem>
</file>

<file path=customXml/itemProps3.xml><?xml version="1.0" encoding="utf-8"?>
<ds:datastoreItem xmlns:ds="http://schemas.openxmlformats.org/officeDocument/2006/customXml" ds:itemID="{3BD02720-A038-473B-814F-892FCBC87010}">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3304</Words>
  <Characters>18833</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HS250 Risk Assessment – Sexual Harassment example</vt:lpstr>
    </vt:vector>
  </TitlesOfParts>
  <Company>Kent County Council</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HS250e Risk Assessment – Sexual Harassment example</dc:title>
  <dc:creator>Archer, Lisa - ST EODD</dc:creator>
  <cp:lastModifiedBy>Liz Nixon  - DCED HS</cp:lastModifiedBy>
  <cp:revision>2</cp:revision>
  <dcterms:created xsi:type="dcterms:W3CDTF">2025-02-18T15:53:00Z</dcterms:created>
  <dcterms:modified xsi:type="dcterms:W3CDTF">2025-02-18T15:53:00Z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0x01010061B71C844654FB4DB9E9F3308C0C89A7</vt:lpwstr>
  </property>
</Properties>
</file>