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16C7" w14:textId="77777777" w:rsidR="007F4E29" w:rsidRDefault="007F4E29" w:rsidP="007F4E29">
      <w:pPr>
        <w:rPr>
          <w:rFonts w:ascii="Arial" w:hAnsi="Arial" w:cs="Arial"/>
          <w:sz w:val="24"/>
          <w:szCs w:val="24"/>
        </w:rPr>
      </w:pPr>
      <w:r>
        <w:rPr>
          <w:rFonts w:ascii="Arial" w:hAnsi="Arial" w:cs="Arial"/>
          <w:sz w:val="24"/>
          <w:szCs w:val="24"/>
        </w:rPr>
        <w:t>Dear Early Years and Childcare Providers</w:t>
      </w:r>
    </w:p>
    <w:p w14:paraId="63A9AB7B" w14:textId="77777777" w:rsidR="007F4E29" w:rsidRDefault="007F4E29" w:rsidP="007F4E29">
      <w:pPr>
        <w:rPr>
          <w:rFonts w:ascii="Arial" w:hAnsi="Arial" w:cs="Arial"/>
          <w:sz w:val="24"/>
          <w:szCs w:val="24"/>
        </w:rPr>
      </w:pPr>
    </w:p>
    <w:p w14:paraId="7F2469B1" w14:textId="77777777" w:rsidR="007F4E29" w:rsidRDefault="007F4E29" w:rsidP="007F4E29">
      <w:pPr>
        <w:rPr>
          <w:rFonts w:ascii="Arial" w:hAnsi="Arial" w:cs="Arial"/>
          <w:sz w:val="24"/>
          <w:szCs w:val="24"/>
        </w:rPr>
      </w:pPr>
      <w:r>
        <w:rPr>
          <w:rFonts w:ascii="Arial" w:hAnsi="Arial" w:cs="Arial"/>
          <w:sz w:val="24"/>
          <w:szCs w:val="24"/>
        </w:rPr>
        <w:t xml:space="preserve">Please see below this week’s Government updates for you, your </w:t>
      </w:r>
      <w:proofErr w:type="gramStart"/>
      <w:r>
        <w:rPr>
          <w:rFonts w:ascii="Arial" w:hAnsi="Arial" w:cs="Arial"/>
          <w:sz w:val="24"/>
          <w:szCs w:val="24"/>
        </w:rPr>
        <w:t>staff</w:t>
      </w:r>
      <w:proofErr w:type="gramEnd"/>
      <w:r>
        <w:rPr>
          <w:rFonts w:ascii="Arial" w:hAnsi="Arial" w:cs="Arial"/>
          <w:sz w:val="24"/>
          <w:szCs w:val="24"/>
        </w:rPr>
        <w:t xml:space="preserve"> and families. Please note that even though we provided the information for you on Monday, we have again included the link to the updated Actions for Early Years and Childcare settings below.  Also below please find a reminder about who to contact if you have a query about the Contain Outbreak Management Fund.  </w:t>
      </w:r>
    </w:p>
    <w:p w14:paraId="32F7AD9A" w14:textId="77777777" w:rsidR="007F4E29" w:rsidRDefault="007F4E29" w:rsidP="007F4E29">
      <w:pPr>
        <w:rPr>
          <w:rFonts w:ascii="Arial" w:hAnsi="Arial" w:cs="Arial"/>
          <w:sz w:val="24"/>
          <w:szCs w:val="24"/>
        </w:rPr>
      </w:pPr>
    </w:p>
    <w:p w14:paraId="62CBC1FD" w14:textId="77777777" w:rsidR="007F4E29" w:rsidRDefault="007F4E29" w:rsidP="007F4E29">
      <w:pPr>
        <w:rPr>
          <w:rFonts w:ascii="Arial" w:hAnsi="Arial" w:cs="Arial"/>
          <w:b/>
          <w:bCs/>
          <w:sz w:val="24"/>
          <w:szCs w:val="24"/>
        </w:rPr>
      </w:pPr>
      <w:r>
        <w:rPr>
          <w:rFonts w:ascii="Arial" w:hAnsi="Arial" w:cs="Arial"/>
          <w:b/>
          <w:bCs/>
          <w:sz w:val="24"/>
          <w:szCs w:val="24"/>
        </w:rPr>
        <w:t>Government Updates for the Sector</w:t>
      </w:r>
    </w:p>
    <w:p w14:paraId="3DDDE6F8" w14:textId="77777777" w:rsidR="007F4E29" w:rsidRDefault="007F4E29" w:rsidP="007F4E29">
      <w:pPr>
        <w:rPr>
          <w:rFonts w:ascii="Arial" w:hAnsi="Arial" w:cs="Arial"/>
          <w:sz w:val="24"/>
          <w:szCs w:val="24"/>
        </w:rPr>
      </w:pPr>
    </w:p>
    <w:p w14:paraId="04F28CB1" w14:textId="77777777" w:rsidR="007F4E29" w:rsidRDefault="007F4E29" w:rsidP="007F4E29">
      <w:pPr>
        <w:rPr>
          <w:rFonts w:ascii="Arial" w:hAnsi="Arial" w:cs="Arial"/>
          <w:sz w:val="24"/>
          <w:szCs w:val="24"/>
        </w:rPr>
      </w:pPr>
      <w:hyperlink r:id="rId5" w:anchor="history" w:history="1">
        <w:r>
          <w:rPr>
            <w:rStyle w:val="Hyperlink"/>
            <w:rFonts w:ascii="Arial" w:hAnsi="Arial" w:cs="Arial"/>
            <w:sz w:val="24"/>
            <w:szCs w:val="24"/>
          </w:rPr>
          <w:t>Actions for Early Years and Childcare Providers during the COVID-19 Pandemic</w:t>
        </w:r>
      </w:hyperlink>
      <w:r>
        <w:rPr>
          <w:rFonts w:ascii="Arial" w:hAnsi="Arial" w:cs="Arial"/>
          <w:sz w:val="24"/>
          <w:szCs w:val="24"/>
        </w:rPr>
        <w:t xml:space="preserve"> 29 November 2021</w:t>
      </w:r>
    </w:p>
    <w:p w14:paraId="680C188C" w14:textId="77777777" w:rsidR="007F4E29" w:rsidRDefault="007F4E29" w:rsidP="007F4E29">
      <w:pPr>
        <w:rPr>
          <w:rFonts w:ascii="Arial" w:hAnsi="Arial" w:cs="Arial"/>
          <w:sz w:val="24"/>
          <w:szCs w:val="24"/>
        </w:rPr>
      </w:pPr>
    </w:p>
    <w:p w14:paraId="3316A02E" w14:textId="77777777" w:rsidR="007F4E29" w:rsidRDefault="007F4E29" w:rsidP="007F4E29">
      <w:pPr>
        <w:rPr>
          <w:rFonts w:ascii="Arial" w:hAnsi="Arial" w:cs="Arial"/>
          <w:sz w:val="24"/>
          <w:szCs w:val="24"/>
        </w:rPr>
      </w:pPr>
      <w:r>
        <w:rPr>
          <w:rFonts w:ascii="Arial" w:hAnsi="Arial" w:cs="Arial"/>
          <w:sz w:val="24"/>
          <w:szCs w:val="24"/>
        </w:rPr>
        <w:t>Main changes to the document are as follows:</w:t>
      </w:r>
    </w:p>
    <w:p w14:paraId="060BDF14" w14:textId="77777777" w:rsidR="007F4E29" w:rsidRDefault="007F4E29" w:rsidP="007F4E29">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updated advice in Overview and Tracing close contacts and self-isolation to reflect the change in self-isolation measures for close contacts of suspected or confirmed Omicron cases </w:t>
      </w:r>
    </w:p>
    <w:p w14:paraId="1079B7FE" w14:textId="77777777" w:rsidR="007F4E29" w:rsidRDefault="007F4E29" w:rsidP="007F4E29">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 xml:space="preserve">updated children and staff travelling from abroad </w:t>
      </w:r>
    </w:p>
    <w:p w14:paraId="289447D1" w14:textId="77777777" w:rsidR="007F4E29" w:rsidRDefault="007F4E29" w:rsidP="007F4E29">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 xml:space="preserve">updated advice on wearing face coverings in communal areas </w:t>
      </w:r>
    </w:p>
    <w:p w14:paraId="5B93EDC6" w14:textId="77777777" w:rsidR="007F4E29" w:rsidRDefault="007F4E29" w:rsidP="007F4E29">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 xml:space="preserve">changed references of Public Health England (PHE) to UK Health Security Agency (UKHSA) to reflect name change </w:t>
      </w:r>
    </w:p>
    <w:p w14:paraId="55159E65" w14:textId="77777777" w:rsidR="007F4E29" w:rsidRDefault="007F4E29" w:rsidP="007F4E29">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 xml:space="preserve">added in the ‘Other guidance’ section where to find information on: </w:t>
      </w:r>
    </w:p>
    <w:p w14:paraId="396A5DE3" w14:textId="77777777" w:rsidR="007F4E29" w:rsidRDefault="007F4E29" w:rsidP="007F4E29">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 xml:space="preserve">when routine vaccines or teething may cause a mild fever in children </w:t>
      </w:r>
    </w:p>
    <w:p w14:paraId="40A09519" w14:textId="77777777" w:rsidR="007F4E29" w:rsidRDefault="007F4E29" w:rsidP="007F4E29">
      <w:pPr>
        <w:pStyle w:val="ListParagraph"/>
        <w:numPr>
          <w:ilvl w:val="0"/>
          <w:numId w:val="3"/>
        </w:numPr>
        <w:rPr>
          <w:rFonts w:ascii="Arial" w:eastAsia="Times New Roman" w:hAnsi="Arial" w:cs="Arial"/>
          <w:color w:val="0B0C0C"/>
          <w:sz w:val="24"/>
          <w:szCs w:val="24"/>
          <w:shd w:val="clear" w:color="auto" w:fill="FFFFFF"/>
        </w:rPr>
      </w:pPr>
      <w:r>
        <w:rPr>
          <w:rFonts w:ascii="Arial" w:eastAsia="Times New Roman" w:hAnsi="Arial" w:cs="Arial"/>
          <w:sz w:val="24"/>
          <w:szCs w:val="24"/>
        </w:rPr>
        <w:t>what to do when a childminder has someone self-isolating in their home claiming financial support under the NHS Test and Trace scheme.</w:t>
      </w:r>
    </w:p>
    <w:p w14:paraId="6B84AC6E" w14:textId="77777777" w:rsidR="007F4E29" w:rsidRDefault="007F4E29" w:rsidP="007F4E29">
      <w:pPr>
        <w:ind w:left="360"/>
        <w:rPr>
          <w:rFonts w:ascii="Arial" w:hAnsi="Arial" w:cs="Arial"/>
          <w:color w:val="0B0C0C"/>
          <w:sz w:val="24"/>
          <w:szCs w:val="24"/>
          <w:shd w:val="clear" w:color="auto" w:fill="FFFFFF"/>
        </w:rPr>
      </w:pPr>
    </w:p>
    <w:p w14:paraId="5BD7FBAF" w14:textId="77777777" w:rsidR="007F4E29" w:rsidRDefault="007F4E29" w:rsidP="007F4E29">
      <w:pPr>
        <w:rPr>
          <w:rFonts w:ascii="Arial" w:hAnsi="Arial" w:cs="Arial"/>
          <w:color w:val="0B0C0C"/>
          <w:sz w:val="24"/>
          <w:szCs w:val="24"/>
          <w:lang w:eastAsia="en-GB"/>
        </w:rPr>
      </w:pPr>
      <w:hyperlink r:id="rId6" w:history="1">
        <w:r>
          <w:rPr>
            <w:rStyle w:val="Hyperlink"/>
            <w:rFonts w:ascii="Arial" w:hAnsi="Arial" w:cs="Arial"/>
            <w:color w:val="1D70B8"/>
            <w:sz w:val="24"/>
            <w:szCs w:val="24"/>
            <w:lang w:eastAsia="en-GB"/>
          </w:rPr>
          <w:t>Protective measures for holiday or after-school clubs and other out-of-school settings for children during the coronavirus (COVID-19) outbreak</w:t>
        </w:r>
      </w:hyperlink>
      <w:r>
        <w:rPr>
          <w:rFonts w:ascii="Arial" w:hAnsi="Arial" w:cs="Arial"/>
          <w:color w:val="0B0C0C"/>
          <w:sz w:val="24"/>
          <w:szCs w:val="24"/>
          <w:lang w:eastAsia="en-GB"/>
        </w:rPr>
        <w:t xml:space="preserve"> 29 November 2021</w:t>
      </w:r>
    </w:p>
    <w:p w14:paraId="07DF4F01" w14:textId="77777777" w:rsidR="007F4E29" w:rsidRDefault="007F4E29" w:rsidP="007F4E29">
      <w:pPr>
        <w:rPr>
          <w:rFonts w:ascii="Arial" w:hAnsi="Arial" w:cs="Arial"/>
          <w:color w:val="0B0C0C"/>
          <w:sz w:val="24"/>
          <w:szCs w:val="24"/>
          <w:lang w:eastAsia="en-GB"/>
        </w:rPr>
      </w:pPr>
      <w:r>
        <w:rPr>
          <w:rFonts w:ascii="Arial" w:hAnsi="Arial" w:cs="Arial"/>
          <w:color w:val="0B0C0C"/>
          <w:sz w:val="24"/>
          <w:szCs w:val="24"/>
          <w:lang w:eastAsia="en-GB"/>
        </w:rPr>
        <w:t>Change made: Updated information about isolation, vaccinations for under 18 year olds, face coverings and international education visits.</w:t>
      </w:r>
    </w:p>
    <w:p w14:paraId="1CE69875" w14:textId="77777777" w:rsidR="007F4E29" w:rsidRDefault="007F4E29" w:rsidP="007F4E29">
      <w:pPr>
        <w:rPr>
          <w:lang w:eastAsia="en-GB"/>
        </w:rPr>
      </w:pPr>
    </w:p>
    <w:p w14:paraId="557371BB" w14:textId="77777777" w:rsidR="007F4E29" w:rsidRDefault="007F4E29" w:rsidP="007F4E29">
      <w:pPr>
        <w:spacing w:after="300"/>
        <w:rPr>
          <w:rFonts w:ascii="Arial" w:hAnsi="Arial" w:cs="Arial"/>
          <w:b/>
          <w:bCs/>
          <w:color w:val="0B0C0C"/>
          <w:sz w:val="24"/>
          <w:szCs w:val="24"/>
          <w:lang w:eastAsia="en-GB"/>
        </w:rPr>
      </w:pPr>
      <w:r>
        <w:rPr>
          <w:rFonts w:ascii="Arial" w:hAnsi="Arial" w:cs="Arial"/>
          <w:b/>
          <w:bCs/>
          <w:color w:val="0B0C0C"/>
          <w:sz w:val="24"/>
          <w:szCs w:val="24"/>
          <w:lang w:eastAsia="en-GB"/>
        </w:rPr>
        <w:t>Government Updates for the Sector and Families</w:t>
      </w:r>
    </w:p>
    <w:p w14:paraId="48DEF9BC" w14:textId="77777777" w:rsidR="007F4E29" w:rsidRDefault="007F4E29" w:rsidP="007F4E29">
      <w:pPr>
        <w:rPr>
          <w:rFonts w:ascii="Arial" w:hAnsi="Arial" w:cs="Arial"/>
          <w:color w:val="0B0C0C"/>
          <w:sz w:val="24"/>
          <w:szCs w:val="24"/>
          <w:lang w:eastAsia="en-GB"/>
        </w:rPr>
      </w:pPr>
      <w:hyperlink r:id="rId7" w:history="1">
        <w:r>
          <w:rPr>
            <w:rStyle w:val="Hyperlink"/>
            <w:rFonts w:ascii="Arial" w:hAnsi="Arial" w:cs="Arial"/>
            <w:color w:val="1D70B8"/>
            <w:sz w:val="24"/>
            <w:szCs w:val="24"/>
            <w:lang w:eastAsia="en-GB"/>
          </w:rPr>
          <w:t>NHS Test and Trace in the workplace</w:t>
        </w:r>
      </w:hyperlink>
      <w:r>
        <w:rPr>
          <w:rFonts w:ascii="Arial" w:hAnsi="Arial" w:cs="Arial"/>
          <w:color w:val="0B0C0C"/>
          <w:sz w:val="24"/>
          <w:szCs w:val="24"/>
          <w:lang w:eastAsia="en-GB"/>
        </w:rPr>
        <w:t xml:space="preserve"> 1 December 2021</w:t>
      </w:r>
    </w:p>
    <w:p w14:paraId="2D1F833B" w14:textId="77777777" w:rsidR="007F4E29" w:rsidRDefault="007F4E29" w:rsidP="007F4E29">
      <w:pPr>
        <w:rPr>
          <w:rFonts w:ascii="Arial" w:hAnsi="Arial" w:cs="Arial"/>
          <w:color w:val="0B0C0C"/>
          <w:sz w:val="24"/>
          <w:szCs w:val="24"/>
          <w:lang w:eastAsia="en-GB"/>
        </w:rPr>
      </w:pPr>
      <w:r>
        <w:rPr>
          <w:rFonts w:ascii="Arial" w:hAnsi="Arial" w:cs="Arial"/>
          <w:color w:val="0B0C0C"/>
          <w:sz w:val="24"/>
          <w:szCs w:val="24"/>
          <w:lang w:eastAsia="en-GB"/>
        </w:rPr>
        <w:t>Updated with guidance on Omicron variant.</w:t>
      </w:r>
    </w:p>
    <w:p w14:paraId="2CFA316C" w14:textId="77777777" w:rsidR="007F4E29" w:rsidRDefault="007F4E29" w:rsidP="007F4E29">
      <w:pPr>
        <w:rPr>
          <w:lang w:eastAsia="en-GB"/>
        </w:rPr>
      </w:pPr>
    </w:p>
    <w:p w14:paraId="1546BE8D" w14:textId="77777777" w:rsidR="007F4E29" w:rsidRDefault="007F4E29" w:rsidP="007F4E29">
      <w:pPr>
        <w:spacing w:after="300"/>
        <w:rPr>
          <w:rFonts w:ascii="Arial" w:hAnsi="Arial" w:cs="Arial"/>
          <w:color w:val="0B0C0C"/>
          <w:sz w:val="24"/>
          <w:szCs w:val="24"/>
          <w:lang w:eastAsia="en-GB"/>
        </w:rPr>
      </w:pPr>
      <w:hyperlink r:id="rId8" w:history="1">
        <w:r>
          <w:rPr>
            <w:rStyle w:val="Hyperlink"/>
            <w:rFonts w:ascii="Arial" w:hAnsi="Arial" w:cs="Arial"/>
            <w:color w:val="1D70B8"/>
            <w:sz w:val="24"/>
            <w:szCs w:val="24"/>
            <w:lang w:eastAsia="en-GB"/>
          </w:rPr>
          <w:t>NHS Test and Trace: what to do if you are contacted</w:t>
        </w:r>
      </w:hyperlink>
      <w:r>
        <w:rPr>
          <w:rFonts w:ascii="Arial" w:hAnsi="Arial" w:cs="Arial"/>
          <w:color w:val="0B0C0C"/>
          <w:sz w:val="24"/>
          <w:szCs w:val="24"/>
          <w:lang w:eastAsia="en-GB"/>
        </w:rPr>
        <w:t xml:space="preserve"> 1 December 2021</w:t>
      </w:r>
      <w:r>
        <w:rPr>
          <w:rFonts w:ascii="Arial" w:hAnsi="Arial" w:cs="Arial"/>
          <w:color w:val="0B0C0C"/>
          <w:sz w:val="24"/>
          <w:szCs w:val="24"/>
          <w:lang w:eastAsia="en-GB"/>
        </w:rPr>
        <w:br/>
        <w:t>Updated with guidance on Omicron variant.</w:t>
      </w:r>
    </w:p>
    <w:p w14:paraId="5608D12E" w14:textId="77777777" w:rsidR="007F4E29" w:rsidRDefault="007F4E29" w:rsidP="007F4E29">
      <w:pPr>
        <w:spacing w:after="300"/>
        <w:rPr>
          <w:rFonts w:ascii="Arial" w:hAnsi="Arial" w:cs="Arial"/>
          <w:b/>
          <w:bCs/>
          <w:color w:val="0B0C0C"/>
          <w:sz w:val="24"/>
          <w:szCs w:val="24"/>
          <w:lang w:eastAsia="en-GB"/>
        </w:rPr>
      </w:pPr>
      <w:r>
        <w:rPr>
          <w:rFonts w:ascii="Arial" w:hAnsi="Arial" w:cs="Arial"/>
          <w:b/>
          <w:bCs/>
          <w:color w:val="0B0C0C"/>
          <w:sz w:val="24"/>
          <w:szCs w:val="24"/>
          <w:lang w:eastAsia="en-GB"/>
        </w:rPr>
        <w:t>Government Updates for Families</w:t>
      </w:r>
    </w:p>
    <w:p w14:paraId="2B4DC720" w14:textId="77777777" w:rsidR="007F4E29" w:rsidRDefault="007F4E29" w:rsidP="007F4E29">
      <w:pPr>
        <w:rPr>
          <w:rFonts w:ascii="Arial" w:hAnsi="Arial" w:cs="Arial"/>
          <w:color w:val="0B0C0C"/>
          <w:sz w:val="24"/>
          <w:szCs w:val="24"/>
          <w:lang w:eastAsia="en-GB"/>
        </w:rPr>
      </w:pPr>
      <w:hyperlink r:id="rId9" w:history="1">
        <w:r>
          <w:rPr>
            <w:rStyle w:val="Hyperlink"/>
            <w:rFonts w:ascii="Arial" w:hAnsi="Arial" w:cs="Arial"/>
            <w:color w:val="1D70B8"/>
            <w:sz w:val="24"/>
            <w:szCs w:val="24"/>
            <w:lang w:eastAsia="en-GB"/>
          </w:rPr>
          <w:t>Guidance for parents and carers of children attending out-of-school settings during the coronavirus (COVID-19) outbreak</w:t>
        </w:r>
      </w:hyperlink>
      <w:r>
        <w:rPr>
          <w:rFonts w:ascii="Arial" w:hAnsi="Arial" w:cs="Arial"/>
          <w:color w:val="0B0C0C"/>
          <w:sz w:val="24"/>
          <w:szCs w:val="24"/>
          <w:lang w:eastAsia="en-GB"/>
        </w:rPr>
        <w:t xml:space="preserve"> 29 November 2021</w:t>
      </w:r>
    </w:p>
    <w:p w14:paraId="61DCE24D" w14:textId="77777777" w:rsidR="007F4E29" w:rsidRDefault="007F4E29" w:rsidP="007F4E29">
      <w:pPr>
        <w:rPr>
          <w:rFonts w:ascii="Arial" w:hAnsi="Arial" w:cs="Arial"/>
          <w:color w:val="0B0C0C"/>
          <w:sz w:val="24"/>
          <w:szCs w:val="24"/>
          <w:lang w:eastAsia="en-GB"/>
        </w:rPr>
      </w:pPr>
      <w:r>
        <w:rPr>
          <w:rFonts w:ascii="Arial" w:hAnsi="Arial" w:cs="Arial"/>
          <w:color w:val="0B0C0C"/>
          <w:sz w:val="24"/>
          <w:szCs w:val="24"/>
          <w:lang w:eastAsia="en-GB"/>
        </w:rPr>
        <w:t>Updated information about isolation, vaccinations for under 18 year olds, face coverings and international education visits.  </w:t>
      </w:r>
    </w:p>
    <w:p w14:paraId="71E28F58" w14:textId="77777777" w:rsidR="007F4E29" w:rsidRDefault="007F4E29" w:rsidP="007F4E29">
      <w:pPr>
        <w:rPr>
          <w:lang w:eastAsia="en-GB"/>
        </w:rPr>
      </w:pPr>
    </w:p>
    <w:p w14:paraId="1BA207FA" w14:textId="77777777" w:rsidR="007F4E29" w:rsidRDefault="007F4E29" w:rsidP="007F4E29">
      <w:pPr>
        <w:spacing w:after="300"/>
        <w:rPr>
          <w:rFonts w:ascii="Arial" w:hAnsi="Arial" w:cs="Arial"/>
          <w:b/>
          <w:bCs/>
          <w:color w:val="0B0C0C"/>
          <w:sz w:val="24"/>
          <w:szCs w:val="24"/>
          <w:lang w:eastAsia="en-GB"/>
        </w:rPr>
      </w:pPr>
      <w:r>
        <w:rPr>
          <w:rFonts w:ascii="Arial" w:hAnsi="Arial" w:cs="Arial"/>
          <w:b/>
          <w:bCs/>
          <w:color w:val="0B0C0C"/>
          <w:sz w:val="24"/>
          <w:szCs w:val="24"/>
          <w:lang w:eastAsia="en-GB"/>
        </w:rPr>
        <w:t>Reporting Coronavirus Cases</w:t>
      </w:r>
    </w:p>
    <w:p w14:paraId="3218AF9A" w14:textId="77777777" w:rsidR="007F4E29" w:rsidRDefault="007F4E29" w:rsidP="007F4E29">
      <w:pPr>
        <w:spacing w:after="300"/>
        <w:rPr>
          <w:rFonts w:ascii="Arial" w:hAnsi="Arial" w:cs="Arial"/>
          <w:color w:val="0B0C0C"/>
          <w:sz w:val="24"/>
          <w:szCs w:val="24"/>
          <w:lang w:eastAsia="en-GB"/>
        </w:rPr>
      </w:pPr>
      <w:r>
        <w:rPr>
          <w:rFonts w:ascii="Arial" w:hAnsi="Arial" w:cs="Arial"/>
          <w:color w:val="0B0C0C"/>
          <w:sz w:val="24"/>
          <w:szCs w:val="24"/>
          <w:lang w:eastAsia="en-GB"/>
        </w:rPr>
        <w:t xml:space="preserve">For your ease we are again providing you with the link to </w:t>
      </w:r>
      <w:hyperlink r:id="rId10" w:history="1">
        <w:r>
          <w:rPr>
            <w:rStyle w:val="Hyperlink"/>
            <w:rFonts w:ascii="Arial" w:hAnsi="Arial" w:cs="Arial"/>
            <w:sz w:val="24"/>
            <w:szCs w:val="24"/>
            <w:lang w:eastAsia="en-GB"/>
          </w:rPr>
          <w:t xml:space="preserve">Ofsted guidance on reporting cases of coronavirus in your setting. </w:t>
        </w:r>
      </w:hyperlink>
      <w:r>
        <w:rPr>
          <w:rFonts w:ascii="Arial" w:hAnsi="Arial" w:cs="Arial"/>
          <w:color w:val="0B0C0C"/>
          <w:sz w:val="24"/>
          <w:szCs w:val="24"/>
          <w:lang w:eastAsia="en-GB"/>
        </w:rPr>
        <w:t> </w:t>
      </w:r>
    </w:p>
    <w:p w14:paraId="7815801B" w14:textId="77777777" w:rsidR="007F4E29" w:rsidRDefault="007F4E29" w:rsidP="007F4E29">
      <w:pPr>
        <w:spacing w:after="300"/>
        <w:rPr>
          <w:rFonts w:ascii="Arial" w:hAnsi="Arial" w:cs="Arial"/>
          <w:b/>
          <w:bCs/>
          <w:color w:val="0B0C0C"/>
          <w:sz w:val="24"/>
          <w:szCs w:val="24"/>
          <w:lang w:eastAsia="en-GB"/>
        </w:rPr>
      </w:pPr>
      <w:r>
        <w:rPr>
          <w:rFonts w:ascii="Arial" w:hAnsi="Arial" w:cs="Arial"/>
          <w:b/>
          <w:bCs/>
          <w:color w:val="0B0C0C"/>
          <w:sz w:val="24"/>
          <w:szCs w:val="24"/>
          <w:lang w:eastAsia="en-GB"/>
        </w:rPr>
        <w:lastRenderedPageBreak/>
        <w:t>Contain Outbreak Management Fund (COMF) Queries</w:t>
      </w:r>
    </w:p>
    <w:p w14:paraId="6F074EFD" w14:textId="6BE091DA" w:rsidR="009837CD" w:rsidRDefault="007F4E29" w:rsidP="007F4E29">
      <w:r>
        <w:rPr>
          <w:rFonts w:ascii="Arial" w:hAnsi="Arial" w:cs="Arial"/>
          <w:color w:val="0B0C0C"/>
          <w:sz w:val="24"/>
          <w:szCs w:val="24"/>
          <w:lang w:eastAsia="en-GB"/>
        </w:rPr>
        <w:t>Some of you have been asking Advisers and Childcare Sufficiency Officers about your COMF fund applications.  Please can we take this opportunity to remind you that your funding should be spent on the activities and resources outlined in your application</w:t>
      </w:r>
    </w:p>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40C"/>
    <w:multiLevelType w:val="hybridMultilevel"/>
    <w:tmpl w:val="F68AB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312266"/>
    <w:multiLevelType w:val="hybridMultilevel"/>
    <w:tmpl w:val="A288C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AC26B4"/>
    <w:multiLevelType w:val="hybridMultilevel"/>
    <w:tmpl w:val="F438A35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29"/>
    <w:rsid w:val="002C20D9"/>
    <w:rsid w:val="007F4E29"/>
    <w:rsid w:val="00A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CCAF"/>
  <w15:chartTrackingRefBased/>
  <w15:docId w15:val="{688FF204-A0BB-4E94-9C5A-F99A0EB7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4E29"/>
    <w:rPr>
      <w:color w:val="0563C1"/>
      <w:u w:val="single"/>
    </w:rPr>
  </w:style>
  <w:style w:type="paragraph" w:styleId="ListParagraph">
    <w:name w:val="List Paragraph"/>
    <w:basedOn w:val="Normal"/>
    <w:uiPriority w:val="34"/>
    <w:qFormat/>
    <w:rsid w:val="007F4E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hs-test-and-trace-how-it-works?utm_medium=email&amp;utm_campaign=govuk-notifications&amp;utm_source=d67ae298-d65a-4635-8902-5ceed42d1ccf&amp;utm_content=daily" TargetMode="External"/><Relationship Id="rId3" Type="http://schemas.openxmlformats.org/officeDocument/2006/relationships/settings" Target="settings.xml"/><Relationship Id="rId7" Type="http://schemas.openxmlformats.org/officeDocument/2006/relationships/hyperlink" Target="https://www.gov.uk/guidance/nhs-test-and-trace-workplace-guidance?utm_medium=email&amp;utm_campaign=govuk-notifications&amp;utm_source=694f8cd3-3392-41e1-b56c-7d4e1c4380cc&amp;utm_content=dai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protective-measures-for-holiday-or-after-school-clubs-and-other-out-of-school-settings-for-children-during-the-coronavirus-covid-19-outbreak?utm_medium=email&amp;utm_campaign=govuk-notifications&amp;utm_source=d4a6b95e-504e-4c68-a5f4-42dad293a2b4&amp;utm_content=daily" TargetMode="External"/><Relationship Id="rId11" Type="http://schemas.openxmlformats.org/officeDocument/2006/relationships/fontTable" Target="fontTable.xml"/><Relationship Id="rId5" Type="http://schemas.openxmlformats.org/officeDocument/2006/relationships/hyperlink" Target="https://www.gov.uk/government/publications/coronavirus-covid-19-early-years-and-childcare-closures" TargetMode="External"/><Relationship Id="rId10" Type="http://schemas.openxmlformats.org/officeDocument/2006/relationships/hyperlink" Target="https://www.gov.uk/guidance/tell-ofsted-if-you-have-a-covid-19-incident-at-your-childcare-business" TargetMode="External"/><Relationship Id="rId4" Type="http://schemas.openxmlformats.org/officeDocument/2006/relationships/webSettings" Target="webSettings.xml"/><Relationship Id="rId9" Type="http://schemas.openxmlformats.org/officeDocument/2006/relationships/hyperlink" Target="https://www.gov.uk/government/publications/guidance-for-parents-and-carers-of-children-attending-out-of-school-settings-during-the-coronavirus-covid-19-outbreak?utm_medium=email&amp;utm_campaign=govuk-notifications&amp;utm_source=38e7e917-19e7-4012-aaf6-14d76214752d&amp;utm_content=da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1</cp:revision>
  <dcterms:created xsi:type="dcterms:W3CDTF">2022-01-18T10:56:00Z</dcterms:created>
  <dcterms:modified xsi:type="dcterms:W3CDTF">2022-01-18T10:57:00Z</dcterms:modified>
</cp:coreProperties>
</file>