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505B" w:rsidRDefault="009E4241"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64949C5C" wp14:editId="343F5B53">
            <wp:extent cx="7745679" cy="5105400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5085" t="15887" r="7986" b="5686"/>
                    <a:stretch/>
                  </pic:blipFill>
                  <pic:spPr bwMode="auto">
                    <a:xfrm>
                      <a:off x="0" y="0"/>
                      <a:ext cx="7759341" cy="5114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5848" w:rsidRDefault="008D505B">
      <w:r>
        <w:br w:type="page"/>
      </w:r>
      <w:r>
        <w:rPr>
          <w:noProof/>
          <w:lang w:eastAsia="en-GB"/>
        </w:rPr>
        <w:lastRenderedPageBreak/>
        <w:drawing>
          <wp:inline distT="0" distB="0" distL="0" distR="0" wp14:anchorId="3A512433" wp14:editId="1C1FCAF1">
            <wp:extent cx="8980714" cy="5290457"/>
            <wp:effectExtent l="0" t="0" r="0" b="571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4658" t="16612" r="25245" b="10097"/>
                    <a:stretch/>
                  </pic:blipFill>
                  <pic:spPr bwMode="auto">
                    <a:xfrm>
                      <a:off x="0" y="0"/>
                      <a:ext cx="8984373" cy="5292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16D7" w:rsidRDefault="001516D7">
      <w:r>
        <w:t>Medway, Merton, West Sussex</w:t>
      </w:r>
    </w:p>
    <w:p w:rsidR="009E4241" w:rsidRDefault="00A41DE8">
      <w:r>
        <w:rPr>
          <w:noProof/>
          <w:lang w:eastAsia="en-GB"/>
        </w:rPr>
        <w:lastRenderedPageBreak/>
        <w:drawing>
          <wp:inline distT="0" distB="0" distL="0" distR="0" wp14:anchorId="6A542720" wp14:editId="396DE55F">
            <wp:extent cx="8545286" cy="5395039"/>
            <wp:effectExtent l="0" t="0" r="8255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4658" t="15635" r="25611" b="14007"/>
                    <a:stretch/>
                  </pic:blipFill>
                  <pic:spPr bwMode="auto">
                    <a:xfrm>
                      <a:off x="0" y="0"/>
                      <a:ext cx="8548766" cy="5397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1DE8" w:rsidRDefault="00A41DE8"/>
    <w:p w:rsidR="00A41DE8" w:rsidRDefault="00A41DE8"/>
    <w:p w:rsidR="009E4241" w:rsidRDefault="009E4241"/>
    <w:p w:rsidR="009E4241" w:rsidRDefault="009E4241">
      <w:r>
        <w:rPr>
          <w:noProof/>
          <w:lang w:eastAsia="en-GB"/>
        </w:rPr>
        <w:lastRenderedPageBreak/>
        <w:drawing>
          <wp:inline distT="0" distB="0" distL="0" distR="0" wp14:anchorId="3DF31B86" wp14:editId="3273AB03">
            <wp:extent cx="8817429" cy="5029058"/>
            <wp:effectExtent l="0" t="0" r="3175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4775" t="19355" r="25216" b="9216"/>
                    <a:stretch/>
                  </pic:blipFill>
                  <pic:spPr bwMode="auto">
                    <a:xfrm>
                      <a:off x="0" y="0"/>
                      <a:ext cx="8817429" cy="5029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4241" w:rsidRDefault="009E4241">
      <w:r>
        <w:rPr>
          <w:noProof/>
          <w:lang w:eastAsia="en-GB"/>
        </w:rPr>
        <w:lastRenderedPageBreak/>
        <w:drawing>
          <wp:inline distT="0" distB="0" distL="0" distR="0" wp14:anchorId="1A7468EF" wp14:editId="7EEA604D">
            <wp:extent cx="9267165" cy="5519057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5399" t="19257" r="23574" b="5711"/>
                    <a:stretch/>
                  </pic:blipFill>
                  <pic:spPr bwMode="auto">
                    <a:xfrm>
                      <a:off x="0" y="0"/>
                      <a:ext cx="9277606" cy="5525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4241" w:rsidRDefault="009E4241">
      <w:r>
        <w:rPr>
          <w:noProof/>
          <w:lang w:eastAsia="en-GB"/>
        </w:rPr>
        <w:lastRenderedPageBreak/>
        <w:drawing>
          <wp:inline distT="0" distB="0" distL="0" distR="0" wp14:anchorId="007D751E" wp14:editId="6802BF36">
            <wp:extent cx="8730343" cy="5520987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5780" t="17568" r="26616" b="13822"/>
                    <a:stretch/>
                  </pic:blipFill>
                  <pic:spPr bwMode="auto">
                    <a:xfrm>
                      <a:off x="0" y="0"/>
                      <a:ext cx="8746481" cy="5531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4241" w:rsidRDefault="009E4241">
      <w:r>
        <w:rPr>
          <w:noProof/>
          <w:lang w:eastAsia="en-GB"/>
        </w:rPr>
        <w:lastRenderedPageBreak/>
        <w:drawing>
          <wp:inline distT="0" distB="0" distL="0" distR="0" wp14:anchorId="4C6E671D" wp14:editId="4276A970">
            <wp:extent cx="8501743" cy="566003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4828" t="14829" r="24715" b="13618"/>
                    <a:stretch/>
                  </pic:blipFill>
                  <pic:spPr bwMode="auto">
                    <a:xfrm>
                      <a:off x="0" y="0"/>
                      <a:ext cx="8510095" cy="5665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1DE8" w:rsidRDefault="00A41DE8">
      <w:r>
        <w:rPr>
          <w:noProof/>
          <w:lang w:eastAsia="en-GB"/>
        </w:rPr>
        <w:lastRenderedPageBreak/>
        <w:drawing>
          <wp:inline distT="0" distB="0" distL="0" distR="0" wp14:anchorId="382CC15C" wp14:editId="2802B912">
            <wp:extent cx="8860971" cy="4550229"/>
            <wp:effectExtent l="0" t="0" r="0" b="317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3925" t="26384" r="26344" b="37785"/>
                    <a:stretch/>
                  </pic:blipFill>
                  <pic:spPr bwMode="auto">
                    <a:xfrm>
                      <a:off x="0" y="0"/>
                      <a:ext cx="8863330" cy="4551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9E4241" w:rsidRDefault="009E4241"/>
    <w:p w:rsidR="009E4241" w:rsidRDefault="009E4241">
      <w:r>
        <w:rPr>
          <w:noProof/>
          <w:lang w:eastAsia="en-GB"/>
        </w:rPr>
        <w:drawing>
          <wp:inline distT="0" distB="0" distL="0" distR="0" wp14:anchorId="240F8963" wp14:editId="031654BD">
            <wp:extent cx="8625469" cy="4909458"/>
            <wp:effectExtent l="0" t="0" r="4445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5780" t="15541" r="25285" b="13822"/>
                    <a:stretch/>
                  </pic:blipFill>
                  <pic:spPr bwMode="auto">
                    <a:xfrm>
                      <a:off x="0" y="0"/>
                      <a:ext cx="8633945" cy="4914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52CD" w:rsidRDefault="009052CD">
      <w:pPr>
        <w:rPr>
          <w:noProof/>
          <w:lang w:eastAsia="en-GB"/>
        </w:rPr>
      </w:pPr>
    </w:p>
    <w:p w:rsidR="009052CD" w:rsidRDefault="009052CD">
      <w:pPr>
        <w:rPr>
          <w:noProof/>
          <w:lang w:eastAsia="en-GB"/>
        </w:rPr>
      </w:pPr>
      <w:r>
        <w:rPr>
          <w:noProof/>
          <w:lang w:eastAsia="en-GB"/>
        </w:rPr>
        <w:t>Examples of Bespoke Training Commissioned:</w:t>
      </w:r>
    </w:p>
    <w:p w:rsidR="009052CD" w:rsidRDefault="009052CD">
      <w:pPr>
        <w:rPr>
          <w:noProof/>
          <w:lang w:eastAsia="en-GB"/>
        </w:rPr>
      </w:pPr>
    </w:p>
    <w:p w:rsidR="00465AC7" w:rsidRDefault="00465AC7">
      <w:pPr>
        <w:rPr>
          <w:noProof/>
          <w:lang w:eastAsia="en-GB"/>
        </w:rPr>
      </w:pPr>
      <w:r>
        <w:rPr>
          <w:noProof/>
          <w:lang w:eastAsia="en-GB"/>
        </w:rPr>
        <w:t>Monitoring Visits</w:t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  <w:t>Finance</w:t>
      </w:r>
    </w:p>
    <w:p w:rsidR="00465AC7" w:rsidRDefault="00465AC7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t>Ofsted</w:t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  <w:t>Real Secrets</w:t>
      </w:r>
    </w:p>
    <w:p w:rsidR="00465AC7" w:rsidRDefault="00465AC7">
      <w:pPr>
        <w:rPr>
          <w:noProof/>
          <w:lang w:eastAsia="en-GB"/>
        </w:rPr>
      </w:pPr>
      <w:r>
        <w:rPr>
          <w:noProof/>
          <w:lang w:eastAsia="en-GB"/>
        </w:rPr>
        <w:t>Prevent</w:t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  <w:t>Academy Conversion</w:t>
      </w:r>
    </w:p>
    <w:p w:rsidR="00465AC7" w:rsidRDefault="00465AC7">
      <w:pPr>
        <w:rPr>
          <w:noProof/>
          <w:lang w:eastAsia="en-GB"/>
        </w:rPr>
      </w:pPr>
      <w:r>
        <w:rPr>
          <w:noProof/>
          <w:lang w:eastAsia="en-GB"/>
        </w:rPr>
        <w:t>Safeguarding</w:t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  <w:t>Induction</w:t>
      </w:r>
    </w:p>
    <w:p w:rsidR="00465AC7" w:rsidRDefault="00465AC7">
      <w:pPr>
        <w:rPr>
          <w:noProof/>
          <w:lang w:eastAsia="en-GB"/>
        </w:rPr>
      </w:pPr>
      <w:r>
        <w:rPr>
          <w:noProof/>
          <w:lang w:eastAsia="en-GB"/>
        </w:rPr>
        <w:t>Challenge &amp; Impact</w:t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  <w:t>HR</w:t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</w:p>
    <w:p w:rsidR="00465AC7" w:rsidRDefault="00465AC7">
      <w:pPr>
        <w:rPr>
          <w:noProof/>
          <w:lang w:eastAsia="en-GB"/>
        </w:rPr>
      </w:pPr>
      <w:r>
        <w:rPr>
          <w:noProof/>
          <w:lang w:eastAsia="en-GB"/>
        </w:rPr>
        <w:t>RAISE online</w:t>
      </w:r>
      <w:r w:rsidR="001516D7">
        <w:rPr>
          <w:noProof/>
          <w:lang w:eastAsia="en-GB"/>
        </w:rPr>
        <w:tab/>
      </w:r>
      <w:r w:rsidR="001516D7">
        <w:rPr>
          <w:noProof/>
          <w:lang w:eastAsia="en-GB"/>
        </w:rPr>
        <w:tab/>
      </w:r>
      <w:r w:rsidR="001516D7">
        <w:rPr>
          <w:noProof/>
          <w:lang w:eastAsia="en-GB"/>
        </w:rPr>
        <w:tab/>
      </w:r>
      <w:r w:rsidR="001516D7">
        <w:rPr>
          <w:noProof/>
          <w:lang w:eastAsia="en-GB"/>
        </w:rPr>
        <w:tab/>
      </w:r>
      <w:r w:rsidR="001516D7">
        <w:rPr>
          <w:noProof/>
          <w:lang w:eastAsia="en-GB"/>
        </w:rPr>
        <w:tab/>
      </w:r>
      <w:r w:rsidR="001516D7">
        <w:rPr>
          <w:noProof/>
          <w:lang w:eastAsia="en-GB"/>
        </w:rPr>
        <w:tab/>
      </w:r>
      <w:r w:rsidR="001516D7">
        <w:rPr>
          <w:noProof/>
          <w:lang w:eastAsia="en-GB"/>
        </w:rPr>
        <w:tab/>
      </w:r>
      <w:r w:rsidR="001516D7">
        <w:rPr>
          <w:noProof/>
          <w:lang w:eastAsia="en-GB"/>
        </w:rPr>
        <w:tab/>
      </w:r>
      <w:r w:rsidR="001516D7">
        <w:rPr>
          <w:noProof/>
          <w:lang w:eastAsia="en-GB"/>
        </w:rPr>
        <w:tab/>
        <w:t>Exclusion</w:t>
      </w:r>
    </w:p>
    <w:p w:rsidR="00465AC7" w:rsidRDefault="00465AC7">
      <w:pPr>
        <w:rPr>
          <w:noProof/>
          <w:lang w:eastAsia="en-GB"/>
        </w:rPr>
      </w:pPr>
      <w:r>
        <w:rPr>
          <w:noProof/>
          <w:lang w:eastAsia="en-GB"/>
        </w:rPr>
        <w:t>SIAMS</w:t>
      </w:r>
    </w:p>
    <w:p w:rsidR="00465AC7" w:rsidRDefault="00465AC7">
      <w:pPr>
        <w:rPr>
          <w:noProof/>
          <w:lang w:eastAsia="en-GB"/>
        </w:rPr>
      </w:pPr>
      <w:r>
        <w:rPr>
          <w:noProof/>
          <w:lang w:eastAsia="en-GB"/>
        </w:rPr>
        <w:t>Early Years</w:t>
      </w:r>
    </w:p>
    <w:p w:rsidR="00465AC7" w:rsidRDefault="00465AC7">
      <w:pPr>
        <w:rPr>
          <w:noProof/>
          <w:lang w:eastAsia="en-GB"/>
        </w:rPr>
      </w:pPr>
      <w:r>
        <w:rPr>
          <w:noProof/>
          <w:lang w:eastAsia="en-GB"/>
        </w:rPr>
        <w:t>SEN</w:t>
      </w:r>
    </w:p>
    <w:p w:rsidR="00465AC7" w:rsidRDefault="00465AC7">
      <w:pPr>
        <w:rPr>
          <w:noProof/>
          <w:lang w:eastAsia="en-GB"/>
        </w:rPr>
      </w:pPr>
      <w:r>
        <w:rPr>
          <w:noProof/>
          <w:lang w:eastAsia="en-GB"/>
        </w:rPr>
        <w:t>Self Review for Good Governance</w:t>
      </w:r>
    </w:p>
    <w:p w:rsidR="00465AC7" w:rsidRDefault="00465AC7">
      <w:pPr>
        <w:rPr>
          <w:noProof/>
          <w:lang w:eastAsia="en-GB"/>
        </w:rPr>
      </w:pPr>
      <w:r>
        <w:rPr>
          <w:noProof/>
          <w:lang w:eastAsia="en-GB"/>
        </w:rPr>
        <w:t>Pupil Premium</w:t>
      </w:r>
    </w:p>
    <w:p w:rsidR="00465AC7" w:rsidRDefault="00465AC7">
      <w:pPr>
        <w:rPr>
          <w:noProof/>
          <w:lang w:eastAsia="en-GB"/>
        </w:rPr>
      </w:pPr>
      <w:r>
        <w:rPr>
          <w:noProof/>
          <w:lang w:eastAsia="en-GB"/>
        </w:rPr>
        <w:t>Data</w:t>
      </w:r>
    </w:p>
    <w:p w:rsidR="00465AC7" w:rsidRDefault="00465AC7">
      <w:pPr>
        <w:rPr>
          <w:noProof/>
          <w:lang w:eastAsia="en-GB"/>
        </w:rPr>
      </w:pPr>
      <w:r>
        <w:rPr>
          <w:noProof/>
          <w:lang w:eastAsia="en-GB"/>
        </w:rPr>
        <w:t>Finance for Academies</w:t>
      </w:r>
    </w:p>
    <w:p w:rsidR="0023473F" w:rsidRDefault="00465AC7">
      <w:pPr>
        <w:rPr>
          <w:noProof/>
          <w:lang w:eastAsia="en-GB"/>
        </w:rPr>
      </w:pPr>
      <w:r>
        <w:rPr>
          <w:noProof/>
          <w:lang w:eastAsia="en-GB"/>
        </w:rPr>
        <w:t>Journey to Outstanding</w:t>
      </w:r>
    </w:p>
    <w:p w:rsidR="001A6F43" w:rsidRDefault="001A6F43">
      <w:pPr>
        <w:rPr>
          <w:noProof/>
          <w:lang w:eastAsia="en-GB"/>
        </w:rPr>
      </w:pPr>
    </w:p>
    <w:p w:rsidR="001A6F43" w:rsidRDefault="001A6F43">
      <w:pPr>
        <w:rPr>
          <w:noProof/>
          <w:lang w:eastAsia="en-GB"/>
        </w:rPr>
      </w:pPr>
    </w:p>
    <w:p w:rsidR="001A6F43" w:rsidRDefault="001A6F43">
      <w:pPr>
        <w:rPr>
          <w:noProof/>
          <w:lang w:eastAsia="en-GB"/>
        </w:rPr>
      </w:pPr>
    </w:p>
    <w:p w:rsidR="001A6F43" w:rsidRDefault="001A6F43">
      <w:pPr>
        <w:rPr>
          <w:noProof/>
          <w:lang w:eastAsia="en-GB"/>
        </w:rPr>
      </w:pPr>
    </w:p>
    <w:p w:rsidR="009E4241" w:rsidRDefault="009E4241">
      <w:r>
        <w:rPr>
          <w:noProof/>
          <w:lang w:eastAsia="en-GB"/>
        </w:rPr>
        <w:lastRenderedPageBreak/>
        <w:drawing>
          <wp:inline distT="0" distB="0" distL="0" distR="0" wp14:anchorId="14441E4F" wp14:editId="144B7AAB">
            <wp:extent cx="8316686" cy="1087566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5924" t="26028" r="33990" b="62329"/>
                    <a:stretch/>
                  </pic:blipFill>
                  <pic:spPr bwMode="auto">
                    <a:xfrm>
                      <a:off x="0" y="0"/>
                      <a:ext cx="8331651" cy="1089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473F" w:rsidRDefault="0023473F">
      <w:r>
        <w:t>ASP Training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Pupil Premium</w:t>
      </w:r>
    </w:p>
    <w:p w:rsidR="0023473F" w:rsidRDefault="0023473F">
      <w:r>
        <w:t>Sports Premium</w:t>
      </w:r>
      <w:r>
        <w:tab/>
      </w:r>
      <w:r>
        <w:tab/>
      </w:r>
      <w:r>
        <w:tab/>
      </w:r>
      <w:r>
        <w:tab/>
      </w:r>
      <w:r>
        <w:tab/>
      </w:r>
      <w:r>
        <w:tab/>
        <w:t>How to get best practice as Safeguarding Governor</w:t>
      </w:r>
    </w:p>
    <w:p w:rsidR="0023473F" w:rsidRDefault="0023473F">
      <w:r>
        <w:t>Budgeting in Challenging Times</w:t>
      </w:r>
      <w:r>
        <w:tab/>
      </w:r>
      <w:r>
        <w:tab/>
      </w:r>
      <w:r>
        <w:tab/>
      </w:r>
      <w:r>
        <w:tab/>
        <w:t>Mental Health Issues for Young People</w:t>
      </w:r>
    </w:p>
    <w:p w:rsidR="0023473F" w:rsidRDefault="0023473F">
      <w:r>
        <w:t>Changes to role in a MAT</w:t>
      </w:r>
      <w:r>
        <w:tab/>
      </w:r>
      <w:r>
        <w:tab/>
      </w:r>
      <w:r>
        <w:tab/>
      </w:r>
      <w:r>
        <w:tab/>
      </w:r>
      <w:r>
        <w:tab/>
        <w:t>Early Years</w:t>
      </w:r>
    </w:p>
    <w:p w:rsidR="0023473F" w:rsidRDefault="0023473F">
      <w:r>
        <w:t>SDP Training Chairs/Heads together</w:t>
      </w:r>
      <w:r>
        <w:tab/>
      </w:r>
      <w:r>
        <w:tab/>
      </w:r>
      <w:r>
        <w:tab/>
        <w:t>Curriculum Topics &amp; Balanced Curriculum</w:t>
      </w:r>
    </w:p>
    <w:p w:rsidR="0023473F" w:rsidRDefault="0023473F">
      <w:r>
        <w:t>Vision &amp; Ethos</w:t>
      </w:r>
      <w:r>
        <w:tab/>
      </w:r>
      <w:r>
        <w:tab/>
      </w:r>
      <w:r>
        <w:tab/>
      </w:r>
      <w:r>
        <w:tab/>
      </w:r>
      <w:r>
        <w:tab/>
      </w:r>
      <w:r>
        <w:tab/>
        <w:t>Recruiting New Teachers</w:t>
      </w:r>
    </w:p>
    <w:p w:rsidR="0023473F" w:rsidRDefault="0023473F">
      <w:r>
        <w:t>Monitoring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Health and Safety</w:t>
      </w:r>
    </w:p>
    <w:p w:rsidR="0023473F" w:rsidRDefault="0023473F">
      <w:r>
        <w:t>Good to Outstanding</w:t>
      </w:r>
      <w:r>
        <w:tab/>
      </w:r>
      <w:r>
        <w:tab/>
      </w:r>
      <w:r>
        <w:tab/>
      </w:r>
      <w:r>
        <w:tab/>
      </w:r>
      <w:r>
        <w:tab/>
        <w:t>Challenge &amp; Impact</w:t>
      </w:r>
    </w:p>
    <w:p w:rsidR="0023473F" w:rsidRDefault="0023473F">
      <w:r>
        <w:t>Special Schools Training</w:t>
      </w:r>
      <w:r>
        <w:tab/>
      </w:r>
      <w:r>
        <w:tab/>
      </w:r>
      <w:r>
        <w:tab/>
      </w:r>
      <w:r>
        <w:tab/>
      </w:r>
      <w:r>
        <w:tab/>
        <w:t>Training and Development Governor</w:t>
      </w:r>
    </w:p>
    <w:p w:rsidR="0023473F" w:rsidRDefault="0023473F">
      <w:r>
        <w:t>Safer Recruitment</w:t>
      </w:r>
      <w:r>
        <w:tab/>
      </w:r>
      <w:r>
        <w:tab/>
      </w:r>
      <w:r>
        <w:tab/>
      </w:r>
      <w:r>
        <w:tab/>
      </w:r>
      <w:r>
        <w:tab/>
      </w:r>
      <w:r>
        <w:tab/>
        <w:t>Governor Self Evaluation</w:t>
      </w:r>
    </w:p>
    <w:p w:rsidR="009052CD" w:rsidRDefault="0023473F">
      <w:r>
        <w:t>Sessions that develop the basic</w:t>
      </w:r>
      <w:r w:rsidR="00DC46E5">
        <w:tab/>
      </w:r>
      <w:r w:rsidR="00DC46E5">
        <w:tab/>
      </w:r>
      <w:r w:rsidR="00DC46E5">
        <w:tab/>
      </w:r>
      <w:r w:rsidR="00DC46E5">
        <w:tab/>
        <w:t>Complaints</w:t>
      </w:r>
    </w:p>
    <w:p w:rsidR="00DC46E5" w:rsidRDefault="00DC46E5">
      <w:r>
        <w:t>Expectations &amp; role of pay committee</w:t>
      </w:r>
      <w:r>
        <w:tab/>
      </w:r>
      <w:r>
        <w:tab/>
      </w:r>
      <w:r>
        <w:tab/>
        <w:t>Succession Planning</w:t>
      </w:r>
    </w:p>
    <w:p w:rsidR="00DC46E5" w:rsidRDefault="00DC46E5">
      <w:r>
        <w:t>Support for Staff Governors</w:t>
      </w:r>
      <w:r>
        <w:tab/>
      </w:r>
      <w:r>
        <w:tab/>
      </w:r>
      <w:r>
        <w:tab/>
      </w:r>
      <w:r>
        <w:tab/>
        <w:t>Compliance</w:t>
      </w:r>
    </w:p>
    <w:p w:rsidR="00DC46E5" w:rsidRDefault="00DC46E5"/>
    <w:p w:rsidR="00A41DE8" w:rsidRDefault="00A41DE8"/>
    <w:p w:rsidR="009E4241" w:rsidRDefault="009E4241">
      <w:r>
        <w:rPr>
          <w:noProof/>
          <w:lang w:eastAsia="en-GB"/>
        </w:rPr>
        <w:lastRenderedPageBreak/>
        <w:drawing>
          <wp:inline distT="0" distB="0" distL="0" distR="0" wp14:anchorId="3AE348AB" wp14:editId="3C678B55">
            <wp:extent cx="9724637" cy="5617029"/>
            <wp:effectExtent l="0" t="0" r="0" b="317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4449" t="25676" r="24145" b="7404"/>
                    <a:stretch/>
                  </pic:blipFill>
                  <pic:spPr bwMode="auto">
                    <a:xfrm>
                      <a:off x="0" y="0"/>
                      <a:ext cx="9740283" cy="5626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4241" w:rsidRDefault="009E4241">
      <w:r>
        <w:rPr>
          <w:noProof/>
          <w:lang w:eastAsia="en-GB"/>
        </w:rPr>
        <w:lastRenderedPageBreak/>
        <w:drawing>
          <wp:inline distT="0" distB="0" distL="0" distR="0" wp14:anchorId="6B591318" wp14:editId="533E6A0B">
            <wp:extent cx="9563481" cy="6008914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4442" t="14016" r="26428" b="19263"/>
                    <a:stretch/>
                  </pic:blipFill>
                  <pic:spPr bwMode="auto">
                    <a:xfrm>
                      <a:off x="0" y="0"/>
                      <a:ext cx="9573562" cy="6015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2E24" w:rsidRDefault="008B2E24">
      <w:r>
        <w:br w:type="page"/>
      </w:r>
      <w:r w:rsidR="001A6F43">
        <w:rPr>
          <w:noProof/>
          <w:lang w:eastAsia="en-GB"/>
        </w:rPr>
        <w:lastRenderedPageBreak/>
        <w:drawing>
          <wp:inline distT="0" distB="0" distL="0" distR="0" wp14:anchorId="678B2051" wp14:editId="5F63C4C0">
            <wp:extent cx="8860971" cy="2242457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5994" t="24578" r="26130" b="41928"/>
                    <a:stretch/>
                  </pic:blipFill>
                  <pic:spPr bwMode="auto">
                    <a:xfrm>
                      <a:off x="0" y="0"/>
                      <a:ext cx="8863330" cy="2243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0870" w:rsidRDefault="00C30870"/>
    <w:p w:rsidR="009A4D20" w:rsidRDefault="004A7554">
      <w:r w:rsidRPr="001A6F43">
        <w:rPr>
          <w:b/>
        </w:rPr>
        <w:t>Improvements you raised</w:t>
      </w:r>
      <w:r>
        <w:t>:</w:t>
      </w:r>
    </w:p>
    <w:p w:rsidR="004A7554" w:rsidRDefault="004A7554">
      <w:r>
        <w:t>More on line courses and webinars</w:t>
      </w:r>
      <w:r>
        <w:tab/>
      </w:r>
      <w:r>
        <w:tab/>
      </w:r>
      <w:r>
        <w:tab/>
      </w:r>
      <w:r>
        <w:tab/>
      </w:r>
      <w:r>
        <w:tab/>
        <w:t>Handouts – really valued</w:t>
      </w:r>
    </w:p>
    <w:p w:rsidR="004A7554" w:rsidRDefault="00B40AAC">
      <w:r>
        <w:t>To continue and ensure well-s</w:t>
      </w:r>
      <w:r w:rsidR="004A7554">
        <w:t>taffed</w:t>
      </w:r>
      <w:r w:rsidR="004A7554">
        <w:tab/>
      </w:r>
      <w:r w:rsidR="004A7554">
        <w:tab/>
      </w:r>
      <w:r w:rsidR="004A7554">
        <w:tab/>
      </w:r>
      <w:r w:rsidR="004A7554">
        <w:tab/>
      </w:r>
      <w:r w:rsidR="004A7554">
        <w:tab/>
        <w:t>Better trained clerks</w:t>
      </w:r>
    </w:p>
    <w:p w:rsidR="004A7554" w:rsidRDefault="004A7554">
      <w:r>
        <w:t>Look at venues</w:t>
      </w:r>
      <w:r w:rsidR="00DC46E5">
        <w:t xml:space="preserve"> and locations</w:t>
      </w:r>
      <w:r w:rsidR="00DC46E5">
        <w:tab/>
      </w:r>
      <w:r w:rsidR="00DC46E5">
        <w:tab/>
      </w:r>
      <w:r w:rsidR="00DC46E5">
        <w:tab/>
      </w:r>
      <w:r w:rsidR="00DC46E5">
        <w:tab/>
      </w:r>
      <w:r w:rsidR="00DC46E5">
        <w:tab/>
      </w:r>
      <w:r w:rsidR="00DC46E5">
        <w:tab/>
        <w:t>Test the market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4A7554" w:rsidRDefault="004A7554">
      <w:r>
        <w:t>Full time staff</w:t>
      </w:r>
      <w:r w:rsidR="00DC46E5">
        <w:tab/>
      </w:r>
      <w:r w:rsidR="00DC46E5">
        <w:tab/>
      </w:r>
      <w:r w:rsidR="00DC46E5">
        <w:tab/>
      </w:r>
      <w:r w:rsidR="00DC46E5">
        <w:tab/>
      </w:r>
      <w:r w:rsidR="00DC46E5">
        <w:tab/>
      </w:r>
      <w:r w:rsidR="00DC46E5">
        <w:tab/>
      </w:r>
      <w:r w:rsidR="00DC46E5">
        <w:tab/>
      </w:r>
      <w:r w:rsidR="00DC46E5">
        <w:tab/>
      </w:r>
      <w:r w:rsidR="00DC46E5">
        <w:tab/>
        <w:t>Quality Assure</w:t>
      </w:r>
    </w:p>
    <w:p w:rsidR="004A7554" w:rsidRDefault="004A7554">
      <w:r>
        <w:t>Increase number of Area Governance Officers</w:t>
      </w:r>
      <w:r w:rsidR="00DC46E5">
        <w:tab/>
      </w:r>
      <w:r w:rsidR="00DC46E5">
        <w:tab/>
      </w:r>
      <w:r w:rsidR="00DC46E5">
        <w:tab/>
      </w:r>
      <w:r w:rsidR="00DC46E5">
        <w:tab/>
        <w:t>Networking opportunities</w:t>
      </w:r>
    </w:p>
    <w:p w:rsidR="004A7554" w:rsidRDefault="004A7554">
      <w:r>
        <w:t>Daytime Courses</w:t>
      </w:r>
    </w:p>
    <w:p w:rsidR="001A6F43" w:rsidRDefault="001516D7" w:rsidP="001A6F43">
      <w:r w:rsidRPr="001A6F43">
        <w:rPr>
          <w:b/>
        </w:rPr>
        <w:t>A selection of our positive comments</w:t>
      </w:r>
      <w:r w:rsidR="001A6F43">
        <w:tab/>
      </w:r>
      <w:r w:rsidR="001A6F43">
        <w:tab/>
      </w:r>
      <w:r w:rsidR="001A6F43">
        <w:tab/>
      </w:r>
      <w:r w:rsidR="001A6F43">
        <w:tab/>
      </w:r>
      <w:r w:rsidR="001A6F43">
        <w:tab/>
      </w:r>
      <w:r w:rsidR="001A6F43" w:rsidRPr="001A6F43">
        <w:t xml:space="preserve"> </w:t>
      </w:r>
      <w:r w:rsidR="001A6F43">
        <w:t>I very much appreciate the support received</w:t>
      </w:r>
    </w:p>
    <w:p w:rsidR="001A6F43" w:rsidRDefault="00B40AAC" w:rsidP="001A6F43">
      <w:r>
        <w:t>Keep doing what you’re doing</w:t>
      </w:r>
      <w:r w:rsidR="001A6F43">
        <w:tab/>
      </w:r>
      <w:r w:rsidR="001A6F43">
        <w:tab/>
      </w:r>
      <w:r w:rsidR="001A6F43">
        <w:tab/>
      </w:r>
      <w:r w:rsidR="001A6F43">
        <w:tab/>
      </w:r>
      <w:r w:rsidR="001A6F43">
        <w:tab/>
      </w:r>
      <w:r w:rsidR="001A6F43">
        <w:tab/>
        <w:t>I think you are doing an excellent job, keep up the good work</w:t>
      </w:r>
    </w:p>
    <w:p w:rsidR="001516D7" w:rsidRDefault="001A6F43">
      <w:r>
        <w:t>All good information given</w:t>
      </w:r>
    </w:p>
    <w:p w:rsidR="00B40AAC" w:rsidRDefault="00B40AAC">
      <w:r>
        <w:t>I have found the support to be of a high standard and comprehensive.  I also subscribe to the NGA and can see the sense in avoiding duplication of work by referring to NGA resources when appropriate.</w:t>
      </w:r>
    </w:p>
    <w:sectPr w:rsidR="00B40AAC" w:rsidSect="001A6F4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06E"/>
    <w:rsid w:val="00025570"/>
    <w:rsid w:val="000A3138"/>
    <w:rsid w:val="000F7868"/>
    <w:rsid w:val="001516D7"/>
    <w:rsid w:val="001A6F43"/>
    <w:rsid w:val="0022106E"/>
    <w:rsid w:val="0023473F"/>
    <w:rsid w:val="00272256"/>
    <w:rsid w:val="003F62E2"/>
    <w:rsid w:val="00465AC7"/>
    <w:rsid w:val="004A7554"/>
    <w:rsid w:val="00535B80"/>
    <w:rsid w:val="00620ED4"/>
    <w:rsid w:val="0066624F"/>
    <w:rsid w:val="007A3480"/>
    <w:rsid w:val="008B2E24"/>
    <w:rsid w:val="008D505B"/>
    <w:rsid w:val="009052CD"/>
    <w:rsid w:val="00925AD3"/>
    <w:rsid w:val="009A4D20"/>
    <w:rsid w:val="009E4241"/>
    <w:rsid w:val="00A41DE8"/>
    <w:rsid w:val="00AA2B92"/>
    <w:rsid w:val="00B40AAC"/>
    <w:rsid w:val="00C30870"/>
    <w:rsid w:val="00D40436"/>
    <w:rsid w:val="00DC46E5"/>
    <w:rsid w:val="00E153D6"/>
    <w:rsid w:val="00ED2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42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42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42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42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8AADA52</Template>
  <TotalTime>1</TotalTime>
  <Pages>14</Pages>
  <Words>274</Words>
  <Characters>1564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Kent County Council</Company>
  <LinksUpToDate>false</LinksUpToDate>
  <CharactersWithSpaces>1835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Mayes, Suzanne - EY EQS</dc:creator>
  <cp:lastModifiedBy>Nickels, Andrea - ELS SSP</cp:lastModifiedBy>
  <cp:revision>2</cp:revision>
  <dcterms:created xsi:type="dcterms:W3CDTF">2017-10-10T11:11:00Z</dcterms:created>
  <dcterms:modified xsi:type="dcterms:W3CDTF">2017-10-10T11:11:00Z</dcterms:modified>
</cp:coreProperties>
</file>