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CA17" w14:textId="77777777" w:rsidR="0038086F" w:rsidRDefault="0038086F" w:rsidP="0038086F">
      <w:pPr>
        <w:spacing w:after="0"/>
        <w:rPr>
          <w:b/>
          <w:sz w:val="24"/>
          <w:szCs w:val="24"/>
          <w:lang w:val="en-US"/>
        </w:rPr>
      </w:pPr>
    </w:p>
    <w:p w14:paraId="728A8E33" w14:textId="77777777" w:rsidR="0038086F" w:rsidRPr="0038086F" w:rsidRDefault="005E43C4" w:rsidP="0038086F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Prompt sheet</w:t>
      </w:r>
      <w:r w:rsidR="0038086F" w:rsidRPr="0038086F">
        <w:rPr>
          <w:b/>
          <w:sz w:val="24"/>
          <w:szCs w:val="24"/>
          <w:lang w:val="en-US"/>
        </w:rPr>
        <w:t xml:space="preserve"> - </w:t>
      </w:r>
      <w:r w:rsidR="0038086F" w:rsidRPr="005E43C4">
        <w:rPr>
          <w:sz w:val="24"/>
          <w:szCs w:val="24"/>
          <w:lang w:val="en-US"/>
        </w:rPr>
        <w:t xml:space="preserve">This sheet should only be used for guidance, </w:t>
      </w:r>
      <w:proofErr w:type="gramStart"/>
      <w:r w:rsidR="0038086F" w:rsidRPr="005E43C4">
        <w:rPr>
          <w:sz w:val="24"/>
          <w:szCs w:val="24"/>
          <w:lang w:val="en-US"/>
        </w:rPr>
        <w:t>in order for</w:t>
      </w:r>
      <w:proofErr w:type="gramEnd"/>
      <w:r w:rsidR="0038086F" w:rsidRPr="005E43C4">
        <w:rPr>
          <w:sz w:val="24"/>
          <w:szCs w:val="24"/>
          <w:lang w:val="en-US"/>
        </w:rPr>
        <w:t xml:space="preserve"> you to complete your own risk assessment on </w:t>
      </w:r>
      <w:r w:rsidR="00980006" w:rsidRPr="005E43C4">
        <w:rPr>
          <w:sz w:val="24"/>
          <w:szCs w:val="24"/>
          <w:lang w:val="en-US"/>
        </w:rPr>
        <w:t>w</w:t>
      </w:r>
      <w:r w:rsidR="0038086F" w:rsidRPr="005E43C4">
        <w:rPr>
          <w:sz w:val="24"/>
          <w:szCs w:val="24"/>
          <w:lang w:val="en-US"/>
        </w:rPr>
        <w:t xml:space="preserve">aste </w:t>
      </w:r>
      <w:r w:rsidR="00980006" w:rsidRPr="005E43C4">
        <w:rPr>
          <w:sz w:val="24"/>
          <w:szCs w:val="24"/>
          <w:lang w:val="en-US"/>
        </w:rPr>
        <w:t>m</w:t>
      </w:r>
      <w:r w:rsidR="0038086F" w:rsidRPr="005E43C4">
        <w:rPr>
          <w:sz w:val="24"/>
          <w:szCs w:val="24"/>
          <w:lang w:val="en-US"/>
        </w:rPr>
        <w:t>anagement.</w:t>
      </w:r>
      <w:r w:rsidR="0038086F" w:rsidRPr="0038086F">
        <w:rPr>
          <w:b/>
          <w:sz w:val="24"/>
          <w:szCs w:val="24"/>
          <w:lang w:val="en-US"/>
        </w:rPr>
        <w:t xml:space="preserve">  </w:t>
      </w:r>
    </w:p>
    <w:p w14:paraId="487E1D0F" w14:textId="77777777" w:rsidR="0038086F" w:rsidRPr="0038086F" w:rsidRDefault="0038086F" w:rsidP="0038086F">
      <w:pPr>
        <w:spacing w:after="0"/>
        <w:rPr>
          <w:b/>
          <w:lang w:val="en-US"/>
        </w:rPr>
      </w:pPr>
    </w:p>
    <w:tbl>
      <w:tblPr>
        <w:tblStyle w:val="TableGridLight"/>
        <w:tblW w:w="9889" w:type="dxa"/>
        <w:tblLook w:val="01E0" w:firstRow="1" w:lastRow="1" w:firstColumn="1" w:lastColumn="1" w:noHBand="0" w:noVBand="0"/>
      </w:tblPr>
      <w:tblGrid>
        <w:gridCol w:w="550"/>
        <w:gridCol w:w="2797"/>
        <w:gridCol w:w="1843"/>
        <w:gridCol w:w="4699"/>
      </w:tblGrid>
      <w:tr w:rsidR="0038086F" w:rsidRPr="0038086F" w14:paraId="0427E08A" w14:textId="77777777" w:rsidTr="00DA0A0C">
        <w:trPr>
          <w:trHeight w:val="1280"/>
        </w:trPr>
        <w:tc>
          <w:tcPr>
            <w:tcW w:w="550" w:type="dxa"/>
          </w:tcPr>
          <w:p w14:paraId="292DA86F" w14:textId="77777777" w:rsidR="0038086F" w:rsidRP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2797" w:type="dxa"/>
          </w:tcPr>
          <w:p w14:paraId="57A377F3" w14:textId="77777777" w:rsidR="0038086F" w:rsidRPr="0038086F" w:rsidRDefault="0038086F" w:rsidP="00B120D1">
            <w:pPr>
              <w:spacing w:after="0"/>
              <w:rPr>
                <w:rFonts w:cs="Arial"/>
                <w:b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b/>
                <w:sz w:val="24"/>
                <w:szCs w:val="24"/>
                <w:lang w:val="en-US"/>
              </w:rPr>
              <w:t>Hazard</w:t>
            </w:r>
          </w:p>
          <w:p w14:paraId="353D8603" w14:textId="77777777" w:rsidR="0038086F" w:rsidRPr="0038086F" w:rsidRDefault="005E43C4" w:rsidP="005E43C4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S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>omething with a potential to cause harm</w:t>
            </w:r>
          </w:p>
        </w:tc>
        <w:tc>
          <w:tcPr>
            <w:tcW w:w="1843" w:type="dxa"/>
          </w:tcPr>
          <w:p w14:paraId="144AE7AD" w14:textId="77777777" w:rsidR="0038086F" w:rsidRP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sym w:font="Wingdings" w:char="F0FC"/>
            </w:r>
          </w:p>
          <w:p w14:paraId="18A68F5F" w14:textId="77777777" w:rsidR="0038086F" w:rsidRPr="0038086F" w:rsidRDefault="0038086F" w:rsidP="00B120D1">
            <w:pPr>
              <w:spacing w:after="0"/>
              <w:rPr>
                <w:rFonts w:cs="Arial"/>
                <w:b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b/>
                <w:sz w:val="24"/>
                <w:szCs w:val="24"/>
                <w:lang w:val="en-US"/>
              </w:rPr>
              <w:t xml:space="preserve">If hazard exists </w:t>
            </w:r>
          </w:p>
          <w:p w14:paraId="48D6F9D7" w14:textId="77777777" w:rsidR="0038086F" w:rsidRP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b/>
                <w:sz w:val="24"/>
                <w:szCs w:val="24"/>
                <w:lang w:val="en-US"/>
              </w:rPr>
              <w:t>and who it could harm</w:t>
            </w:r>
          </w:p>
        </w:tc>
        <w:tc>
          <w:tcPr>
            <w:tcW w:w="4699" w:type="dxa"/>
          </w:tcPr>
          <w:p w14:paraId="7A3B8E22" w14:textId="77777777" w:rsidR="0038086F" w:rsidRPr="0038086F" w:rsidRDefault="0038086F" w:rsidP="00B120D1">
            <w:pPr>
              <w:spacing w:after="0"/>
              <w:rPr>
                <w:rFonts w:cs="Arial"/>
                <w:b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b/>
                <w:sz w:val="24"/>
                <w:szCs w:val="24"/>
                <w:lang w:val="en-US"/>
              </w:rPr>
              <w:t>Suggested action/control measure</w:t>
            </w:r>
          </w:p>
          <w:p w14:paraId="59C8B72B" w14:textId="77777777" w:rsidR="0038086F" w:rsidRPr="0038086F" w:rsidRDefault="005E43C4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T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his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l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ist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i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s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n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ot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e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xhaustive.  Below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are s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ome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c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ontrol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m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easures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w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hich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y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ou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may f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ind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u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seful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w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hen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c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ompleting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y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our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r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 xml:space="preserve">isk </w:t>
            </w:r>
            <w:r w:rsidR="00980006">
              <w:rPr>
                <w:rFonts w:cs="Arial"/>
                <w:sz w:val="24"/>
                <w:szCs w:val="24"/>
                <w:lang w:val="en-US"/>
              </w:rPr>
              <w:t>a</w:t>
            </w:r>
            <w:r w:rsidR="0038086F" w:rsidRPr="0038086F">
              <w:rPr>
                <w:rFonts w:cs="Arial"/>
                <w:sz w:val="24"/>
                <w:szCs w:val="24"/>
                <w:lang w:val="en-US"/>
              </w:rPr>
              <w:t>ssessment</w:t>
            </w:r>
          </w:p>
        </w:tc>
      </w:tr>
      <w:tr w:rsidR="0038086F" w:rsidRPr="0038086F" w14:paraId="2D8B463F" w14:textId="77777777" w:rsidTr="00DA0A0C">
        <w:tc>
          <w:tcPr>
            <w:tcW w:w="550" w:type="dxa"/>
          </w:tcPr>
          <w:p w14:paraId="08DDC18A" w14:textId="77777777" w:rsidR="0038086F" w:rsidRP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01.</w:t>
            </w:r>
          </w:p>
        </w:tc>
        <w:tc>
          <w:tcPr>
            <w:tcW w:w="2797" w:type="dxa"/>
          </w:tcPr>
          <w:p w14:paraId="3E566F79" w14:textId="77777777" w:rsidR="0038086F" w:rsidRP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Waste storage </w:t>
            </w:r>
          </w:p>
        </w:tc>
        <w:tc>
          <w:tcPr>
            <w:tcW w:w="1843" w:type="dxa"/>
          </w:tcPr>
          <w:p w14:paraId="14FF5278" w14:textId="77777777" w:rsidR="0038086F" w:rsidRP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699" w:type="dxa"/>
          </w:tcPr>
          <w:p w14:paraId="220B9372" w14:textId="77777777" w:rsid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Staff must be suitably trained.</w:t>
            </w:r>
          </w:p>
          <w:p w14:paraId="31244BB0" w14:textId="77777777" w:rsidR="00B65221" w:rsidRPr="0038086F" w:rsidRDefault="00B65221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</w:p>
          <w:p w14:paraId="58787F85" w14:textId="77777777" w:rsid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COSHH assessments must be undertaken for all chemicals with correct storage and disposal procedures being adhered to.</w:t>
            </w:r>
          </w:p>
          <w:p w14:paraId="21C0F054" w14:textId="77777777" w:rsidR="00B65221" w:rsidRPr="0038086F" w:rsidRDefault="00B65221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</w:p>
          <w:p w14:paraId="01D08649" w14:textId="77777777" w:rsid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Regular housekeeping to ensure waste does not become a slip, </w:t>
            </w:r>
            <w:proofErr w:type="gramStart"/>
            <w:r w:rsidRPr="0038086F">
              <w:rPr>
                <w:rFonts w:cs="Arial"/>
                <w:sz w:val="24"/>
                <w:szCs w:val="24"/>
                <w:lang w:val="en-US"/>
              </w:rPr>
              <w:t>trip</w:t>
            </w:r>
            <w:proofErr w:type="gramEnd"/>
            <w:r w:rsidRPr="0038086F">
              <w:rPr>
                <w:rFonts w:cs="Arial"/>
                <w:sz w:val="24"/>
                <w:szCs w:val="24"/>
                <w:lang w:val="en-US"/>
              </w:rPr>
              <w:t xml:space="preserve"> or fall hazard.</w:t>
            </w:r>
          </w:p>
          <w:p w14:paraId="37BC41BD" w14:textId="77777777" w:rsidR="00B65221" w:rsidRPr="0038086F" w:rsidRDefault="00B65221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</w:p>
          <w:p w14:paraId="4C32B160" w14:textId="77777777" w:rsid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Waste to be stored in suitable containers to prevent access by pests.</w:t>
            </w:r>
          </w:p>
          <w:p w14:paraId="4FCB85D1" w14:textId="77777777" w:rsidR="00B65221" w:rsidRPr="0038086F" w:rsidRDefault="00B65221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</w:p>
          <w:p w14:paraId="4DD989E0" w14:textId="77777777" w:rsidR="0038086F" w:rsidRPr="0038086F" w:rsidRDefault="0038086F" w:rsidP="00B120D1">
            <w:pPr>
              <w:spacing w:after="0"/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Suitable personal protective equipment must be available.</w:t>
            </w:r>
          </w:p>
        </w:tc>
      </w:tr>
      <w:tr w:rsidR="0038086F" w:rsidRPr="0038086F" w14:paraId="5374F3FB" w14:textId="77777777" w:rsidTr="00DA0A0C">
        <w:trPr>
          <w:trHeight w:val="538"/>
        </w:trPr>
        <w:tc>
          <w:tcPr>
            <w:tcW w:w="550" w:type="dxa"/>
          </w:tcPr>
          <w:p w14:paraId="531299A1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02.</w:t>
            </w:r>
          </w:p>
        </w:tc>
        <w:tc>
          <w:tcPr>
            <w:tcW w:w="2797" w:type="dxa"/>
          </w:tcPr>
          <w:p w14:paraId="0B9C9EEA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Accumulation of waste on site</w:t>
            </w:r>
          </w:p>
        </w:tc>
        <w:tc>
          <w:tcPr>
            <w:tcW w:w="1843" w:type="dxa"/>
          </w:tcPr>
          <w:p w14:paraId="1289404A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699" w:type="dxa"/>
          </w:tcPr>
          <w:p w14:paraId="36742316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Combustible materials on site kept to a minimum</w:t>
            </w:r>
            <w:r w:rsidR="00B120D1">
              <w:rPr>
                <w:rFonts w:cs="Arial"/>
                <w:sz w:val="24"/>
                <w:szCs w:val="24"/>
                <w:lang w:val="en-US"/>
              </w:rPr>
              <w:t xml:space="preserve"> and not allowed to accumulate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2072D26B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Combustibles stored in secure compounds or bins and emptied regularly.</w:t>
            </w:r>
          </w:p>
          <w:p w14:paraId="6FFF1B06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No combustible waste to be stored near mobile classrooms, storage tanks or boiler rooms.</w:t>
            </w:r>
          </w:p>
          <w:p w14:paraId="28BCB250" w14:textId="28C676D1" w:rsid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Sufficient storage to accommodate waste between collections.</w:t>
            </w:r>
          </w:p>
          <w:p w14:paraId="60C90112" w14:textId="79DE4F95" w:rsidR="006517E7" w:rsidRPr="0038086F" w:rsidRDefault="006517E7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6517E7">
              <w:rPr>
                <w:rFonts w:cs="Arial"/>
                <w:sz w:val="24"/>
                <w:szCs w:val="24"/>
                <w:lang w:val="en-US"/>
              </w:rPr>
              <w:t>Waste bins to be secured in a purpose-built lockable compound.</w:t>
            </w:r>
          </w:p>
          <w:p w14:paraId="6A1167B9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If not stored in a locked compound, waste bins to be secured away from the buildings. Recommended distance is 8 </w:t>
            </w:r>
            <w:proofErr w:type="spellStart"/>
            <w:r w:rsidRPr="0038086F">
              <w:rPr>
                <w:rFonts w:cs="Arial"/>
                <w:sz w:val="24"/>
                <w:szCs w:val="24"/>
                <w:lang w:val="en-US"/>
              </w:rPr>
              <w:lastRenderedPageBreak/>
              <w:t>metres</w:t>
            </w:r>
            <w:proofErr w:type="spellEnd"/>
            <w:r w:rsidRPr="0038086F">
              <w:rPr>
                <w:rFonts w:cs="Arial"/>
                <w:sz w:val="24"/>
                <w:szCs w:val="24"/>
                <w:lang w:val="en-US"/>
              </w:rPr>
              <w:t xml:space="preserve"> where possible.</w:t>
            </w:r>
          </w:p>
          <w:p w14:paraId="7CAB51FB" w14:textId="77777777" w:rsidR="00D8549B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Waste bins to be fitted with lockable lids.</w:t>
            </w:r>
          </w:p>
        </w:tc>
      </w:tr>
      <w:tr w:rsidR="0038086F" w:rsidRPr="0038086F" w14:paraId="72E40DBA" w14:textId="77777777" w:rsidTr="00DA0A0C">
        <w:tc>
          <w:tcPr>
            <w:tcW w:w="550" w:type="dxa"/>
          </w:tcPr>
          <w:p w14:paraId="48C0D04E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lastRenderedPageBreak/>
              <w:t>03.</w:t>
            </w:r>
          </w:p>
        </w:tc>
        <w:tc>
          <w:tcPr>
            <w:tcW w:w="2797" w:type="dxa"/>
          </w:tcPr>
          <w:p w14:paraId="28041E4C" w14:textId="77777777" w:rsidR="0038086F" w:rsidRPr="0038086F" w:rsidRDefault="0038086F" w:rsidP="00EB05A9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Disposal of </w:t>
            </w:r>
            <w:r w:rsidR="00EB05A9">
              <w:rPr>
                <w:rFonts w:cs="Arial"/>
                <w:sz w:val="24"/>
                <w:szCs w:val="24"/>
                <w:lang w:val="en-US"/>
              </w:rPr>
              <w:t>waste e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lectrical and </w:t>
            </w:r>
            <w:r w:rsidR="00EB05A9">
              <w:rPr>
                <w:rFonts w:cs="Arial"/>
                <w:sz w:val="24"/>
                <w:szCs w:val="24"/>
                <w:lang w:val="en-US"/>
              </w:rPr>
              <w:t>e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lectronic </w:t>
            </w:r>
            <w:r w:rsidR="00EB05A9">
              <w:rPr>
                <w:rFonts w:cs="Arial"/>
                <w:sz w:val="24"/>
                <w:szCs w:val="24"/>
                <w:lang w:val="en-US"/>
              </w:rPr>
              <w:t>e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>quipment (WEEE)</w:t>
            </w:r>
          </w:p>
        </w:tc>
        <w:tc>
          <w:tcPr>
            <w:tcW w:w="1843" w:type="dxa"/>
          </w:tcPr>
          <w:p w14:paraId="410B1AE8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699" w:type="dxa"/>
          </w:tcPr>
          <w:p w14:paraId="62141331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Small amounts of WEEE can be disposed of via Household Waste Recycling </w:t>
            </w:r>
            <w:proofErr w:type="spellStart"/>
            <w:r w:rsidRPr="0038086F">
              <w:rPr>
                <w:rFonts w:cs="Arial"/>
                <w:sz w:val="24"/>
                <w:szCs w:val="24"/>
                <w:lang w:val="en-US"/>
              </w:rPr>
              <w:t>Centres</w:t>
            </w:r>
            <w:proofErr w:type="spellEnd"/>
            <w:r w:rsidRPr="0038086F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373121A2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Large amounts of WEEE should be disposed of via the supplier of new </w:t>
            </w:r>
            <w:r w:rsidR="005A4D44">
              <w:rPr>
                <w:rFonts w:cs="Arial"/>
                <w:sz w:val="24"/>
                <w:szCs w:val="24"/>
                <w:lang w:val="en-US"/>
              </w:rPr>
              <w:t>electrical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 equipment or a waste management company.</w:t>
            </w:r>
          </w:p>
        </w:tc>
      </w:tr>
      <w:tr w:rsidR="0038086F" w:rsidRPr="0038086F" w14:paraId="538BB500" w14:textId="77777777" w:rsidTr="00DA0A0C">
        <w:tc>
          <w:tcPr>
            <w:tcW w:w="550" w:type="dxa"/>
          </w:tcPr>
          <w:p w14:paraId="31EF9C85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04.</w:t>
            </w:r>
          </w:p>
        </w:tc>
        <w:tc>
          <w:tcPr>
            <w:tcW w:w="2797" w:type="dxa"/>
          </w:tcPr>
          <w:p w14:paraId="50546F36" w14:textId="77777777" w:rsidR="0038086F" w:rsidRPr="0038086F" w:rsidRDefault="0038086F" w:rsidP="00011CFC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Disposal of </w:t>
            </w:r>
            <w:r w:rsidR="00011CFC">
              <w:rPr>
                <w:rFonts w:cs="Arial"/>
                <w:sz w:val="24"/>
                <w:szCs w:val="24"/>
                <w:lang w:val="en-US"/>
              </w:rPr>
              <w:t>c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linical </w:t>
            </w:r>
            <w:r w:rsidR="00011CFC">
              <w:rPr>
                <w:rFonts w:cs="Arial"/>
                <w:sz w:val="24"/>
                <w:szCs w:val="24"/>
                <w:lang w:val="en-US"/>
              </w:rPr>
              <w:t>w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>aste</w:t>
            </w:r>
          </w:p>
        </w:tc>
        <w:tc>
          <w:tcPr>
            <w:tcW w:w="1843" w:type="dxa"/>
          </w:tcPr>
          <w:p w14:paraId="523B3CBD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699" w:type="dxa"/>
          </w:tcPr>
          <w:p w14:paraId="4595FB7F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Clinical waste must be disposed of via a licensed contractor. </w:t>
            </w:r>
          </w:p>
          <w:p w14:paraId="25DE1300" w14:textId="700ECA3E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Suitable personal protective equipment must be available.</w:t>
            </w:r>
            <w:r w:rsidR="005D63DD">
              <w:rPr>
                <w:rFonts w:cs="Arial"/>
                <w:sz w:val="24"/>
                <w:szCs w:val="24"/>
                <w:lang w:val="en-US"/>
              </w:rPr>
              <w:t xml:space="preserve"> See PPE Checklist for Caretakers.</w:t>
            </w:r>
          </w:p>
        </w:tc>
      </w:tr>
      <w:tr w:rsidR="0038086F" w:rsidRPr="0038086F" w14:paraId="6E0D9FBB" w14:textId="77777777" w:rsidTr="00DA0A0C">
        <w:trPr>
          <w:trHeight w:val="3225"/>
        </w:trPr>
        <w:tc>
          <w:tcPr>
            <w:tcW w:w="550" w:type="dxa"/>
          </w:tcPr>
          <w:p w14:paraId="31AB9E36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05.</w:t>
            </w:r>
          </w:p>
        </w:tc>
        <w:tc>
          <w:tcPr>
            <w:tcW w:w="2797" w:type="dxa"/>
          </w:tcPr>
          <w:p w14:paraId="1FE155F6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Disposal of hazardous waste</w:t>
            </w:r>
          </w:p>
        </w:tc>
        <w:tc>
          <w:tcPr>
            <w:tcW w:w="1843" w:type="dxa"/>
          </w:tcPr>
          <w:p w14:paraId="22AB77C4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699" w:type="dxa"/>
          </w:tcPr>
          <w:p w14:paraId="271E52ED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Hazardous waste must not be disposed of via </w:t>
            </w:r>
            <w:r w:rsidR="001C0214">
              <w:rPr>
                <w:rFonts w:cs="Arial"/>
                <w:sz w:val="24"/>
                <w:szCs w:val="24"/>
                <w:lang w:val="en-US"/>
              </w:rPr>
              <w:t xml:space="preserve">the 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>normal waste</w:t>
            </w:r>
            <w:r w:rsidR="001C0214">
              <w:rPr>
                <w:rFonts w:cs="Arial"/>
                <w:sz w:val="24"/>
                <w:szCs w:val="24"/>
                <w:lang w:val="en-US"/>
              </w:rPr>
              <w:t xml:space="preserve"> stream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>.</w:t>
            </w:r>
          </w:p>
          <w:p w14:paraId="516014D4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Special containers for hazardous waste must be available if needed.</w:t>
            </w:r>
          </w:p>
          <w:p w14:paraId="5BBC9E31" w14:textId="39462C14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A special collection for hazardous waste can be arranged with the waste disposal service provider for sites in the KCC Waste Collection and Recycling contract.</w:t>
            </w:r>
          </w:p>
        </w:tc>
      </w:tr>
      <w:tr w:rsidR="0038086F" w:rsidRPr="0038086F" w14:paraId="6892D6AE" w14:textId="77777777" w:rsidTr="00DA0A0C">
        <w:tc>
          <w:tcPr>
            <w:tcW w:w="550" w:type="dxa"/>
          </w:tcPr>
          <w:p w14:paraId="1BB5B249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06.</w:t>
            </w:r>
          </w:p>
        </w:tc>
        <w:tc>
          <w:tcPr>
            <w:tcW w:w="2797" w:type="dxa"/>
          </w:tcPr>
          <w:p w14:paraId="24855CFC" w14:textId="77777777" w:rsidR="0038086F" w:rsidRPr="0038086F" w:rsidRDefault="0038086F" w:rsidP="00011CFC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General </w:t>
            </w:r>
            <w:r w:rsidR="00011CFC">
              <w:rPr>
                <w:rFonts w:cs="Arial"/>
                <w:sz w:val="24"/>
                <w:szCs w:val="24"/>
                <w:lang w:val="en-US"/>
              </w:rPr>
              <w:t>l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>ittering</w:t>
            </w:r>
          </w:p>
        </w:tc>
        <w:tc>
          <w:tcPr>
            <w:tcW w:w="1843" w:type="dxa"/>
          </w:tcPr>
          <w:p w14:paraId="2B4CE772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699" w:type="dxa"/>
          </w:tcPr>
          <w:p w14:paraId="4057C739" w14:textId="77777777" w:rsidR="0038086F" w:rsidRDefault="0038086F" w:rsidP="006C515C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Regular litter collections</w:t>
            </w:r>
            <w:r w:rsidR="00B65221">
              <w:rPr>
                <w:rFonts w:cs="Arial"/>
                <w:sz w:val="24"/>
                <w:szCs w:val="24"/>
                <w:lang w:val="en-US"/>
              </w:rPr>
              <w:t>.</w:t>
            </w: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 </w:t>
            </w:r>
          </w:p>
          <w:p w14:paraId="0282A223" w14:textId="77777777" w:rsidR="0038086F" w:rsidRPr="0038086F" w:rsidRDefault="0038086F" w:rsidP="006C515C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Awareness raising</w:t>
            </w:r>
            <w:r w:rsidR="00B65221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  <w:tr w:rsidR="0038086F" w:rsidRPr="0038086F" w14:paraId="7D459407" w14:textId="77777777" w:rsidTr="00DA0A0C">
        <w:tc>
          <w:tcPr>
            <w:tcW w:w="550" w:type="dxa"/>
          </w:tcPr>
          <w:p w14:paraId="6442B35E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07.</w:t>
            </w:r>
          </w:p>
        </w:tc>
        <w:tc>
          <w:tcPr>
            <w:tcW w:w="2797" w:type="dxa"/>
          </w:tcPr>
          <w:p w14:paraId="6DE80C0A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Manual handling of waste bags</w:t>
            </w:r>
          </w:p>
          <w:p w14:paraId="7A22D53D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255B7DDF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699" w:type="dxa"/>
          </w:tcPr>
          <w:p w14:paraId="41F89F77" w14:textId="31C8496E" w:rsid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Staff to be suitably trained in manual handling.</w:t>
            </w:r>
          </w:p>
          <w:p w14:paraId="6BB5D7E0" w14:textId="3F3574F9" w:rsidR="008E36E5" w:rsidRPr="0038086F" w:rsidRDefault="008E36E5" w:rsidP="0038086F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Handling aids to be provided where necessary</w:t>
            </w:r>
          </w:p>
          <w:p w14:paraId="7A0A6EB2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Suitable gloves supplied</w:t>
            </w:r>
            <w:r w:rsidR="00B65221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  <w:tr w:rsidR="0038086F" w:rsidRPr="0038086F" w14:paraId="56E52745" w14:textId="77777777" w:rsidTr="00DA0A0C">
        <w:tc>
          <w:tcPr>
            <w:tcW w:w="550" w:type="dxa"/>
          </w:tcPr>
          <w:p w14:paraId="714CCA00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08.</w:t>
            </w:r>
          </w:p>
        </w:tc>
        <w:tc>
          <w:tcPr>
            <w:tcW w:w="2797" w:type="dxa"/>
          </w:tcPr>
          <w:p w14:paraId="29EE4CC6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>Lack of personal protective equipment (PPE)</w:t>
            </w:r>
          </w:p>
          <w:p w14:paraId="36041BA0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14:paraId="56A49ED8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4699" w:type="dxa"/>
          </w:tcPr>
          <w:p w14:paraId="046E9685" w14:textId="77777777" w:rsidR="0038086F" w:rsidRPr="0038086F" w:rsidRDefault="0038086F" w:rsidP="0038086F">
            <w:pPr>
              <w:rPr>
                <w:rFonts w:cs="Arial"/>
                <w:sz w:val="24"/>
                <w:szCs w:val="24"/>
                <w:lang w:val="en-US"/>
              </w:rPr>
            </w:pPr>
            <w:r w:rsidRPr="0038086F">
              <w:rPr>
                <w:rFonts w:cs="Arial"/>
                <w:sz w:val="24"/>
                <w:szCs w:val="24"/>
                <w:lang w:val="en-US"/>
              </w:rPr>
              <w:t xml:space="preserve">Where PPE is required, the Personal Protective Equipment checklist should be completed. </w:t>
            </w:r>
          </w:p>
          <w:p w14:paraId="21911BD3" w14:textId="77777777" w:rsidR="0038086F" w:rsidRPr="0038086F" w:rsidRDefault="006C515C" w:rsidP="0038086F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Use of litter picking tool</w:t>
            </w:r>
            <w:r w:rsidR="00B65221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</w:tbl>
    <w:p w14:paraId="3020760F" w14:textId="77777777" w:rsidR="00F258A8" w:rsidRPr="00F258A8" w:rsidRDefault="00F258A8" w:rsidP="003F02CC"/>
    <w:p w14:paraId="685DD7D1" w14:textId="77777777" w:rsidR="0038086F" w:rsidRDefault="0038086F" w:rsidP="003F02CC">
      <w:pPr>
        <w:sectPr w:rsidR="0038086F" w:rsidSect="000A5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14:paraId="732D59DE" w14:textId="77777777" w:rsidR="00393796" w:rsidRDefault="00393796" w:rsidP="00D27725">
      <w:pPr>
        <w:spacing w:after="0" w:line="240" w:lineRule="auto"/>
        <w:jc w:val="center"/>
        <w:rPr>
          <w:rFonts w:ascii="Arial (W1)" w:eastAsia="Times New Roman" w:hAnsi="Arial (W1)" w:cs="Arial"/>
          <w:b/>
          <w:sz w:val="24"/>
          <w:szCs w:val="24"/>
          <w:lang w:val="en-US" w:eastAsia="en-GB"/>
        </w:rPr>
      </w:pP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lastRenderedPageBreak/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="00A308FE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="00A308FE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="00A308FE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="00A308FE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="00A308FE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>
        <w:rPr>
          <w:rFonts w:ascii="Arial (W1)" w:eastAsia="Times New Roman" w:hAnsi="Arial (W1)" w:cs="Arial"/>
          <w:b/>
          <w:noProof/>
          <w:sz w:val="24"/>
          <w:szCs w:val="24"/>
          <w:lang w:eastAsia="en-GB"/>
        </w:rPr>
        <w:drawing>
          <wp:inline distT="0" distB="0" distL="0" distR="0" wp14:anchorId="46C71DD8" wp14:editId="2ABFADEC">
            <wp:extent cx="1419225" cy="925394"/>
            <wp:effectExtent l="0" t="0" r="0" b="8255"/>
            <wp:docPr id="8" name="Picture 8" descr="K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KCC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16" cy="93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D9DE6" w14:textId="77777777" w:rsidR="00D27725" w:rsidRPr="00D27725" w:rsidRDefault="00D27725" w:rsidP="00D27725">
      <w:pPr>
        <w:spacing w:after="0" w:line="240" w:lineRule="auto"/>
        <w:rPr>
          <w:rFonts w:ascii="Arial (W1)" w:eastAsia="Times New Roman" w:hAnsi="Arial (W1)" w:cs="Arial"/>
          <w:b/>
          <w:sz w:val="24"/>
          <w:szCs w:val="24"/>
          <w:lang w:val="en-US" w:eastAsia="en-GB"/>
        </w:rPr>
      </w:pPr>
      <w:bookmarkStart w:id="0" w:name="_Hlk62457332"/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 xml:space="preserve">Generic </w:t>
      </w:r>
      <w:r w:rsidR="006C515C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>r</w:t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 xml:space="preserve">isk </w:t>
      </w:r>
      <w:r w:rsidR="006C515C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>a</w:t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>ssessment</w:t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  <w:r w:rsidRPr="00D27725">
        <w:rPr>
          <w:rFonts w:ascii="Arial (W1)" w:eastAsia="Times New Roman" w:hAnsi="Arial (W1)" w:cs="Arial"/>
          <w:b/>
          <w:sz w:val="24"/>
          <w:szCs w:val="24"/>
          <w:lang w:val="en-US" w:eastAsia="en-GB"/>
        </w:rPr>
        <w:tab/>
      </w:r>
    </w:p>
    <w:p w14:paraId="29FF4AF6" w14:textId="77777777" w:rsidR="00D27725" w:rsidRPr="00FE662A" w:rsidRDefault="00D27725" w:rsidP="00D27725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p w14:paraId="41EB8101" w14:textId="77777777" w:rsidR="00D27725" w:rsidRPr="00FE662A" w:rsidRDefault="00D27725" w:rsidP="00D27725">
      <w:pPr>
        <w:spacing w:after="0" w:line="240" w:lineRule="auto"/>
        <w:rPr>
          <w:rFonts w:eastAsia="Times New Roman" w:cs="Arial"/>
          <w:b/>
          <w:sz w:val="24"/>
          <w:szCs w:val="24"/>
          <w:shd w:val="clear" w:color="auto" w:fill="C0C0C0"/>
          <w:lang w:val="en-US" w:eastAsia="en-GB"/>
        </w:rPr>
      </w:pPr>
      <w:r w:rsidRPr="00FE662A">
        <w:rPr>
          <w:rFonts w:eastAsia="Times New Roman" w:cs="Arial"/>
          <w:b/>
          <w:sz w:val="24"/>
          <w:szCs w:val="24"/>
          <w:shd w:val="clear" w:color="auto" w:fill="FFFFFF" w:themeFill="background1"/>
          <w:lang w:val="en-US" w:eastAsia="en-GB"/>
        </w:rPr>
        <w:t>Topic/</w:t>
      </w:r>
      <w:r w:rsidR="006C515C" w:rsidRPr="00FE662A">
        <w:rPr>
          <w:rFonts w:eastAsia="Times New Roman" w:cs="Arial"/>
          <w:b/>
          <w:sz w:val="24"/>
          <w:szCs w:val="24"/>
          <w:shd w:val="clear" w:color="auto" w:fill="FFFFFF" w:themeFill="background1"/>
          <w:lang w:val="en-US" w:eastAsia="en-GB"/>
        </w:rPr>
        <w:t>a</w:t>
      </w:r>
      <w:r w:rsidRPr="00FE662A">
        <w:rPr>
          <w:rFonts w:eastAsia="Times New Roman" w:cs="Arial"/>
          <w:b/>
          <w:sz w:val="24"/>
          <w:szCs w:val="24"/>
          <w:shd w:val="clear" w:color="auto" w:fill="FFFFFF" w:themeFill="background1"/>
          <w:lang w:val="en-US" w:eastAsia="en-GB"/>
        </w:rPr>
        <w:t>ctiv</w:t>
      </w:r>
      <w:r w:rsidR="006C515C" w:rsidRPr="00FE662A">
        <w:rPr>
          <w:rFonts w:eastAsia="Times New Roman" w:cs="Arial"/>
          <w:b/>
          <w:sz w:val="24"/>
          <w:szCs w:val="24"/>
          <w:shd w:val="clear" w:color="auto" w:fill="FFFFFF" w:themeFill="background1"/>
          <w:lang w:val="en-US" w:eastAsia="en-GB"/>
        </w:rPr>
        <w:t>ity/operation: waste management</w:t>
      </w:r>
    </w:p>
    <w:p w14:paraId="02C0E1B4" w14:textId="7685D49D" w:rsidR="00D27725" w:rsidRPr="00FE662A" w:rsidRDefault="00D27725" w:rsidP="00D27725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</w:p>
    <w:tbl>
      <w:tblPr>
        <w:tblStyle w:val="TableGridLight"/>
        <w:tblW w:w="0" w:type="auto"/>
        <w:tblLook w:val="01E0" w:firstRow="1" w:lastRow="1" w:firstColumn="1" w:lastColumn="1" w:noHBand="0" w:noVBand="0"/>
      </w:tblPr>
      <w:tblGrid>
        <w:gridCol w:w="3829"/>
        <w:gridCol w:w="6064"/>
        <w:gridCol w:w="5241"/>
      </w:tblGrid>
      <w:tr w:rsidR="00E60570" w:rsidRPr="00FE662A" w14:paraId="48DE7025" w14:textId="5B18CA45" w:rsidTr="00E60570">
        <w:tc>
          <w:tcPr>
            <w:tcW w:w="9893" w:type="dxa"/>
            <w:gridSpan w:val="2"/>
          </w:tcPr>
          <w:p w14:paraId="3C9F5DCE" w14:textId="77777777" w:rsidR="00E60570" w:rsidRPr="00FE662A" w:rsidRDefault="00E60570" w:rsidP="00FE662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Name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of establishment/s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chool:</w:t>
            </w:r>
          </w:p>
        </w:tc>
        <w:tc>
          <w:tcPr>
            <w:tcW w:w="5241" w:type="dxa"/>
          </w:tcPr>
          <w:p w14:paraId="611490CE" w14:textId="77777777" w:rsidR="00E60570" w:rsidRPr="00FE662A" w:rsidRDefault="00E60570" w:rsidP="00FE662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E60570" w:rsidRPr="00FE662A" w14:paraId="466B9CED" w14:textId="6D042392" w:rsidTr="00E60570">
        <w:tc>
          <w:tcPr>
            <w:tcW w:w="3829" w:type="dxa"/>
          </w:tcPr>
          <w:p w14:paraId="188110CA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Risk assessment completed by: (name)</w:t>
            </w:r>
          </w:p>
          <w:p w14:paraId="2A6DC497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01B98F7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Sign here only after </w:t>
            </w:r>
            <w:proofErr w:type="gramStart"/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giving consideration to</w:t>
            </w:r>
            <w:proofErr w:type="gramEnd"/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additional control measures. </w:t>
            </w:r>
          </w:p>
        </w:tc>
        <w:tc>
          <w:tcPr>
            <w:tcW w:w="6064" w:type="dxa"/>
          </w:tcPr>
          <w:p w14:paraId="4DC819D7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Signed:</w:t>
            </w:r>
          </w:p>
          <w:p w14:paraId="10942C58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F75DA47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7439303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5241" w:type="dxa"/>
          </w:tcPr>
          <w:p w14:paraId="52D59817" w14:textId="7534FBEE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Name of </w:t>
            </w:r>
            <w:r w:rsidR="00E91585">
              <w:rPr>
                <w:rFonts w:eastAsia="Times New Roman" w:cs="Arial"/>
                <w:sz w:val="24"/>
                <w:szCs w:val="24"/>
                <w:lang w:val="en-US" w:eastAsia="en-GB"/>
              </w:rPr>
              <w:t>c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aretaker:</w:t>
            </w:r>
          </w:p>
        </w:tc>
      </w:tr>
      <w:tr w:rsidR="00E60570" w:rsidRPr="00FE662A" w14:paraId="3FEE292C" w14:textId="67389487" w:rsidTr="00E60570">
        <w:tc>
          <w:tcPr>
            <w:tcW w:w="3829" w:type="dxa"/>
          </w:tcPr>
          <w:p w14:paraId="29700AD6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Head of establishment: (name)</w:t>
            </w:r>
          </w:p>
          <w:p w14:paraId="4A5C8C4F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B7F80FF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Sign here only after agreeing control measures and action points. </w:t>
            </w:r>
          </w:p>
        </w:tc>
        <w:tc>
          <w:tcPr>
            <w:tcW w:w="6064" w:type="dxa"/>
          </w:tcPr>
          <w:p w14:paraId="4584AFB9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Signed:</w:t>
            </w:r>
          </w:p>
          <w:p w14:paraId="0E561411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74C8B12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E800289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Date: </w:t>
            </w:r>
          </w:p>
        </w:tc>
        <w:tc>
          <w:tcPr>
            <w:tcW w:w="5241" w:type="dxa"/>
          </w:tcPr>
          <w:p w14:paraId="00A6E7A6" w14:textId="1C5FF2DF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Caretaker’s </w:t>
            </w:r>
            <w:r w:rsidR="00E91585">
              <w:rPr>
                <w:rFonts w:eastAsia="Times New Roman" w:cs="Arial"/>
                <w:sz w:val="24"/>
                <w:szCs w:val="24"/>
                <w:lang w:val="en-US" w:eastAsia="en-GB"/>
              </w:rPr>
              <w:t>s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ignature: </w:t>
            </w:r>
          </w:p>
        </w:tc>
      </w:tr>
      <w:tr w:rsidR="00E60570" w:rsidRPr="00FE662A" w14:paraId="6F574491" w14:textId="1E116E4C" w:rsidTr="00E60570">
        <w:tc>
          <w:tcPr>
            <w:tcW w:w="9893" w:type="dxa"/>
            <w:gridSpan w:val="2"/>
          </w:tcPr>
          <w:p w14:paraId="2EAE49F0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Review date: </w:t>
            </w:r>
          </w:p>
        </w:tc>
        <w:tc>
          <w:tcPr>
            <w:tcW w:w="5241" w:type="dxa"/>
          </w:tcPr>
          <w:p w14:paraId="1DC12CC9" w14:textId="77777777" w:rsidR="00E60570" w:rsidRPr="00FE662A" w:rsidRDefault="00E60570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01EE5A5A" w14:textId="77777777" w:rsidR="00D27725" w:rsidRPr="00FE662A" w:rsidRDefault="00D27725" w:rsidP="00D27725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  <w:r w:rsidRPr="00FE662A">
        <w:rPr>
          <w:rFonts w:eastAsia="Times New Roman" w:cs="Arial"/>
          <w:b/>
          <w:sz w:val="24"/>
          <w:szCs w:val="24"/>
          <w:lang w:val="en-US" w:eastAsia="en-GB"/>
        </w:rPr>
        <w:tab/>
      </w:r>
    </w:p>
    <w:tbl>
      <w:tblPr>
        <w:tblStyle w:val="TableGridLight"/>
        <w:tblW w:w="15108" w:type="dxa"/>
        <w:tblLook w:val="01E0" w:firstRow="1" w:lastRow="1" w:firstColumn="1" w:lastColumn="1" w:noHBand="0" w:noVBand="0"/>
      </w:tblPr>
      <w:tblGrid>
        <w:gridCol w:w="3794"/>
        <w:gridCol w:w="3685"/>
        <w:gridCol w:w="3686"/>
        <w:gridCol w:w="3943"/>
      </w:tblGrid>
      <w:tr w:rsidR="00D27725" w:rsidRPr="00FE662A" w14:paraId="7C80D754" w14:textId="77777777" w:rsidTr="00DA0A0C">
        <w:tc>
          <w:tcPr>
            <w:tcW w:w="3794" w:type="dxa"/>
          </w:tcPr>
          <w:p w14:paraId="300CE2EC" w14:textId="77777777" w:rsidR="00D27725" w:rsidRPr="00FE662A" w:rsidRDefault="00FE662A" w:rsidP="00FE662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FE662A">
              <w:rPr>
                <w:rFonts w:cs="Arial"/>
                <w:b/>
                <w:sz w:val="24"/>
                <w:szCs w:val="24"/>
              </w:rPr>
              <w:t>Risk r</w:t>
            </w:r>
            <w:r w:rsidR="00D27725" w:rsidRPr="00FE662A">
              <w:rPr>
                <w:rFonts w:cs="Arial"/>
                <w:b/>
                <w:sz w:val="24"/>
                <w:szCs w:val="24"/>
              </w:rPr>
              <w:t>ating:</w:t>
            </w:r>
            <w:r w:rsidRPr="00FE662A">
              <w:rPr>
                <w:rFonts w:cs="Arial"/>
                <w:b/>
                <w:sz w:val="24"/>
                <w:szCs w:val="24"/>
              </w:rPr>
              <w:t xml:space="preserve"> (</w:t>
            </w:r>
            <w:proofErr w:type="spellStart"/>
            <w:r w:rsidRPr="00FE662A">
              <w:rPr>
                <w:rFonts w:cs="Arial"/>
                <w:b/>
                <w:sz w:val="24"/>
                <w:szCs w:val="24"/>
              </w:rPr>
              <w:t>Liklihood</w:t>
            </w:r>
            <w:proofErr w:type="spellEnd"/>
            <w:r w:rsidR="00D27725" w:rsidRPr="00FE662A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11314" w:type="dxa"/>
            <w:gridSpan w:val="3"/>
          </w:tcPr>
          <w:p w14:paraId="796A425D" w14:textId="77777777" w:rsidR="00D27725" w:rsidRPr="00FE662A" w:rsidRDefault="00D27725" w:rsidP="00FE662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FE662A">
              <w:rPr>
                <w:rFonts w:cs="Arial"/>
                <w:b/>
                <w:sz w:val="24"/>
                <w:szCs w:val="24"/>
              </w:rPr>
              <w:t>O</w:t>
            </w:r>
            <w:r w:rsidR="00FE662A" w:rsidRPr="00FE662A">
              <w:rPr>
                <w:rFonts w:cs="Arial"/>
                <w:b/>
                <w:sz w:val="24"/>
                <w:szCs w:val="24"/>
              </w:rPr>
              <w:t>utcome</w:t>
            </w:r>
            <w:r w:rsidRPr="00FE662A">
              <w:rPr>
                <w:rFonts w:cs="Arial"/>
                <w:b/>
                <w:sz w:val="24"/>
                <w:szCs w:val="24"/>
              </w:rPr>
              <w:t>:</w:t>
            </w:r>
          </w:p>
        </w:tc>
      </w:tr>
      <w:tr w:rsidR="00D27725" w:rsidRPr="00FE662A" w14:paraId="26DDB55B" w14:textId="77777777" w:rsidTr="00DA0A0C">
        <w:tc>
          <w:tcPr>
            <w:tcW w:w="3794" w:type="dxa"/>
          </w:tcPr>
          <w:p w14:paraId="75D1A0E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i/>
                <w:sz w:val="24"/>
                <w:szCs w:val="24"/>
                <w:lang w:val="en-US" w:eastAsia="en-GB"/>
              </w:rPr>
            </w:pPr>
          </w:p>
        </w:tc>
        <w:tc>
          <w:tcPr>
            <w:tcW w:w="3685" w:type="dxa"/>
          </w:tcPr>
          <w:p w14:paraId="0617CE90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Insignificant </w:t>
            </w:r>
            <w:r w:rsidR="00FE662A"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i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njury</w:t>
            </w:r>
          </w:p>
        </w:tc>
        <w:tc>
          <w:tcPr>
            <w:tcW w:w="3686" w:type="dxa"/>
          </w:tcPr>
          <w:p w14:paraId="5A5C26C7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Significant </w:t>
            </w:r>
            <w:r w:rsidR="00FE662A"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i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njury</w:t>
            </w:r>
          </w:p>
        </w:tc>
        <w:tc>
          <w:tcPr>
            <w:tcW w:w="3943" w:type="dxa"/>
          </w:tcPr>
          <w:p w14:paraId="1C48908A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Major </w:t>
            </w:r>
            <w:r w:rsidR="00FE662A"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i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njury</w:t>
            </w:r>
          </w:p>
        </w:tc>
      </w:tr>
      <w:tr w:rsidR="00D27725" w:rsidRPr="00FE662A" w14:paraId="1F0903C0" w14:textId="77777777" w:rsidTr="00DA0A0C">
        <w:tc>
          <w:tcPr>
            <w:tcW w:w="3794" w:type="dxa"/>
          </w:tcPr>
          <w:p w14:paraId="228338E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Unlikely</w:t>
            </w:r>
          </w:p>
        </w:tc>
        <w:tc>
          <w:tcPr>
            <w:tcW w:w="3685" w:type="dxa"/>
          </w:tcPr>
          <w:p w14:paraId="1F29DAE5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proofErr w:type="spellStart"/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Trival</w:t>
            </w:r>
            <w:proofErr w:type="spellEnd"/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</w:t>
            </w:r>
            <w:r w:rsidR="00FE662A"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3686" w:type="dxa"/>
          </w:tcPr>
          <w:p w14:paraId="23BF3DCA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Low </w:t>
            </w:r>
            <w:r w:rsidR="00FE662A"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3943" w:type="dxa"/>
          </w:tcPr>
          <w:p w14:paraId="7AB22381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Medium </w:t>
            </w:r>
            <w:r w:rsidR="00FE662A"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</w:tr>
      <w:tr w:rsidR="00D27725" w:rsidRPr="00FE662A" w14:paraId="5DCF9A20" w14:textId="77777777" w:rsidTr="00DA0A0C">
        <w:tc>
          <w:tcPr>
            <w:tcW w:w="3794" w:type="dxa"/>
          </w:tcPr>
          <w:p w14:paraId="37E1A83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Possible</w:t>
            </w:r>
          </w:p>
        </w:tc>
        <w:tc>
          <w:tcPr>
            <w:tcW w:w="3685" w:type="dxa"/>
          </w:tcPr>
          <w:p w14:paraId="66FEA95B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Low </w:t>
            </w:r>
            <w:r w:rsidR="00FE662A"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3686" w:type="dxa"/>
          </w:tcPr>
          <w:p w14:paraId="52B3F96D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Medium </w:t>
            </w:r>
            <w:r w:rsidR="00FE662A"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3943" w:type="dxa"/>
          </w:tcPr>
          <w:p w14:paraId="5D749D9E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High </w:t>
            </w:r>
            <w:r w:rsidR="00FE662A"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</w:tr>
      <w:tr w:rsidR="00D27725" w:rsidRPr="00FE662A" w14:paraId="01C9B04D" w14:textId="77777777" w:rsidTr="00DA0A0C">
        <w:tc>
          <w:tcPr>
            <w:tcW w:w="3794" w:type="dxa"/>
          </w:tcPr>
          <w:p w14:paraId="0058B4C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Probable </w:t>
            </w:r>
          </w:p>
        </w:tc>
        <w:tc>
          <w:tcPr>
            <w:tcW w:w="3685" w:type="dxa"/>
          </w:tcPr>
          <w:p w14:paraId="661B6F55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Medium </w:t>
            </w:r>
            <w:r w:rsidR="00FE662A"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3686" w:type="dxa"/>
          </w:tcPr>
          <w:p w14:paraId="458B0F8F" w14:textId="77777777" w:rsidR="00D27725" w:rsidRPr="00FE662A" w:rsidRDefault="00D27725" w:rsidP="00FE662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High </w:t>
            </w:r>
            <w:r w:rsidR="00FE662A"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isk</w:t>
            </w:r>
          </w:p>
        </w:tc>
        <w:tc>
          <w:tcPr>
            <w:tcW w:w="3943" w:type="dxa"/>
          </w:tcPr>
          <w:p w14:paraId="02E0B699" w14:textId="77777777" w:rsidR="00D27725" w:rsidRPr="00FE662A" w:rsidRDefault="00FE662A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Stop</w:t>
            </w:r>
          </w:p>
        </w:tc>
      </w:tr>
    </w:tbl>
    <w:p w14:paraId="317D2D9A" w14:textId="77777777" w:rsidR="00D27725" w:rsidRPr="00A308FE" w:rsidRDefault="00D27725" w:rsidP="00D27725">
      <w:pPr>
        <w:spacing w:after="0" w:line="240" w:lineRule="auto"/>
        <w:rPr>
          <w:rFonts w:eastAsia="Times New Roman" w:cs="Arial"/>
          <w:sz w:val="16"/>
          <w:szCs w:val="16"/>
          <w:lang w:val="en-US" w:eastAsia="en-GB"/>
        </w:rPr>
      </w:pPr>
    </w:p>
    <w:tbl>
      <w:tblPr>
        <w:tblStyle w:val="TableGridLight"/>
        <w:tblW w:w="15142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127"/>
        <w:gridCol w:w="2126"/>
        <w:gridCol w:w="1276"/>
        <w:gridCol w:w="3118"/>
        <w:gridCol w:w="3125"/>
        <w:gridCol w:w="960"/>
      </w:tblGrid>
      <w:tr w:rsidR="00D27725" w:rsidRPr="00FE662A" w14:paraId="310EA318" w14:textId="77777777" w:rsidTr="00DA0A0C">
        <w:trPr>
          <w:trHeight w:val="370"/>
        </w:trPr>
        <w:tc>
          <w:tcPr>
            <w:tcW w:w="2410" w:type="dxa"/>
            <w:gridSpan w:val="2"/>
          </w:tcPr>
          <w:p w14:paraId="2A4B3D31" w14:textId="77777777" w:rsidR="00D27725" w:rsidRPr="00FE662A" w:rsidRDefault="00D27725" w:rsidP="00FE662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FE662A">
              <w:rPr>
                <w:rFonts w:cs="Arial"/>
                <w:b/>
                <w:sz w:val="24"/>
                <w:szCs w:val="24"/>
              </w:rPr>
              <w:t xml:space="preserve">Risk </w:t>
            </w:r>
            <w:r w:rsidR="00FE662A">
              <w:rPr>
                <w:rFonts w:cs="Arial"/>
                <w:b/>
                <w:sz w:val="24"/>
                <w:szCs w:val="24"/>
              </w:rPr>
              <w:t>l</w:t>
            </w:r>
            <w:r w:rsidRPr="00FE662A">
              <w:rPr>
                <w:rFonts w:cs="Arial"/>
                <w:b/>
                <w:sz w:val="24"/>
                <w:szCs w:val="24"/>
              </w:rPr>
              <w:t>evel:</w:t>
            </w:r>
          </w:p>
        </w:tc>
        <w:tc>
          <w:tcPr>
            <w:tcW w:w="12732" w:type="dxa"/>
            <w:gridSpan w:val="6"/>
          </w:tcPr>
          <w:p w14:paraId="2377413E" w14:textId="77777777" w:rsidR="00D27725" w:rsidRPr="00FE662A" w:rsidRDefault="00D27725" w:rsidP="00FE662A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FE662A">
              <w:rPr>
                <w:rFonts w:cs="Arial"/>
                <w:b/>
                <w:sz w:val="24"/>
                <w:szCs w:val="24"/>
              </w:rPr>
              <w:t xml:space="preserve">Action and </w:t>
            </w:r>
            <w:r w:rsidR="00FE662A">
              <w:rPr>
                <w:rFonts w:cs="Arial"/>
                <w:b/>
                <w:sz w:val="24"/>
                <w:szCs w:val="24"/>
              </w:rPr>
              <w:t>t</w:t>
            </w:r>
            <w:r w:rsidRPr="00FE662A">
              <w:rPr>
                <w:rFonts w:cs="Arial"/>
                <w:b/>
                <w:sz w:val="24"/>
                <w:szCs w:val="24"/>
              </w:rPr>
              <w:t>imescales:</w:t>
            </w:r>
          </w:p>
        </w:tc>
      </w:tr>
      <w:tr w:rsidR="00D27725" w:rsidRPr="00FE662A" w14:paraId="59C0187F" w14:textId="77777777" w:rsidTr="00DA0A0C">
        <w:tc>
          <w:tcPr>
            <w:tcW w:w="2410" w:type="dxa"/>
            <w:gridSpan w:val="2"/>
          </w:tcPr>
          <w:p w14:paraId="199392B5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Trivial</w:t>
            </w:r>
          </w:p>
        </w:tc>
        <w:tc>
          <w:tcPr>
            <w:tcW w:w="12732" w:type="dxa"/>
            <w:gridSpan w:val="6"/>
          </w:tcPr>
          <w:p w14:paraId="4D6FEC11" w14:textId="77777777" w:rsidR="00D27725" w:rsidRPr="00FE662A" w:rsidRDefault="00D27725" w:rsidP="00FE662A">
            <w:pPr>
              <w:spacing w:after="0" w:line="240" w:lineRule="auto"/>
              <w:ind w:right="463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No action required and no documentary records are required</w:t>
            </w:r>
            <w:r w:rsidR="00011CFC">
              <w:rPr>
                <w:rFonts w:eastAsia="Times New Roman" w:cs="Arial"/>
                <w:sz w:val="24"/>
                <w:szCs w:val="24"/>
                <w:lang w:val="en-US" w:eastAsia="en-GB"/>
              </w:rPr>
              <w:t>.</w:t>
            </w:r>
          </w:p>
        </w:tc>
      </w:tr>
      <w:tr w:rsidR="00D27725" w:rsidRPr="00FE662A" w14:paraId="47F13BED" w14:textId="77777777" w:rsidTr="00DA0A0C">
        <w:tc>
          <w:tcPr>
            <w:tcW w:w="2410" w:type="dxa"/>
            <w:gridSpan w:val="2"/>
          </w:tcPr>
          <w:p w14:paraId="3978B58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Low</w:t>
            </w:r>
          </w:p>
        </w:tc>
        <w:tc>
          <w:tcPr>
            <w:tcW w:w="12732" w:type="dxa"/>
            <w:gridSpan w:val="6"/>
          </w:tcPr>
          <w:p w14:paraId="66D9ADE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Consider if the risk can be reduced further.  Monitoring is required to ensure that the controls are maintained. </w:t>
            </w:r>
          </w:p>
        </w:tc>
      </w:tr>
      <w:tr w:rsidR="00D27725" w:rsidRPr="00FE662A" w14:paraId="58024705" w14:textId="77777777" w:rsidTr="00DA0A0C">
        <w:tc>
          <w:tcPr>
            <w:tcW w:w="2410" w:type="dxa"/>
            <w:gridSpan w:val="2"/>
          </w:tcPr>
          <w:p w14:paraId="0C94D81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Medium</w:t>
            </w:r>
          </w:p>
        </w:tc>
        <w:tc>
          <w:tcPr>
            <w:tcW w:w="12732" w:type="dxa"/>
            <w:gridSpan w:val="6"/>
          </w:tcPr>
          <w:p w14:paraId="4533319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Risk reduction measures should be implemented within a defined period.  </w:t>
            </w:r>
          </w:p>
        </w:tc>
      </w:tr>
      <w:tr w:rsidR="00D27725" w:rsidRPr="00FE662A" w14:paraId="2842E041" w14:textId="77777777" w:rsidTr="00DA0A0C">
        <w:tc>
          <w:tcPr>
            <w:tcW w:w="2410" w:type="dxa"/>
            <w:gridSpan w:val="2"/>
          </w:tcPr>
          <w:p w14:paraId="6A6B6A7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High</w:t>
            </w:r>
          </w:p>
        </w:tc>
        <w:tc>
          <w:tcPr>
            <w:tcW w:w="12732" w:type="dxa"/>
            <w:gridSpan w:val="6"/>
          </w:tcPr>
          <w:p w14:paraId="35E1889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Give priority to removing or reducing the risk urgent action should be taken. </w:t>
            </w:r>
          </w:p>
        </w:tc>
      </w:tr>
      <w:tr w:rsidR="00D27725" w:rsidRPr="00FE662A" w14:paraId="7DB2E8B2" w14:textId="77777777" w:rsidTr="00DA0A0C">
        <w:tc>
          <w:tcPr>
            <w:tcW w:w="2410" w:type="dxa"/>
            <w:gridSpan w:val="2"/>
          </w:tcPr>
          <w:p w14:paraId="28A1E2B3" w14:textId="77777777" w:rsidR="00D27725" w:rsidRPr="00D8549B" w:rsidRDefault="00D8549B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D8549B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lastRenderedPageBreak/>
              <w:t>Stop</w:t>
            </w:r>
          </w:p>
        </w:tc>
        <w:tc>
          <w:tcPr>
            <w:tcW w:w="12732" w:type="dxa"/>
            <w:gridSpan w:val="6"/>
          </w:tcPr>
          <w:p w14:paraId="6582B2A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‘Work’ activity should NOT be started or continued until the risk has been removed or at least reduced.  </w:t>
            </w:r>
          </w:p>
          <w:p w14:paraId="620BE73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bookmarkEnd w:id="0"/>
      <w:tr w:rsidR="00D27725" w:rsidRPr="00FE662A" w14:paraId="221E9260" w14:textId="77777777" w:rsidTr="00DA0A0C">
        <w:trPr>
          <w:trHeight w:val="699"/>
        </w:trPr>
        <w:tc>
          <w:tcPr>
            <w:tcW w:w="709" w:type="dxa"/>
            <w:vMerge w:val="restart"/>
          </w:tcPr>
          <w:p w14:paraId="5395F730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 w:val="restart"/>
          </w:tcPr>
          <w:p w14:paraId="3B38D67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1 </w:t>
            </w:r>
          </w:p>
          <w:p w14:paraId="0E88478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What are the hazards?</w:t>
            </w:r>
          </w:p>
        </w:tc>
        <w:tc>
          <w:tcPr>
            <w:tcW w:w="2127" w:type="dxa"/>
            <w:vMerge w:val="restart"/>
          </w:tcPr>
          <w:p w14:paraId="1D2CFE01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2</w:t>
            </w:r>
          </w:p>
          <w:p w14:paraId="62193EC8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Who might be harmed and how?</w:t>
            </w:r>
          </w:p>
        </w:tc>
        <w:tc>
          <w:tcPr>
            <w:tcW w:w="2126" w:type="dxa"/>
            <w:vMerge w:val="restart"/>
          </w:tcPr>
          <w:p w14:paraId="7D8A775D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3</w:t>
            </w:r>
          </w:p>
          <w:p w14:paraId="44121C87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What are you doing already?</w:t>
            </w:r>
          </w:p>
        </w:tc>
        <w:tc>
          <w:tcPr>
            <w:tcW w:w="1276" w:type="dxa"/>
            <w:vMerge w:val="restart"/>
          </w:tcPr>
          <w:p w14:paraId="05DD36B2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288015D" w14:textId="77777777" w:rsidR="00D27725" w:rsidRPr="00FE662A" w:rsidRDefault="00D8549B" w:rsidP="00D8549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Current r</w:t>
            </w:r>
            <w:r w:rsidR="00D27725"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isk </w:t>
            </w: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="00D27725"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  <w:tc>
          <w:tcPr>
            <w:tcW w:w="3118" w:type="dxa"/>
          </w:tcPr>
          <w:p w14:paraId="06A91731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4</w:t>
            </w:r>
          </w:p>
          <w:p w14:paraId="1FEB7471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Is anything further needed?</w:t>
            </w:r>
          </w:p>
        </w:tc>
        <w:tc>
          <w:tcPr>
            <w:tcW w:w="3125" w:type="dxa"/>
          </w:tcPr>
          <w:p w14:paraId="26DECB06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5 </w:t>
            </w:r>
          </w:p>
          <w:p w14:paraId="4C1F72F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Date further action(s) was/were completed</w:t>
            </w:r>
          </w:p>
          <w:p w14:paraId="6D89E94F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 w:val="restart"/>
          </w:tcPr>
          <w:p w14:paraId="5EC86067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8272E0D" w14:textId="77777777" w:rsidR="00D27725" w:rsidRPr="00FE662A" w:rsidRDefault="00D27725" w:rsidP="00D8549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New </w:t>
            </w:r>
            <w:r w:rsidR="00D8549B">
              <w:rPr>
                <w:rFonts w:eastAsia="Times New Roman" w:cs="Arial"/>
                <w:sz w:val="24"/>
                <w:szCs w:val="24"/>
                <w:lang w:val="en-US" w:eastAsia="en-GB"/>
              </w:rPr>
              <w:t>risk l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</w:tr>
      <w:tr w:rsidR="00D27725" w:rsidRPr="00FE662A" w14:paraId="26B46A02" w14:textId="77777777" w:rsidTr="00DA0A0C">
        <w:trPr>
          <w:trHeight w:val="70"/>
        </w:trPr>
        <w:tc>
          <w:tcPr>
            <w:tcW w:w="709" w:type="dxa"/>
            <w:vMerge/>
          </w:tcPr>
          <w:p w14:paraId="09E224B3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43A6A6DE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6B5C6332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5256591E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55A5B9BA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51D2E8A4" w14:textId="77777777" w:rsidR="00D27725" w:rsidRPr="00FE662A" w:rsidRDefault="00D27725" w:rsidP="00D8549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By </w:t>
            </w:r>
            <w:r w:rsidR="00D8549B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hom and </w:t>
            </w:r>
            <w:r w:rsidR="00D8549B">
              <w:rPr>
                <w:rFonts w:eastAsia="Times New Roman" w:cs="Arial"/>
                <w:sz w:val="24"/>
                <w:szCs w:val="24"/>
                <w:lang w:val="en-US" w:eastAsia="en-GB"/>
              </w:rPr>
              <w:t>by w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hen?</w:t>
            </w:r>
          </w:p>
        </w:tc>
        <w:tc>
          <w:tcPr>
            <w:tcW w:w="3125" w:type="dxa"/>
          </w:tcPr>
          <w:p w14:paraId="2333ADC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Date of next </w:t>
            </w:r>
            <w:r w:rsidR="00D8549B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eview</w:t>
            </w:r>
          </w:p>
          <w:p w14:paraId="109E68B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/>
          </w:tcPr>
          <w:p w14:paraId="2824CC0A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706EA644" w14:textId="77777777" w:rsidTr="00DA0A0C">
        <w:trPr>
          <w:trHeight w:val="738"/>
        </w:trPr>
        <w:tc>
          <w:tcPr>
            <w:tcW w:w="709" w:type="dxa"/>
            <w:vMerge w:val="restart"/>
          </w:tcPr>
          <w:p w14:paraId="7253A86A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E70D49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01.</w:t>
            </w:r>
          </w:p>
        </w:tc>
        <w:tc>
          <w:tcPr>
            <w:tcW w:w="1701" w:type="dxa"/>
            <w:vMerge w:val="restart"/>
          </w:tcPr>
          <w:p w14:paraId="19991FF1" w14:textId="77777777" w:rsidR="00D27725" w:rsidRPr="00FE662A" w:rsidRDefault="00011CFC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Waste storage</w:t>
            </w:r>
          </w:p>
        </w:tc>
        <w:tc>
          <w:tcPr>
            <w:tcW w:w="2127" w:type="dxa"/>
            <w:vMerge w:val="restart"/>
          </w:tcPr>
          <w:p w14:paraId="226B2E0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04D1955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775AF96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781FCE1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25" w:type="dxa"/>
          </w:tcPr>
          <w:p w14:paraId="7732668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639433F7" w14:textId="77777777" w:rsidR="00D27725" w:rsidRPr="00FE662A" w:rsidRDefault="00D8549B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D27725"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60" w:type="dxa"/>
            <w:vMerge w:val="restart"/>
          </w:tcPr>
          <w:p w14:paraId="479A6C5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A3BF94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9D6522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E19D78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094A7364" w14:textId="77777777" w:rsidTr="00DA0A0C">
        <w:trPr>
          <w:trHeight w:val="696"/>
        </w:trPr>
        <w:tc>
          <w:tcPr>
            <w:tcW w:w="709" w:type="dxa"/>
            <w:vMerge/>
          </w:tcPr>
          <w:p w14:paraId="5FED768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33E86A8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764B0525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37114950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2D36590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903438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2D41886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61A976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125" w:type="dxa"/>
          </w:tcPr>
          <w:p w14:paraId="052F4F45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300BF6B" w14:textId="77777777" w:rsidR="00D27725" w:rsidRPr="00FE662A" w:rsidRDefault="00D8549B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Review d</w:t>
            </w:r>
            <w:r w:rsidR="00D27725"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ate: </w:t>
            </w:r>
          </w:p>
          <w:p w14:paraId="4EBC2BE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/>
          </w:tcPr>
          <w:p w14:paraId="23EE554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14CFB69C" w14:textId="77777777" w:rsidTr="00DA0A0C">
        <w:trPr>
          <w:trHeight w:val="762"/>
        </w:trPr>
        <w:tc>
          <w:tcPr>
            <w:tcW w:w="709" w:type="dxa"/>
            <w:vMerge w:val="restart"/>
          </w:tcPr>
          <w:p w14:paraId="08397AB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02507C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02.</w:t>
            </w:r>
          </w:p>
        </w:tc>
        <w:tc>
          <w:tcPr>
            <w:tcW w:w="1701" w:type="dxa"/>
            <w:vMerge w:val="restart"/>
          </w:tcPr>
          <w:p w14:paraId="47A86CEE" w14:textId="77777777" w:rsidR="00D27725" w:rsidRPr="00FE662A" w:rsidRDefault="00011CFC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Accumulation of waste on site</w:t>
            </w:r>
          </w:p>
        </w:tc>
        <w:tc>
          <w:tcPr>
            <w:tcW w:w="2127" w:type="dxa"/>
            <w:vMerge w:val="restart"/>
          </w:tcPr>
          <w:p w14:paraId="2367C82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5F76EE10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7097D0D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0B340A6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25" w:type="dxa"/>
          </w:tcPr>
          <w:p w14:paraId="667F9E6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8EBD956" w14:textId="77777777" w:rsidR="00D27725" w:rsidRPr="00FE662A" w:rsidRDefault="00D8549B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D27725"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1AFD99E0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E04F3D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 w:val="restart"/>
          </w:tcPr>
          <w:p w14:paraId="6F0BC4F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191131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596833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A34CCB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69E6C5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6AFE42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16768B16" w14:textId="77777777" w:rsidTr="00DA0A0C">
        <w:trPr>
          <w:trHeight w:val="770"/>
        </w:trPr>
        <w:tc>
          <w:tcPr>
            <w:tcW w:w="709" w:type="dxa"/>
            <w:vMerge/>
          </w:tcPr>
          <w:p w14:paraId="7F9D325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4CA24D1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0974387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4AA6B6D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78C079B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0B0A631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2888E5F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6EA0DF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125" w:type="dxa"/>
          </w:tcPr>
          <w:p w14:paraId="7C25A3A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B0413FC" w14:textId="77777777" w:rsidR="00D27725" w:rsidRPr="00FE662A" w:rsidRDefault="00D27725" w:rsidP="00D8549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D8549B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60" w:type="dxa"/>
            <w:vMerge/>
          </w:tcPr>
          <w:p w14:paraId="767F8DF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033CAD00" w14:textId="77777777" w:rsidTr="00DA0A0C">
        <w:trPr>
          <w:trHeight w:val="584"/>
        </w:trPr>
        <w:tc>
          <w:tcPr>
            <w:tcW w:w="709" w:type="dxa"/>
            <w:vMerge w:val="restart"/>
          </w:tcPr>
          <w:p w14:paraId="5CC287C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DDF033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03.</w:t>
            </w:r>
          </w:p>
        </w:tc>
        <w:tc>
          <w:tcPr>
            <w:tcW w:w="1701" w:type="dxa"/>
            <w:vMerge w:val="restart"/>
          </w:tcPr>
          <w:p w14:paraId="5F8BBB8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Disposal of electrical </w:t>
            </w:r>
            <w:r w:rsidR="00011CFC">
              <w:rPr>
                <w:rFonts w:eastAsia="Times New Roman" w:cs="Arial"/>
                <w:sz w:val="24"/>
                <w:szCs w:val="24"/>
                <w:lang w:val="en-US" w:eastAsia="en-GB"/>
              </w:rPr>
              <w:t>and electronic equipment (WEEE)</w:t>
            </w:r>
          </w:p>
        </w:tc>
        <w:tc>
          <w:tcPr>
            <w:tcW w:w="2127" w:type="dxa"/>
            <w:vMerge w:val="restart"/>
          </w:tcPr>
          <w:p w14:paraId="0EA64D1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1CE8286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11639280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33F7F51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25" w:type="dxa"/>
          </w:tcPr>
          <w:p w14:paraId="4A8357B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2BC8DCD3" w14:textId="77777777" w:rsidR="00D27725" w:rsidRPr="00FE662A" w:rsidRDefault="00D8549B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D27725"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53CC603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 w:val="restart"/>
          </w:tcPr>
          <w:p w14:paraId="62942ED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9D4E60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789C68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B91178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8409FF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2466FD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788D8767" w14:textId="77777777" w:rsidTr="00DA0A0C">
        <w:trPr>
          <w:trHeight w:val="825"/>
        </w:trPr>
        <w:tc>
          <w:tcPr>
            <w:tcW w:w="709" w:type="dxa"/>
            <w:vMerge/>
          </w:tcPr>
          <w:p w14:paraId="49C58715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39DBFF4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47DE398A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335233A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73957E2A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4915F6E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6AAF1B65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5ABAD31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C414504" w14:textId="77777777" w:rsidR="00D27725" w:rsidRPr="00FE662A" w:rsidRDefault="00D8549B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125" w:type="dxa"/>
          </w:tcPr>
          <w:p w14:paraId="7F01899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90919B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D8549B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60" w:type="dxa"/>
            <w:vMerge/>
          </w:tcPr>
          <w:p w14:paraId="6D2D291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417FAFE6" w14:textId="77777777" w:rsidTr="00DA0A0C">
        <w:trPr>
          <w:trHeight w:val="936"/>
        </w:trPr>
        <w:tc>
          <w:tcPr>
            <w:tcW w:w="709" w:type="dxa"/>
            <w:vMerge w:val="restart"/>
          </w:tcPr>
          <w:p w14:paraId="689081F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AD6AAD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04.</w:t>
            </w:r>
          </w:p>
        </w:tc>
        <w:tc>
          <w:tcPr>
            <w:tcW w:w="1701" w:type="dxa"/>
            <w:vMerge w:val="restart"/>
          </w:tcPr>
          <w:p w14:paraId="68649FDE" w14:textId="77777777" w:rsidR="00D27725" w:rsidRPr="00FE662A" w:rsidRDefault="00D8549B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Disposal of clinical w</w:t>
            </w:r>
            <w:r w:rsidR="00011CFC">
              <w:rPr>
                <w:rFonts w:eastAsia="Times New Roman" w:cs="Arial"/>
                <w:sz w:val="24"/>
                <w:szCs w:val="24"/>
                <w:lang w:val="en-US" w:eastAsia="en-GB"/>
              </w:rPr>
              <w:t>aste</w:t>
            </w:r>
          </w:p>
        </w:tc>
        <w:tc>
          <w:tcPr>
            <w:tcW w:w="2127" w:type="dxa"/>
            <w:vMerge w:val="restart"/>
          </w:tcPr>
          <w:p w14:paraId="7755F67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37DD25D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3A02B28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488C38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25" w:type="dxa"/>
          </w:tcPr>
          <w:p w14:paraId="5DC313D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FDD4FF0" w14:textId="77777777" w:rsidR="00D27725" w:rsidRPr="00FE662A" w:rsidRDefault="00D8549B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 c</w:t>
            </w:r>
            <w:r w:rsidR="00D27725"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0850777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 w:val="restart"/>
          </w:tcPr>
          <w:p w14:paraId="1202E7F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488E3B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295A5A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201936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1816B3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CFA82F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614C2F19" w14:textId="77777777" w:rsidTr="00DA0A0C">
        <w:trPr>
          <w:trHeight w:val="825"/>
        </w:trPr>
        <w:tc>
          <w:tcPr>
            <w:tcW w:w="709" w:type="dxa"/>
            <w:vMerge/>
          </w:tcPr>
          <w:p w14:paraId="5A8BE6CA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4421C43A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5E71ADA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4A20A010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60A953F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5B06EF8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341F6B0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45AB23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125" w:type="dxa"/>
          </w:tcPr>
          <w:p w14:paraId="1674597A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8996136" w14:textId="77777777" w:rsidR="00D27725" w:rsidRPr="00FE662A" w:rsidRDefault="00D27725" w:rsidP="00D8549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D8549B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60" w:type="dxa"/>
            <w:vMerge/>
          </w:tcPr>
          <w:p w14:paraId="7F32F775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</w:tbl>
    <w:p w14:paraId="42B7CBFE" w14:textId="77777777" w:rsidR="00D27725" w:rsidRPr="00FE662A" w:rsidRDefault="00D27725" w:rsidP="00D27725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p w14:paraId="2019970F" w14:textId="77777777" w:rsidR="00D27725" w:rsidRPr="00FE662A" w:rsidRDefault="00D27725" w:rsidP="00D27725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en-GB"/>
        </w:rPr>
      </w:pPr>
    </w:p>
    <w:tbl>
      <w:tblPr>
        <w:tblStyle w:val="TableGridLight"/>
        <w:tblW w:w="15142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127"/>
        <w:gridCol w:w="2126"/>
        <w:gridCol w:w="1276"/>
        <w:gridCol w:w="3118"/>
        <w:gridCol w:w="3125"/>
        <w:gridCol w:w="960"/>
      </w:tblGrid>
      <w:tr w:rsidR="00D27725" w:rsidRPr="00FE662A" w14:paraId="7916D59E" w14:textId="77777777" w:rsidTr="00DA0A0C">
        <w:trPr>
          <w:trHeight w:val="699"/>
        </w:trPr>
        <w:tc>
          <w:tcPr>
            <w:tcW w:w="709" w:type="dxa"/>
            <w:vMerge w:val="restart"/>
          </w:tcPr>
          <w:p w14:paraId="10C4CE61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 w:val="restart"/>
          </w:tcPr>
          <w:p w14:paraId="692E0DF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1 </w:t>
            </w:r>
          </w:p>
          <w:p w14:paraId="26DBB04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What are the hazards?</w:t>
            </w:r>
          </w:p>
        </w:tc>
        <w:tc>
          <w:tcPr>
            <w:tcW w:w="2127" w:type="dxa"/>
            <w:vMerge w:val="restart"/>
          </w:tcPr>
          <w:p w14:paraId="55074A72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2</w:t>
            </w:r>
          </w:p>
          <w:p w14:paraId="13BFD467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Who might be harmed and how?</w:t>
            </w:r>
          </w:p>
        </w:tc>
        <w:tc>
          <w:tcPr>
            <w:tcW w:w="2126" w:type="dxa"/>
            <w:vMerge w:val="restart"/>
          </w:tcPr>
          <w:p w14:paraId="414436DB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3</w:t>
            </w:r>
          </w:p>
          <w:p w14:paraId="70F93550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What are you doing already?</w:t>
            </w:r>
          </w:p>
        </w:tc>
        <w:tc>
          <w:tcPr>
            <w:tcW w:w="1276" w:type="dxa"/>
            <w:vMerge w:val="restart"/>
          </w:tcPr>
          <w:p w14:paraId="237F4263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422A169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Current Risk Level</w:t>
            </w:r>
          </w:p>
        </w:tc>
        <w:tc>
          <w:tcPr>
            <w:tcW w:w="3118" w:type="dxa"/>
          </w:tcPr>
          <w:p w14:paraId="1F9723FF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Step 4</w:t>
            </w:r>
          </w:p>
          <w:p w14:paraId="044CA1DE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Is anything further needed?</w:t>
            </w:r>
          </w:p>
        </w:tc>
        <w:tc>
          <w:tcPr>
            <w:tcW w:w="3125" w:type="dxa"/>
          </w:tcPr>
          <w:p w14:paraId="0AEA65EB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Step 5 </w:t>
            </w:r>
          </w:p>
          <w:p w14:paraId="5D54988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Date further action(s) was/were completed</w:t>
            </w:r>
          </w:p>
          <w:p w14:paraId="116D2B33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 w:val="restart"/>
          </w:tcPr>
          <w:p w14:paraId="241EEC11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15305EA" w14:textId="77777777" w:rsidR="00D27725" w:rsidRPr="00FE662A" w:rsidRDefault="00D27725" w:rsidP="0052606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New </w:t>
            </w:r>
            <w:r w:rsidR="0052606E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isk </w:t>
            </w:r>
            <w:r w:rsidR="0052606E">
              <w:rPr>
                <w:rFonts w:eastAsia="Times New Roman" w:cs="Arial"/>
                <w:sz w:val="24"/>
                <w:szCs w:val="24"/>
                <w:lang w:val="en-US" w:eastAsia="en-GB"/>
              </w:rPr>
              <w:t>l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evel</w:t>
            </w:r>
          </w:p>
        </w:tc>
      </w:tr>
      <w:tr w:rsidR="00D27725" w:rsidRPr="00FE662A" w14:paraId="5A2FAE3B" w14:textId="77777777" w:rsidTr="00DA0A0C">
        <w:trPr>
          <w:trHeight w:val="70"/>
        </w:trPr>
        <w:tc>
          <w:tcPr>
            <w:tcW w:w="709" w:type="dxa"/>
            <w:vMerge/>
          </w:tcPr>
          <w:p w14:paraId="7C0E1903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43E289CA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64CCF468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25C91472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2E222B03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6FD8E482" w14:textId="77777777" w:rsidR="00D27725" w:rsidRPr="00FE662A" w:rsidRDefault="00D27725" w:rsidP="0052606E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By </w:t>
            </w:r>
            <w:r w:rsidR="0052606E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hom and </w:t>
            </w:r>
            <w:r w:rsidR="0052606E">
              <w:rPr>
                <w:rFonts w:eastAsia="Times New Roman" w:cs="Arial"/>
                <w:sz w:val="24"/>
                <w:szCs w:val="24"/>
                <w:lang w:val="en-US" w:eastAsia="en-GB"/>
              </w:rPr>
              <w:t>b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y </w:t>
            </w:r>
            <w:r w:rsidR="0052606E">
              <w:rPr>
                <w:rFonts w:eastAsia="Times New Roman" w:cs="Arial"/>
                <w:sz w:val="24"/>
                <w:szCs w:val="24"/>
                <w:lang w:val="en-US" w:eastAsia="en-GB"/>
              </w:rPr>
              <w:t>w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hen?</w:t>
            </w:r>
          </w:p>
        </w:tc>
        <w:tc>
          <w:tcPr>
            <w:tcW w:w="3125" w:type="dxa"/>
          </w:tcPr>
          <w:p w14:paraId="6EC347E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Date of next </w:t>
            </w:r>
            <w:r w:rsidR="0052606E">
              <w:rPr>
                <w:rFonts w:eastAsia="Times New Roman" w:cs="Arial"/>
                <w:sz w:val="24"/>
                <w:szCs w:val="24"/>
                <w:lang w:val="en-US" w:eastAsia="en-GB"/>
              </w:rPr>
              <w:t>r</w:t>
            </w: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eview</w:t>
            </w:r>
          </w:p>
          <w:p w14:paraId="54AB8DA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/>
          </w:tcPr>
          <w:p w14:paraId="5465A31F" w14:textId="77777777" w:rsidR="00D27725" w:rsidRPr="00FE662A" w:rsidRDefault="00D27725" w:rsidP="00D27725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36B8A83C" w14:textId="77777777" w:rsidTr="00DA0A0C">
        <w:trPr>
          <w:trHeight w:val="738"/>
        </w:trPr>
        <w:tc>
          <w:tcPr>
            <w:tcW w:w="709" w:type="dxa"/>
            <w:vMerge w:val="restart"/>
          </w:tcPr>
          <w:p w14:paraId="723C02B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3404AC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05.</w:t>
            </w:r>
          </w:p>
        </w:tc>
        <w:tc>
          <w:tcPr>
            <w:tcW w:w="1701" w:type="dxa"/>
            <w:vMerge w:val="restart"/>
          </w:tcPr>
          <w:p w14:paraId="548134D1" w14:textId="77777777" w:rsidR="00D27725" w:rsidRPr="00FE662A" w:rsidRDefault="00011CFC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Disposal of hazardous waste</w:t>
            </w:r>
          </w:p>
        </w:tc>
        <w:tc>
          <w:tcPr>
            <w:tcW w:w="2127" w:type="dxa"/>
            <w:vMerge w:val="restart"/>
          </w:tcPr>
          <w:p w14:paraId="7BD41A2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12FD48E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19E298D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250F330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25" w:type="dxa"/>
          </w:tcPr>
          <w:p w14:paraId="5326284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79E317BB" w14:textId="77777777" w:rsidR="00D27725" w:rsidRPr="00FE662A" w:rsidRDefault="00D27725" w:rsidP="0052606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52606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60" w:type="dxa"/>
            <w:vMerge w:val="restart"/>
          </w:tcPr>
          <w:p w14:paraId="1812642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498484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11A13DA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0786B4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0F0DEE5C" w14:textId="77777777" w:rsidTr="00DA0A0C">
        <w:trPr>
          <w:trHeight w:val="696"/>
        </w:trPr>
        <w:tc>
          <w:tcPr>
            <w:tcW w:w="709" w:type="dxa"/>
            <w:vMerge/>
          </w:tcPr>
          <w:p w14:paraId="651AE20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535E3DB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6173B75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2F4DF84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5D3A639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240B0FEA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576E541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3E9D705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125" w:type="dxa"/>
          </w:tcPr>
          <w:p w14:paraId="38EAAB7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DC0DE7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52606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ate: </w:t>
            </w:r>
          </w:p>
          <w:p w14:paraId="0B23DDE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/>
          </w:tcPr>
          <w:p w14:paraId="7A04390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367162A7" w14:textId="77777777" w:rsidTr="00DA0A0C">
        <w:trPr>
          <w:trHeight w:val="762"/>
        </w:trPr>
        <w:tc>
          <w:tcPr>
            <w:tcW w:w="709" w:type="dxa"/>
            <w:vMerge w:val="restart"/>
          </w:tcPr>
          <w:p w14:paraId="247E074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1EA100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06.</w:t>
            </w:r>
          </w:p>
        </w:tc>
        <w:tc>
          <w:tcPr>
            <w:tcW w:w="1701" w:type="dxa"/>
            <w:vMerge w:val="restart"/>
          </w:tcPr>
          <w:p w14:paraId="5B7693B8" w14:textId="77777777" w:rsidR="00D27725" w:rsidRPr="00FE662A" w:rsidRDefault="0052606E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n-GB"/>
              </w:rPr>
              <w:t>General l</w:t>
            </w:r>
            <w:r w:rsidR="00011CFC">
              <w:rPr>
                <w:rFonts w:eastAsia="Times New Roman" w:cs="Arial"/>
                <w:sz w:val="24"/>
                <w:szCs w:val="24"/>
                <w:lang w:val="en-US" w:eastAsia="en-GB"/>
              </w:rPr>
              <w:t>ittering</w:t>
            </w:r>
          </w:p>
        </w:tc>
        <w:tc>
          <w:tcPr>
            <w:tcW w:w="2127" w:type="dxa"/>
            <w:vMerge w:val="restart"/>
          </w:tcPr>
          <w:p w14:paraId="6F0DE13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0286FAD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0F51D290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5107AA9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25" w:type="dxa"/>
          </w:tcPr>
          <w:p w14:paraId="2E28504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5B9B8895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52606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78D3941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 w:val="restart"/>
          </w:tcPr>
          <w:p w14:paraId="67E53FF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0D50D6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86FF43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9F9E7D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33FB32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DC840F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2C041EA8" w14:textId="77777777" w:rsidTr="00DA0A0C">
        <w:trPr>
          <w:trHeight w:val="770"/>
        </w:trPr>
        <w:tc>
          <w:tcPr>
            <w:tcW w:w="709" w:type="dxa"/>
            <w:vMerge/>
          </w:tcPr>
          <w:p w14:paraId="36E2848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2B03CD9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4BF2244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23672B50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47F55C4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2AE1DCD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35E133A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B86DBC5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125" w:type="dxa"/>
          </w:tcPr>
          <w:p w14:paraId="1FA9C91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4F945DDB" w14:textId="77777777" w:rsidR="00D27725" w:rsidRPr="00FE662A" w:rsidRDefault="00D27725" w:rsidP="005260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52606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60" w:type="dxa"/>
            <w:vMerge/>
          </w:tcPr>
          <w:p w14:paraId="09E186F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0ED4F581" w14:textId="77777777" w:rsidTr="00DA0A0C">
        <w:trPr>
          <w:trHeight w:val="584"/>
        </w:trPr>
        <w:tc>
          <w:tcPr>
            <w:tcW w:w="709" w:type="dxa"/>
            <w:vMerge w:val="restart"/>
          </w:tcPr>
          <w:p w14:paraId="3518D3D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483E3E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07.</w:t>
            </w:r>
          </w:p>
        </w:tc>
        <w:tc>
          <w:tcPr>
            <w:tcW w:w="1701" w:type="dxa"/>
            <w:vMerge w:val="restart"/>
          </w:tcPr>
          <w:p w14:paraId="22CA037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Manual handling of waste</w:t>
            </w:r>
            <w:r w:rsidR="00011CFC">
              <w:rPr>
                <w:rFonts w:eastAsia="Times New Roman" w:cs="Arial"/>
                <w:sz w:val="24"/>
                <w:szCs w:val="24"/>
                <w:lang w:val="en-US" w:eastAsia="en-GB"/>
              </w:rPr>
              <w:t xml:space="preserve"> bags</w:t>
            </w:r>
          </w:p>
          <w:p w14:paraId="3AF4703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 w:val="restart"/>
          </w:tcPr>
          <w:p w14:paraId="4E826C8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7C89B8B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4A7FA66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1E20D07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25" w:type="dxa"/>
          </w:tcPr>
          <w:p w14:paraId="6BE9F410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94508A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52606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  <w:p w14:paraId="386A4F8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 w:val="restart"/>
          </w:tcPr>
          <w:p w14:paraId="6179CBDA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188E53EC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736438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67C94DC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30B902C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44ABD34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7469C8F9" w14:textId="77777777" w:rsidTr="00DA0A0C">
        <w:trPr>
          <w:trHeight w:val="825"/>
        </w:trPr>
        <w:tc>
          <w:tcPr>
            <w:tcW w:w="709" w:type="dxa"/>
            <w:vMerge/>
          </w:tcPr>
          <w:p w14:paraId="1ADB1DDF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6315BCD7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53FA733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4A2339D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446F72D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02951AE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2D364C10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1710DF7A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125" w:type="dxa"/>
          </w:tcPr>
          <w:p w14:paraId="7D5A17B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044DDEB8" w14:textId="77777777" w:rsidR="00D27725" w:rsidRPr="00FE662A" w:rsidRDefault="00D27725" w:rsidP="005260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52606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d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ate:</w:t>
            </w:r>
          </w:p>
        </w:tc>
        <w:tc>
          <w:tcPr>
            <w:tcW w:w="960" w:type="dxa"/>
            <w:vMerge/>
          </w:tcPr>
          <w:p w14:paraId="3A65F4B6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000C27E1" w14:textId="77777777" w:rsidTr="00DA0A0C">
        <w:trPr>
          <w:trHeight w:val="936"/>
        </w:trPr>
        <w:tc>
          <w:tcPr>
            <w:tcW w:w="709" w:type="dxa"/>
            <w:vMerge w:val="restart"/>
          </w:tcPr>
          <w:p w14:paraId="194FF703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BC3FFFD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08.</w:t>
            </w:r>
          </w:p>
        </w:tc>
        <w:tc>
          <w:tcPr>
            <w:tcW w:w="1701" w:type="dxa"/>
            <w:vMerge w:val="restart"/>
          </w:tcPr>
          <w:p w14:paraId="194054D8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sz w:val="24"/>
                <w:szCs w:val="24"/>
                <w:lang w:val="en-US" w:eastAsia="en-GB"/>
              </w:rPr>
              <w:t>Lack of pers</w:t>
            </w:r>
            <w:r w:rsidR="00011CFC">
              <w:rPr>
                <w:rFonts w:eastAsia="Times New Roman" w:cs="Arial"/>
                <w:sz w:val="24"/>
                <w:szCs w:val="24"/>
                <w:lang w:val="en-US" w:eastAsia="en-GB"/>
              </w:rPr>
              <w:t>onal protective equipment (PPE)</w:t>
            </w:r>
          </w:p>
          <w:p w14:paraId="5403A45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 w:val="restart"/>
          </w:tcPr>
          <w:p w14:paraId="2AC41DC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 w:val="restart"/>
          </w:tcPr>
          <w:p w14:paraId="40B65CE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 w:val="restart"/>
          </w:tcPr>
          <w:p w14:paraId="2F16604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08779E1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25" w:type="dxa"/>
          </w:tcPr>
          <w:p w14:paraId="6FF9AC14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</w:pPr>
          </w:p>
          <w:p w14:paraId="584B6A88" w14:textId="77777777" w:rsidR="00D27725" w:rsidRPr="00FE662A" w:rsidRDefault="00D27725" w:rsidP="0052606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 xml:space="preserve">Date </w:t>
            </w:r>
            <w:r w:rsidR="0052606E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c</w:t>
            </w:r>
            <w:r w:rsidRPr="00FE662A">
              <w:rPr>
                <w:rFonts w:eastAsia="Times New Roman" w:cs="Arial"/>
                <w:b/>
                <w:sz w:val="24"/>
                <w:szCs w:val="24"/>
                <w:lang w:val="en-US" w:eastAsia="en-GB"/>
              </w:rPr>
              <w:t>ompleted:</w:t>
            </w:r>
          </w:p>
        </w:tc>
        <w:tc>
          <w:tcPr>
            <w:tcW w:w="960" w:type="dxa"/>
            <w:vMerge w:val="restart"/>
          </w:tcPr>
          <w:p w14:paraId="6042D991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FA17AAB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0EC0102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28EF928E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09D60990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  <w:p w14:paraId="733980B9" w14:textId="77777777" w:rsidR="00D27725" w:rsidRPr="00FE662A" w:rsidRDefault="00D27725" w:rsidP="00D2772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n-GB"/>
              </w:rPr>
            </w:pPr>
          </w:p>
        </w:tc>
      </w:tr>
      <w:tr w:rsidR="00D27725" w:rsidRPr="00FE662A" w14:paraId="79FFF2F2" w14:textId="77777777" w:rsidTr="00DA0A0C">
        <w:trPr>
          <w:trHeight w:val="825"/>
        </w:trPr>
        <w:tc>
          <w:tcPr>
            <w:tcW w:w="709" w:type="dxa"/>
            <w:vMerge/>
          </w:tcPr>
          <w:p w14:paraId="6D62A127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701" w:type="dxa"/>
            <w:vMerge/>
          </w:tcPr>
          <w:p w14:paraId="7BCD3AC5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7" w:type="dxa"/>
            <w:vMerge/>
          </w:tcPr>
          <w:p w14:paraId="0B548AE2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2126" w:type="dxa"/>
            <w:vMerge/>
          </w:tcPr>
          <w:p w14:paraId="4560C88F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1276" w:type="dxa"/>
            <w:vMerge/>
          </w:tcPr>
          <w:p w14:paraId="2CFAE23A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3118" w:type="dxa"/>
          </w:tcPr>
          <w:p w14:paraId="2FC5A177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ascii="Arial (W1)" w:eastAsia="Times New Roman" w:hAnsi="Arial (W1)" w:cs="Arial"/>
                <w:b/>
                <w:sz w:val="24"/>
                <w:szCs w:val="24"/>
                <w:lang w:val="en-US" w:eastAsia="en-GB"/>
              </w:rPr>
              <w:t>Name:</w:t>
            </w:r>
          </w:p>
          <w:p w14:paraId="4BD01644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b/>
                <w:sz w:val="24"/>
                <w:szCs w:val="24"/>
                <w:lang w:val="en-US" w:eastAsia="en-GB"/>
              </w:rPr>
            </w:pPr>
          </w:p>
          <w:p w14:paraId="08F305D9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ascii="Arial (W1)" w:eastAsia="Times New Roman" w:hAnsi="Arial (W1)" w:cs="Arial"/>
                <w:b/>
                <w:sz w:val="24"/>
                <w:szCs w:val="24"/>
                <w:lang w:val="en-US" w:eastAsia="en-GB"/>
              </w:rPr>
              <w:t>Date:</w:t>
            </w:r>
          </w:p>
        </w:tc>
        <w:tc>
          <w:tcPr>
            <w:tcW w:w="3125" w:type="dxa"/>
          </w:tcPr>
          <w:p w14:paraId="6E3412D2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b/>
                <w:sz w:val="24"/>
                <w:szCs w:val="24"/>
                <w:lang w:val="en-US" w:eastAsia="en-GB"/>
              </w:rPr>
            </w:pPr>
          </w:p>
          <w:p w14:paraId="5EC2FCF2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b/>
                <w:sz w:val="24"/>
                <w:szCs w:val="24"/>
                <w:lang w:val="en-US" w:eastAsia="en-GB"/>
              </w:rPr>
            </w:pPr>
            <w:r w:rsidRPr="00FE662A">
              <w:rPr>
                <w:rFonts w:ascii="Arial (W1)" w:eastAsia="Times New Roman" w:hAnsi="Arial (W1)" w:cs="Arial"/>
                <w:b/>
                <w:sz w:val="24"/>
                <w:szCs w:val="24"/>
                <w:lang w:val="en-US" w:eastAsia="en-GB"/>
              </w:rPr>
              <w:t xml:space="preserve">Review </w:t>
            </w:r>
            <w:r w:rsidR="0052606E">
              <w:rPr>
                <w:rFonts w:ascii="Arial (W1)" w:eastAsia="Times New Roman" w:hAnsi="Arial (W1)" w:cs="Arial"/>
                <w:b/>
                <w:sz w:val="24"/>
                <w:szCs w:val="24"/>
                <w:lang w:val="en-US" w:eastAsia="en-GB"/>
              </w:rPr>
              <w:t>d</w:t>
            </w:r>
            <w:r w:rsidRPr="00FE662A">
              <w:rPr>
                <w:rFonts w:ascii="Arial (W1)" w:eastAsia="Times New Roman" w:hAnsi="Arial (W1)" w:cs="Arial"/>
                <w:b/>
                <w:sz w:val="24"/>
                <w:szCs w:val="24"/>
                <w:lang w:val="en-US" w:eastAsia="en-GB"/>
              </w:rPr>
              <w:t>ate:</w:t>
            </w:r>
          </w:p>
          <w:p w14:paraId="796EB716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  <w:tc>
          <w:tcPr>
            <w:tcW w:w="960" w:type="dxa"/>
            <w:vMerge/>
          </w:tcPr>
          <w:p w14:paraId="2772CBC4" w14:textId="77777777" w:rsidR="00D27725" w:rsidRPr="00FE662A" w:rsidRDefault="00D27725" w:rsidP="00D27725">
            <w:pPr>
              <w:spacing w:after="0" w:line="240" w:lineRule="auto"/>
              <w:rPr>
                <w:rFonts w:ascii="Arial (W1)" w:eastAsia="Times New Roman" w:hAnsi="Arial (W1)" w:cs="Arial"/>
                <w:sz w:val="24"/>
                <w:szCs w:val="24"/>
                <w:lang w:val="en-US" w:eastAsia="en-GB"/>
              </w:rPr>
            </w:pPr>
          </w:p>
        </w:tc>
      </w:tr>
    </w:tbl>
    <w:p w14:paraId="6B181876" w14:textId="77777777" w:rsidR="00D27725" w:rsidRPr="00FE662A" w:rsidRDefault="00D27725" w:rsidP="00D27725">
      <w:pPr>
        <w:spacing w:after="0" w:line="240" w:lineRule="auto"/>
        <w:rPr>
          <w:rFonts w:ascii="Arial (W1)" w:eastAsia="Times New Roman" w:hAnsi="Arial (W1)" w:cs="Arial"/>
          <w:b/>
          <w:sz w:val="24"/>
          <w:szCs w:val="24"/>
          <w:lang w:val="en-US" w:eastAsia="en-GB"/>
        </w:rPr>
      </w:pPr>
    </w:p>
    <w:p w14:paraId="166F4C19" w14:textId="77777777" w:rsidR="00AA1BAB" w:rsidRPr="00F258A8" w:rsidRDefault="00AA1BAB" w:rsidP="00F258A8">
      <w:pPr>
        <w:jc w:val="center"/>
      </w:pPr>
    </w:p>
    <w:sectPr w:rsidR="00AA1BAB" w:rsidRPr="00F258A8" w:rsidSect="003808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492FD" w14:textId="77777777" w:rsidR="000A56FE" w:rsidRDefault="000A56FE" w:rsidP="00AA1BAB">
      <w:pPr>
        <w:spacing w:after="0" w:line="240" w:lineRule="auto"/>
      </w:pPr>
      <w:r>
        <w:separator/>
      </w:r>
    </w:p>
  </w:endnote>
  <w:endnote w:type="continuationSeparator" w:id="0">
    <w:p w14:paraId="75393DF1" w14:textId="77777777" w:rsidR="000A56FE" w:rsidRDefault="000A56FE" w:rsidP="00AA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6098" w14:textId="7297F82B" w:rsidR="00AA1BAB" w:rsidRDefault="00DA0A0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70DA68C" wp14:editId="51A80C65">
          <wp:simplePos x="0" y="0"/>
          <wp:positionH relativeFrom="page">
            <wp:posOffset>8890</wp:posOffset>
          </wp:positionH>
          <wp:positionV relativeFrom="page">
            <wp:posOffset>10245090</wp:posOffset>
          </wp:positionV>
          <wp:extent cx="7569200" cy="207010"/>
          <wp:effectExtent l="0" t="0" r="0" b="2540"/>
          <wp:wrapThrough wrapText="bothSides">
            <wp:wrapPolygon edited="0">
              <wp:start x="0" y="0"/>
              <wp:lineTo x="0" y="19877"/>
              <wp:lineTo x="21528" y="19877"/>
              <wp:lineTo x="21528" y="0"/>
              <wp:lineTo x="0" y="0"/>
            </wp:wrapPolygon>
          </wp:wrapThrough>
          <wp:docPr id="1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94095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6C38" w:rsidRPr="00FD6C38">
      <w:t>H&amp;S/DN/Reviewed: January 2021/Next Review: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FD3A" w14:textId="0E27B9AE" w:rsidR="00D8549B" w:rsidRDefault="00FD6C38">
    <w:pPr>
      <w:pStyle w:val="Footer"/>
    </w:pPr>
    <w:r w:rsidRPr="00FD6C38">
      <w:t>H&amp;S/DN/Reviewed: January 2021/Next Review: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E59B8" w14:textId="77777777" w:rsidR="000A56FE" w:rsidRDefault="000A56FE" w:rsidP="00AA1BAB">
      <w:pPr>
        <w:spacing w:after="0" w:line="240" w:lineRule="auto"/>
      </w:pPr>
      <w:r>
        <w:separator/>
      </w:r>
    </w:p>
  </w:footnote>
  <w:footnote w:type="continuationSeparator" w:id="0">
    <w:p w14:paraId="69EBC3B8" w14:textId="77777777" w:rsidR="000A56FE" w:rsidRDefault="000A56FE" w:rsidP="00AA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F90E" w14:textId="77777777" w:rsidR="00AA1BAB" w:rsidRDefault="00AA1BAB">
    <w:pPr>
      <w:pStyle w:val="Header"/>
    </w:pPr>
  </w:p>
  <w:p w14:paraId="4316466F" w14:textId="77777777" w:rsidR="00AA1BAB" w:rsidRDefault="00AA1B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3643C" w14:textId="70E87D3A" w:rsidR="000A56FE" w:rsidRDefault="000A56FE">
    <w:pPr>
      <w:pStyle w:val="Header"/>
    </w:pPr>
    <w:r>
      <w:rPr>
        <w:noProof/>
        <w:lang w:eastAsia="en-GB"/>
      </w:rPr>
      <mc:AlternateContent>
        <mc:Choice Requires="wps">
          <w:drawing>
            <wp:inline distT="0" distB="0" distL="0" distR="0" wp14:anchorId="342353B5" wp14:editId="493C9242">
              <wp:extent cx="5247640" cy="977900"/>
              <wp:effectExtent l="0" t="0" r="0" b="0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77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2DBC108" w14:textId="77777777" w:rsidR="000A56FE" w:rsidRPr="005E43C4" w:rsidRDefault="0038086F" w:rsidP="00E05231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DA0A0C">
                            <w:rPr>
                              <w:rFonts w:cs="Arial"/>
                              <w:b/>
                              <w:sz w:val="48"/>
                              <w:szCs w:val="48"/>
                            </w:rPr>
                            <w:t>Caretaker risk assessment – waste management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2353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413.2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" filled="f" stroked="f">
              <v:textbox>
                <w:txbxContent>
                  <w:p w14:paraId="52DBC108" w14:textId="77777777" w:rsidR="000A56FE" w:rsidRPr="005E43C4" w:rsidRDefault="0038086F" w:rsidP="00E05231">
                    <w:pPr>
                      <w:rPr>
                        <w:rFonts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DA0A0C">
                      <w:rPr>
                        <w:rFonts w:cs="Arial"/>
                        <w:b/>
                        <w:sz w:val="48"/>
                        <w:szCs w:val="48"/>
                      </w:rPr>
                      <w:t>Caretaker risk assessment – waste management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57D34233" wp14:editId="3AB5F0ED">
          <wp:simplePos x="0" y="0"/>
          <wp:positionH relativeFrom="page">
            <wp:posOffset>8890</wp:posOffset>
          </wp:positionH>
          <wp:positionV relativeFrom="page">
            <wp:posOffset>-6985</wp:posOffset>
          </wp:positionV>
          <wp:extent cx="7556500" cy="1640840"/>
          <wp:effectExtent l="0" t="0" r="6350" b="0"/>
          <wp:wrapThrough wrapText="bothSides">
            <wp:wrapPolygon edited="0">
              <wp:start x="0" y="0"/>
              <wp:lineTo x="0" y="21316"/>
              <wp:lineTo x="21564" y="21316"/>
              <wp:lineTo x="21564" y="0"/>
              <wp:lineTo x="0" y="0"/>
            </wp:wrapPolygon>
          </wp:wrapThrough>
          <wp:docPr id="4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4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10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5718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A74A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74D2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729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7D4C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4A7083"/>
    <w:multiLevelType w:val="hybridMultilevel"/>
    <w:tmpl w:val="7362F544"/>
    <w:lvl w:ilvl="0" w:tplc="13DC65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76132"/>
    <w:multiLevelType w:val="hybridMultilevel"/>
    <w:tmpl w:val="08AAC786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19DF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32D728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3E36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FD16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477D28"/>
    <w:multiLevelType w:val="hybridMultilevel"/>
    <w:tmpl w:val="895AA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645C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BA43D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C1D7D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0665C0"/>
    <w:multiLevelType w:val="hybridMultilevel"/>
    <w:tmpl w:val="F3D25DBA"/>
    <w:lvl w:ilvl="0" w:tplc="2BC457F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E4AC3"/>
    <w:multiLevelType w:val="hybridMultilevel"/>
    <w:tmpl w:val="B0928522"/>
    <w:lvl w:ilvl="0" w:tplc="1DE8A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276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7E97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1F5203"/>
    <w:multiLevelType w:val="hybridMultilevel"/>
    <w:tmpl w:val="4CB88792"/>
    <w:lvl w:ilvl="0" w:tplc="778E1EB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F7C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F1757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7"/>
  </w:num>
  <w:num w:numId="3">
    <w:abstractNumId w:val="20"/>
  </w:num>
  <w:num w:numId="4">
    <w:abstractNumId w:val="18"/>
  </w:num>
  <w:num w:numId="5">
    <w:abstractNumId w:val="21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9"/>
  </w:num>
  <w:num w:numId="11">
    <w:abstractNumId w:val="14"/>
  </w:num>
  <w:num w:numId="12">
    <w:abstractNumId w:val="22"/>
  </w:num>
  <w:num w:numId="13">
    <w:abstractNumId w:val="12"/>
  </w:num>
  <w:num w:numId="14">
    <w:abstractNumId w:val="1"/>
  </w:num>
  <w:num w:numId="15">
    <w:abstractNumId w:val="13"/>
  </w:num>
  <w:num w:numId="16">
    <w:abstractNumId w:val="4"/>
  </w:num>
  <w:num w:numId="17">
    <w:abstractNumId w:val="15"/>
  </w:num>
  <w:num w:numId="18">
    <w:abstractNumId w:val="5"/>
  </w:num>
  <w:num w:numId="19">
    <w:abstractNumId w:val="10"/>
  </w:num>
  <w:num w:numId="20">
    <w:abstractNumId w:val="3"/>
  </w:num>
  <w:num w:numId="21">
    <w:abstractNumId w:val="0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6FE"/>
    <w:rsid w:val="00010A6C"/>
    <w:rsid w:val="00011CFC"/>
    <w:rsid w:val="0002057D"/>
    <w:rsid w:val="000418B3"/>
    <w:rsid w:val="000A56FE"/>
    <w:rsid w:val="001259E4"/>
    <w:rsid w:val="001C0214"/>
    <w:rsid w:val="001F4337"/>
    <w:rsid w:val="002417E4"/>
    <w:rsid w:val="002666D4"/>
    <w:rsid w:val="002A13F5"/>
    <w:rsid w:val="002F2225"/>
    <w:rsid w:val="0038086F"/>
    <w:rsid w:val="00393796"/>
    <w:rsid w:val="003B7C0D"/>
    <w:rsid w:val="003C4D94"/>
    <w:rsid w:val="003F02CC"/>
    <w:rsid w:val="0051517D"/>
    <w:rsid w:val="0052606E"/>
    <w:rsid w:val="00554D69"/>
    <w:rsid w:val="0055796B"/>
    <w:rsid w:val="005A4D44"/>
    <w:rsid w:val="005D63DD"/>
    <w:rsid w:val="005E43C4"/>
    <w:rsid w:val="005F1B5A"/>
    <w:rsid w:val="006517E7"/>
    <w:rsid w:val="006871D0"/>
    <w:rsid w:val="006B3A0E"/>
    <w:rsid w:val="006C515C"/>
    <w:rsid w:val="008B5DD6"/>
    <w:rsid w:val="008E36E5"/>
    <w:rsid w:val="008F3F22"/>
    <w:rsid w:val="008F673C"/>
    <w:rsid w:val="00980006"/>
    <w:rsid w:val="0098540F"/>
    <w:rsid w:val="00A308FE"/>
    <w:rsid w:val="00A531DE"/>
    <w:rsid w:val="00AA1BAB"/>
    <w:rsid w:val="00B120D1"/>
    <w:rsid w:val="00B162A6"/>
    <w:rsid w:val="00B4058A"/>
    <w:rsid w:val="00B53BC4"/>
    <w:rsid w:val="00B65221"/>
    <w:rsid w:val="00D27725"/>
    <w:rsid w:val="00D672D2"/>
    <w:rsid w:val="00D8549B"/>
    <w:rsid w:val="00DA0A0C"/>
    <w:rsid w:val="00E05231"/>
    <w:rsid w:val="00E11C07"/>
    <w:rsid w:val="00E60570"/>
    <w:rsid w:val="00E705F5"/>
    <w:rsid w:val="00E91585"/>
    <w:rsid w:val="00EB05A9"/>
    <w:rsid w:val="00ED52D5"/>
    <w:rsid w:val="00EF2AB1"/>
    <w:rsid w:val="00F22692"/>
    <w:rsid w:val="00F258A8"/>
    <w:rsid w:val="00FA45D4"/>
    <w:rsid w:val="00FB06BD"/>
    <w:rsid w:val="00FD6C38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953A658"/>
  <w15:docId w15:val="{29A228A1-F78F-4C38-AC50-6B49F288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8A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31DE"/>
    <w:pPr>
      <w:keepNext/>
      <w:keepLines/>
      <w:spacing w:before="480" w:after="0" w:line="240" w:lineRule="auto"/>
      <w:outlineLvl w:val="0"/>
    </w:pPr>
    <w:rPr>
      <w:rFonts w:eastAsia="MS Gothic"/>
      <w:b/>
      <w:bCs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531DE"/>
    <w:pPr>
      <w:keepNext/>
      <w:spacing w:before="240" w:after="60"/>
      <w:outlineLvl w:val="1"/>
    </w:pPr>
    <w:rPr>
      <w:rFonts w:eastAsia="Times New Roman"/>
      <w:b/>
      <w:bCs/>
      <w:iCs/>
      <w:color w:val="0070C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5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5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A1BA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A1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A1B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1B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531DE"/>
    <w:rPr>
      <w:rFonts w:ascii="Arial" w:eastAsia="MS Gothic" w:hAnsi="Arial"/>
      <w:b/>
      <w:bCs/>
      <w:sz w:val="28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B162A6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A531DE"/>
    <w:rPr>
      <w:rFonts w:ascii="Arial" w:eastAsia="Times New Roman" w:hAnsi="Arial" w:cs="Times New Roman"/>
      <w:b/>
      <w:bCs/>
      <w:iCs/>
      <w:color w:val="0070C0"/>
      <w:sz w:val="22"/>
      <w:szCs w:val="28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B53BC4"/>
    <w:pPr>
      <w:numPr>
        <w:numId w:val="3"/>
      </w:numPr>
      <w:spacing w:after="0" w:line="240" w:lineRule="auto"/>
    </w:pPr>
  </w:style>
  <w:style w:type="character" w:customStyle="1" w:styleId="BulletsChar">
    <w:name w:val="Bullets Char"/>
    <w:link w:val="Bullets"/>
    <w:rsid w:val="00B53BC4"/>
    <w:rPr>
      <w:rFonts w:ascii="Arial" w:hAnsi="Arial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5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58A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58A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table" w:styleId="TableGridLight">
    <w:name w:val="Grid Table Light"/>
    <w:basedOn w:val="TableNormal"/>
    <w:uiPriority w:val="40"/>
    <w:rsid w:val="00DA0A0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7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6B50C-D27B-43A2-AB02-A1AF2657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4304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Archer, Lisa - ST EODD</dc:creator>
  <cp:lastModifiedBy>Christine Carty - ST PC</cp:lastModifiedBy>
  <cp:revision>2</cp:revision>
  <dcterms:created xsi:type="dcterms:W3CDTF">2021-04-01T09:44:00Z</dcterms:created>
  <dcterms:modified xsi:type="dcterms:W3CDTF">2021-04-01T09:44:00Z</dcterms:modified>
</cp:coreProperties>
</file>