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5369C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Message sent on behalf of Matt Dunkley CBE - Corporate Director for Children, Young People and Education.</w:t>
      </w:r>
    </w:p>
    <w:p w14:paraId="652CCF25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03139B6E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  Headteacher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School Business Manager</w:t>
      </w:r>
    </w:p>
    <w:p w14:paraId="223E8E66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54E9A4D0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Colleague,</w:t>
      </w:r>
    </w:p>
    <w:p w14:paraId="2264B487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0C6E6747" w14:textId="46CA2125" w:rsidR="000D0E7F" w:rsidRDefault="007E480F" w:rsidP="000D0E7F">
      <w:pPr>
        <w:pStyle w:val="Heading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202</w:t>
      </w:r>
      <w:r w:rsidR="002E2880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>-2</w:t>
      </w:r>
      <w:r w:rsidR="002E2880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  <w:b/>
          <w:bCs/>
        </w:rPr>
        <w:t xml:space="preserve"> </w:t>
      </w:r>
      <w:r w:rsidR="000D0E7F">
        <w:rPr>
          <w:rFonts w:ascii="Arial" w:eastAsia="Times New Roman" w:hAnsi="Arial" w:cs="Arial"/>
          <w:b/>
          <w:bCs/>
        </w:rPr>
        <w:t>School Budgets</w:t>
      </w:r>
    </w:p>
    <w:p w14:paraId="027CC62B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07CB1C04" w14:textId="6EE57FCB" w:rsidR="000D0E7F" w:rsidRDefault="000D0E7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pleased to inform you </w:t>
      </w:r>
      <w:r w:rsidR="00C429F8">
        <w:rPr>
          <w:rFonts w:ascii="Arial" w:hAnsi="Arial" w:cs="Arial"/>
          <w:sz w:val="24"/>
          <w:szCs w:val="24"/>
        </w:rPr>
        <w:t>on Friday the 2021-22 School Budgets were published. T</w:t>
      </w:r>
      <w:r>
        <w:rPr>
          <w:rFonts w:ascii="Arial" w:hAnsi="Arial" w:cs="Arial"/>
          <w:sz w:val="24"/>
          <w:szCs w:val="24"/>
        </w:rPr>
        <w:t>he 20</w:t>
      </w:r>
      <w:r w:rsidR="00F213E1">
        <w:rPr>
          <w:rFonts w:ascii="Arial" w:hAnsi="Arial" w:cs="Arial"/>
          <w:sz w:val="24"/>
          <w:szCs w:val="24"/>
        </w:rPr>
        <w:t>2</w:t>
      </w:r>
      <w:r w:rsidR="002E288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</w:t>
      </w:r>
      <w:r w:rsidR="002E28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634A1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elegated Local Funding Formula (LFF) and indicative Pupil Premium and Devolved Formula Capital budget templates are now available on KELSI for all Local Authority (LA) Maintained Schools via the </w:t>
      </w:r>
      <w:r w:rsidRPr="00AF3743">
        <w:rPr>
          <w:rFonts w:ascii="Arial" w:hAnsi="Arial" w:cs="Arial"/>
          <w:sz w:val="24"/>
          <w:szCs w:val="24"/>
        </w:rPr>
        <w:t xml:space="preserve">following link:  </w:t>
      </w:r>
      <w:hyperlink r:id="rId6" w:history="1">
        <w:r w:rsidRPr="00F650AB">
          <w:rPr>
            <w:rStyle w:val="Hyperlink"/>
            <w:rFonts w:ascii="Arial" w:hAnsi="Arial" w:cs="Arial"/>
            <w:sz w:val="24"/>
            <w:szCs w:val="24"/>
          </w:rPr>
          <w:t>20</w:t>
        </w:r>
        <w:r w:rsidR="00F213E1" w:rsidRPr="00F650AB">
          <w:rPr>
            <w:rStyle w:val="Hyperlink"/>
            <w:rFonts w:ascii="Arial" w:hAnsi="Arial" w:cs="Arial"/>
            <w:sz w:val="24"/>
            <w:szCs w:val="24"/>
          </w:rPr>
          <w:t>2</w:t>
        </w:r>
        <w:r w:rsidR="002E2880" w:rsidRPr="00F650AB">
          <w:rPr>
            <w:rStyle w:val="Hyperlink"/>
            <w:rFonts w:ascii="Arial" w:hAnsi="Arial" w:cs="Arial"/>
            <w:sz w:val="24"/>
            <w:szCs w:val="24"/>
          </w:rPr>
          <w:t>1</w:t>
        </w:r>
        <w:r w:rsidRPr="00F650AB">
          <w:rPr>
            <w:rStyle w:val="Hyperlink"/>
            <w:rFonts w:ascii="Arial" w:hAnsi="Arial" w:cs="Arial"/>
            <w:sz w:val="24"/>
            <w:szCs w:val="24"/>
          </w:rPr>
          <w:t>-2</w:t>
        </w:r>
        <w:r w:rsidR="002E2880" w:rsidRPr="00F650AB">
          <w:rPr>
            <w:rStyle w:val="Hyperlink"/>
            <w:rFonts w:ascii="Arial" w:hAnsi="Arial" w:cs="Arial"/>
            <w:sz w:val="24"/>
            <w:szCs w:val="24"/>
          </w:rPr>
          <w:t>2</w:t>
        </w:r>
        <w:r w:rsidRPr="00F650AB">
          <w:rPr>
            <w:rStyle w:val="Hyperlink"/>
            <w:rFonts w:ascii="Arial" w:hAnsi="Arial" w:cs="Arial"/>
            <w:sz w:val="24"/>
            <w:szCs w:val="24"/>
          </w:rPr>
          <w:t xml:space="preserve"> School Budgets</w:t>
        </w:r>
      </w:hyperlink>
      <w:r w:rsidRPr="004A3B4C">
        <w:rPr>
          <w:rFonts w:ascii="Arial" w:hAnsi="Arial" w:cs="Arial"/>
          <w:sz w:val="24"/>
          <w:szCs w:val="24"/>
        </w:rPr>
        <w:t>. </w:t>
      </w:r>
      <w:r w:rsidRPr="00AF3743">
        <w:rPr>
          <w:rFonts w:ascii="Arial" w:hAnsi="Arial" w:cs="Arial"/>
          <w:sz w:val="24"/>
          <w:szCs w:val="24"/>
        </w:rPr>
        <w:t xml:space="preserve"> We have also provided a separate budget template for Kent Academies which </w:t>
      </w:r>
      <w:r w:rsidR="00634A1B">
        <w:rPr>
          <w:rFonts w:ascii="Arial" w:hAnsi="Arial" w:cs="Arial"/>
          <w:sz w:val="24"/>
          <w:szCs w:val="24"/>
        </w:rPr>
        <w:t>provide</w:t>
      </w:r>
      <w:r w:rsidRPr="00AF3743">
        <w:rPr>
          <w:rFonts w:ascii="Arial" w:hAnsi="Arial" w:cs="Arial"/>
          <w:sz w:val="24"/>
          <w:szCs w:val="24"/>
        </w:rPr>
        <w:t xml:space="preserve">s details of the relevant payments </w:t>
      </w:r>
      <w:r w:rsidR="00634A1B">
        <w:rPr>
          <w:rFonts w:ascii="Arial" w:hAnsi="Arial" w:cs="Arial"/>
          <w:sz w:val="24"/>
          <w:szCs w:val="24"/>
        </w:rPr>
        <w:t xml:space="preserve">the </w:t>
      </w:r>
      <w:r w:rsidR="003815DA">
        <w:rPr>
          <w:rFonts w:ascii="Arial" w:hAnsi="Arial" w:cs="Arial"/>
          <w:sz w:val="24"/>
          <w:szCs w:val="24"/>
        </w:rPr>
        <w:t>C</w:t>
      </w:r>
      <w:r w:rsidR="00634A1B">
        <w:rPr>
          <w:rFonts w:ascii="Arial" w:hAnsi="Arial" w:cs="Arial"/>
          <w:sz w:val="24"/>
          <w:szCs w:val="24"/>
        </w:rPr>
        <w:t>ouncil is</w:t>
      </w:r>
      <w:r w:rsidRPr="00AF3743">
        <w:rPr>
          <w:rFonts w:ascii="Arial" w:hAnsi="Arial" w:cs="Arial"/>
          <w:sz w:val="24"/>
          <w:szCs w:val="24"/>
        </w:rPr>
        <w:t xml:space="preserve"> responsible for</w:t>
      </w:r>
      <w:r w:rsidR="003815DA">
        <w:rPr>
          <w:rFonts w:ascii="Arial" w:hAnsi="Arial" w:cs="Arial"/>
          <w:sz w:val="24"/>
          <w:szCs w:val="24"/>
        </w:rPr>
        <w:t xml:space="preserve"> making</w:t>
      </w:r>
      <w:r w:rsidRPr="00AF3743">
        <w:rPr>
          <w:rFonts w:ascii="Arial" w:hAnsi="Arial" w:cs="Arial"/>
          <w:sz w:val="24"/>
          <w:szCs w:val="24"/>
        </w:rPr>
        <w:t xml:space="preserve">, </w:t>
      </w:r>
      <w:r w:rsidR="00634A1B">
        <w:rPr>
          <w:rFonts w:ascii="Arial" w:hAnsi="Arial" w:cs="Arial"/>
          <w:sz w:val="24"/>
          <w:szCs w:val="24"/>
        </w:rPr>
        <w:t>which</w:t>
      </w:r>
      <w:r w:rsidRPr="00AF3743">
        <w:rPr>
          <w:rFonts w:ascii="Arial" w:hAnsi="Arial" w:cs="Arial"/>
          <w:sz w:val="24"/>
          <w:szCs w:val="24"/>
        </w:rPr>
        <w:t xml:space="preserve"> can be accessed </w:t>
      </w:r>
      <w:r w:rsidR="00634A1B">
        <w:rPr>
          <w:rFonts w:ascii="Arial" w:hAnsi="Arial" w:cs="Arial"/>
          <w:sz w:val="24"/>
          <w:szCs w:val="24"/>
        </w:rPr>
        <w:t>via the same link</w:t>
      </w:r>
      <w:r w:rsidRPr="00AF37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FE885F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</w:p>
    <w:p w14:paraId="4B62B195" w14:textId="245EACA0" w:rsidR="00F213E1" w:rsidRDefault="00F213E1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year’s budget reflects </w:t>
      </w:r>
      <w:r w:rsidR="000072DD">
        <w:rPr>
          <w:rFonts w:ascii="Arial" w:hAnsi="Arial" w:cs="Arial"/>
          <w:sz w:val="24"/>
          <w:szCs w:val="24"/>
        </w:rPr>
        <w:t>the Government’s commitment to increase school funding between 2020 and 2023</w:t>
      </w:r>
      <w:r>
        <w:rPr>
          <w:rFonts w:ascii="Arial" w:hAnsi="Arial" w:cs="Arial"/>
          <w:sz w:val="24"/>
          <w:szCs w:val="24"/>
        </w:rPr>
        <w:t>, with an additional £</w:t>
      </w:r>
      <w:r w:rsidR="000072DD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m (before increases to pupil numbers are reflected)</w:t>
      </w:r>
      <w:r w:rsidR="00222B7B">
        <w:rPr>
          <w:rFonts w:ascii="Arial" w:hAnsi="Arial" w:cs="Arial"/>
          <w:sz w:val="24"/>
          <w:szCs w:val="24"/>
        </w:rPr>
        <w:t xml:space="preserve"> into the Schools’ block</w:t>
      </w:r>
      <w:r w:rsidR="00C429F8">
        <w:rPr>
          <w:rFonts w:ascii="Arial" w:hAnsi="Arial" w:cs="Arial"/>
          <w:sz w:val="24"/>
          <w:szCs w:val="24"/>
        </w:rPr>
        <w:t xml:space="preserve"> for 2021-22</w:t>
      </w:r>
      <w:r>
        <w:rPr>
          <w:rFonts w:ascii="Arial" w:hAnsi="Arial" w:cs="Arial"/>
          <w:sz w:val="24"/>
          <w:szCs w:val="24"/>
        </w:rPr>
        <w:t xml:space="preserve">.  </w:t>
      </w:r>
      <w:r w:rsidR="00FB606F" w:rsidRPr="007E480F">
        <w:rPr>
          <w:rFonts w:ascii="Arial" w:hAnsi="Arial" w:cs="Arial"/>
          <w:b/>
          <w:bCs/>
          <w:sz w:val="24"/>
          <w:szCs w:val="24"/>
        </w:rPr>
        <w:t xml:space="preserve">The good news is that all </w:t>
      </w:r>
      <w:r w:rsidR="00222B7B">
        <w:rPr>
          <w:rFonts w:ascii="Arial" w:hAnsi="Arial" w:cs="Arial"/>
          <w:b/>
          <w:bCs/>
          <w:sz w:val="24"/>
          <w:szCs w:val="24"/>
        </w:rPr>
        <w:t xml:space="preserve">primary and secondary </w:t>
      </w:r>
      <w:r w:rsidR="00FB606F" w:rsidRPr="007E480F">
        <w:rPr>
          <w:rFonts w:ascii="Arial" w:hAnsi="Arial" w:cs="Arial"/>
          <w:b/>
          <w:bCs/>
          <w:sz w:val="24"/>
          <w:szCs w:val="24"/>
        </w:rPr>
        <w:t xml:space="preserve">schools </w:t>
      </w:r>
      <w:r w:rsidR="00634A1B" w:rsidRPr="007E480F">
        <w:rPr>
          <w:rFonts w:ascii="Arial" w:hAnsi="Arial" w:cs="Arial"/>
          <w:b/>
          <w:bCs/>
          <w:sz w:val="24"/>
          <w:szCs w:val="24"/>
        </w:rPr>
        <w:t xml:space="preserve">will </w:t>
      </w:r>
      <w:r w:rsidR="00FB606F" w:rsidRPr="007E480F">
        <w:rPr>
          <w:rFonts w:ascii="Arial" w:hAnsi="Arial" w:cs="Arial"/>
          <w:b/>
          <w:bCs/>
          <w:sz w:val="24"/>
          <w:szCs w:val="24"/>
        </w:rPr>
        <w:t>see an increase in their</w:t>
      </w:r>
      <w:r w:rsidR="00340249">
        <w:rPr>
          <w:rFonts w:ascii="Arial" w:hAnsi="Arial" w:cs="Arial"/>
          <w:b/>
          <w:bCs/>
          <w:sz w:val="24"/>
          <w:szCs w:val="24"/>
        </w:rPr>
        <w:t xml:space="preserve"> per pupil</w:t>
      </w:r>
      <w:r w:rsidR="00FB606F" w:rsidRPr="007E480F">
        <w:rPr>
          <w:rFonts w:ascii="Arial" w:hAnsi="Arial" w:cs="Arial"/>
          <w:b/>
          <w:bCs/>
          <w:sz w:val="24"/>
          <w:szCs w:val="24"/>
        </w:rPr>
        <w:t xml:space="preserve"> funding</w:t>
      </w:r>
      <w:r w:rsidR="00FB606F">
        <w:rPr>
          <w:rFonts w:ascii="Arial" w:hAnsi="Arial" w:cs="Arial"/>
          <w:sz w:val="24"/>
          <w:szCs w:val="24"/>
        </w:rPr>
        <w:t xml:space="preserve">.  </w:t>
      </w:r>
      <w:r w:rsidR="00222B7B">
        <w:rPr>
          <w:rFonts w:ascii="Arial" w:hAnsi="Arial" w:cs="Arial"/>
          <w:sz w:val="24"/>
          <w:szCs w:val="24"/>
        </w:rPr>
        <w:t>In addition, Kent is receiving an additional £</w:t>
      </w:r>
      <w:r w:rsidR="000072DD">
        <w:rPr>
          <w:rFonts w:ascii="Arial" w:hAnsi="Arial" w:cs="Arial"/>
          <w:sz w:val="24"/>
          <w:szCs w:val="24"/>
        </w:rPr>
        <w:t>21</w:t>
      </w:r>
      <w:r w:rsidR="00222B7B">
        <w:rPr>
          <w:rFonts w:ascii="Arial" w:hAnsi="Arial" w:cs="Arial"/>
          <w:sz w:val="24"/>
          <w:szCs w:val="24"/>
        </w:rPr>
        <w:t xml:space="preserve">m of funding in the High Needs block.  </w:t>
      </w:r>
      <w:r>
        <w:rPr>
          <w:rFonts w:ascii="Arial" w:hAnsi="Arial" w:cs="Arial"/>
          <w:sz w:val="24"/>
          <w:szCs w:val="24"/>
        </w:rPr>
        <w:t>The key headlines this year are as follows:</w:t>
      </w:r>
    </w:p>
    <w:p w14:paraId="122722C5" w14:textId="164C5FD0" w:rsidR="00F213E1" w:rsidRDefault="00FB606F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continue to maintain a higher lump sum </w:t>
      </w:r>
      <w:r w:rsidR="003815DA">
        <w:rPr>
          <w:rFonts w:ascii="Arial" w:hAnsi="Arial" w:cs="Arial"/>
        </w:rPr>
        <w:t xml:space="preserve">for Primary schools </w:t>
      </w:r>
      <w:r>
        <w:rPr>
          <w:rFonts w:ascii="Arial" w:hAnsi="Arial" w:cs="Arial"/>
        </w:rPr>
        <w:t>of £120,000 to protect our smallest schools</w:t>
      </w:r>
      <w:r w:rsidR="00516B18">
        <w:rPr>
          <w:rFonts w:ascii="Arial" w:hAnsi="Arial" w:cs="Arial"/>
        </w:rPr>
        <w:t>.</w:t>
      </w:r>
    </w:p>
    <w:p w14:paraId="0A1AC1FD" w14:textId="788A4006" w:rsidR="00FB606F" w:rsidRDefault="00FB606F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2E2880">
        <w:rPr>
          <w:rFonts w:ascii="Arial" w:hAnsi="Arial" w:cs="Arial"/>
        </w:rPr>
        <w:t>are continuing to provide</w:t>
      </w:r>
      <w:r>
        <w:rPr>
          <w:rFonts w:ascii="Arial" w:hAnsi="Arial" w:cs="Arial"/>
        </w:rPr>
        <w:t xml:space="preserve"> a falling roll fund to offer temporary protection to </w:t>
      </w:r>
      <w:r w:rsidR="003815DA">
        <w:rPr>
          <w:rFonts w:ascii="Arial" w:hAnsi="Arial" w:cs="Arial"/>
        </w:rPr>
        <w:t xml:space="preserve">mainstream </w:t>
      </w:r>
      <w:r>
        <w:rPr>
          <w:rFonts w:ascii="Arial" w:hAnsi="Arial" w:cs="Arial"/>
        </w:rPr>
        <w:t xml:space="preserve">schools who experience a sudden reduction in their pupil numbers, </w:t>
      </w:r>
      <w:r w:rsidR="00634A1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the school places in that area are needed </w:t>
      </w:r>
      <w:proofErr w:type="gramStart"/>
      <w:r>
        <w:rPr>
          <w:rFonts w:ascii="Arial" w:hAnsi="Arial" w:cs="Arial"/>
        </w:rPr>
        <w:t>in the near future</w:t>
      </w:r>
      <w:proofErr w:type="gramEnd"/>
      <w:r>
        <w:rPr>
          <w:rFonts w:ascii="Arial" w:hAnsi="Arial" w:cs="Arial"/>
        </w:rPr>
        <w:t>.</w:t>
      </w:r>
    </w:p>
    <w:p w14:paraId="6369A5A9" w14:textId="7E72FF67" w:rsidR="00EB6983" w:rsidRDefault="00EB6983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transferring 1% of the Schools budget into the High Needs budget to </w:t>
      </w:r>
      <w:r w:rsidR="00634A1B">
        <w:rPr>
          <w:rFonts w:ascii="Arial" w:hAnsi="Arial" w:cs="Arial"/>
        </w:rPr>
        <w:t xml:space="preserve">help </w:t>
      </w:r>
      <w:r w:rsidR="002E2880">
        <w:rPr>
          <w:rFonts w:ascii="Arial" w:hAnsi="Arial" w:cs="Arial"/>
        </w:rPr>
        <w:t>support</w:t>
      </w:r>
      <w:r w:rsidR="00EF63A5">
        <w:rPr>
          <w:rFonts w:ascii="Arial" w:hAnsi="Arial" w:cs="Arial"/>
        </w:rPr>
        <w:t xml:space="preserve"> </w:t>
      </w:r>
      <w:r w:rsidR="002E2880">
        <w:rPr>
          <w:rFonts w:ascii="Arial" w:hAnsi="Arial" w:cs="Arial"/>
        </w:rPr>
        <w:t>inclusive practices in our</w:t>
      </w:r>
      <w:r w:rsidR="00EF63A5">
        <w:rPr>
          <w:rFonts w:ascii="Arial" w:hAnsi="Arial" w:cs="Arial"/>
        </w:rPr>
        <w:t xml:space="preserve"> mainstream schools.</w:t>
      </w:r>
      <w:r w:rsidR="00460256">
        <w:rPr>
          <w:rFonts w:ascii="Arial" w:hAnsi="Arial" w:cs="Arial"/>
        </w:rPr>
        <w:t xml:space="preserve"> This funding will be added to the transfer made last year to help support the outcomes of the countywide approach to inclusive education </w:t>
      </w:r>
      <w:r w:rsidR="009F576E">
        <w:rPr>
          <w:rFonts w:ascii="Arial" w:hAnsi="Arial" w:cs="Arial"/>
        </w:rPr>
        <w:t>due to be consulted on shortly</w:t>
      </w:r>
      <w:r w:rsidR="00460256">
        <w:rPr>
          <w:rFonts w:ascii="Arial" w:hAnsi="Arial" w:cs="Arial"/>
        </w:rPr>
        <w:t xml:space="preserve">.   </w:t>
      </w:r>
    </w:p>
    <w:p w14:paraId="56854B47" w14:textId="530FA613" w:rsidR="00EF63A5" w:rsidRDefault="00FB606F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EF63A5">
        <w:rPr>
          <w:rFonts w:ascii="Arial" w:hAnsi="Arial" w:cs="Arial"/>
        </w:rPr>
        <w:t xml:space="preserve">have been able to increase </w:t>
      </w:r>
      <w:r w:rsidR="000072DD">
        <w:rPr>
          <w:rFonts w:ascii="Arial" w:hAnsi="Arial" w:cs="Arial"/>
        </w:rPr>
        <w:t xml:space="preserve">all the factors values in the formula </w:t>
      </w:r>
      <w:r w:rsidR="00EF63A5">
        <w:rPr>
          <w:rFonts w:ascii="Arial" w:hAnsi="Arial" w:cs="Arial"/>
        </w:rPr>
        <w:t>for all schools to ensure all school</w:t>
      </w:r>
      <w:r w:rsidR="00AC03A6">
        <w:rPr>
          <w:rFonts w:ascii="Arial" w:hAnsi="Arial" w:cs="Arial"/>
        </w:rPr>
        <w:t>s</w:t>
      </w:r>
      <w:r w:rsidR="00EF63A5">
        <w:rPr>
          <w:rFonts w:ascii="Arial" w:hAnsi="Arial" w:cs="Arial"/>
        </w:rPr>
        <w:t xml:space="preserve"> benefit from the additional funding.  </w:t>
      </w:r>
    </w:p>
    <w:p w14:paraId="6742A3A8" w14:textId="3B00A4DD" w:rsidR="000072DD" w:rsidRPr="000072DD" w:rsidRDefault="000072DD" w:rsidP="000072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2DD">
        <w:rPr>
          <w:rFonts w:ascii="Arial" w:hAnsi="Arial" w:cs="Arial"/>
        </w:rPr>
        <w:t xml:space="preserve">The Teachers Pay Grant and Teachers </w:t>
      </w:r>
      <w:r>
        <w:rPr>
          <w:rFonts w:ascii="Arial" w:hAnsi="Arial" w:cs="Arial"/>
        </w:rPr>
        <w:t xml:space="preserve">Pension Employer Contribution Grant is now included within the main school budget and will no longer be received as a separate grant. </w:t>
      </w:r>
    </w:p>
    <w:p w14:paraId="57A8B5AC" w14:textId="44357D2B" w:rsidR="00EB6983" w:rsidRDefault="00EB6983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are providing the governments minimum per pupil funding levels of £</w:t>
      </w:r>
      <w:r w:rsidR="000072DD">
        <w:rPr>
          <w:rFonts w:ascii="Arial" w:hAnsi="Arial" w:cs="Arial"/>
        </w:rPr>
        <w:t>4,000</w:t>
      </w:r>
      <w:r>
        <w:rPr>
          <w:rFonts w:ascii="Arial" w:hAnsi="Arial" w:cs="Arial"/>
        </w:rPr>
        <w:t xml:space="preserve"> in Primary schools and £5,</w:t>
      </w:r>
      <w:r w:rsidR="000072DD">
        <w:rPr>
          <w:rFonts w:ascii="Arial" w:hAnsi="Arial" w:cs="Arial"/>
        </w:rPr>
        <w:t>180</w:t>
      </w:r>
      <w:r>
        <w:rPr>
          <w:rFonts w:ascii="Arial" w:hAnsi="Arial" w:cs="Arial"/>
        </w:rPr>
        <w:t xml:space="preserve"> in Secondary schools</w:t>
      </w:r>
      <w:r w:rsidR="00AC03A6">
        <w:rPr>
          <w:rFonts w:ascii="Arial" w:hAnsi="Arial" w:cs="Arial"/>
        </w:rPr>
        <w:t xml:space="preserve"> (before adjustments for Teachers Pay &amp; Pension Grants)</w:t>
      </w:r>
      <w:r>
        <w:rPr>
          <w:rFonts w:ascii="Arial" w:hAnsi="Arial" w:cs="Arial"/>
        </w:rPr>
        <w:t>.</w:t>
      </w:r>
    </w:p>
    <w:p w14:paraId="263F07B0" w14:textId="1706744E" w:rsidR="00EB6983" w:rsidRDefault="00EF63A5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2E2880">
        <w:rPr>
          <w:rFonts w:ascii="Arial" w:hAnsi="Arial" w:cs="Arial"/>
        </w:rPr>
        <w:t>are continuing to</w:t>
      </w:r>
      <w:r>
        <w:rPr>
          <w:rFonts w:ascii="Arial" w:hAnsi="Arial" w:cs="Arial"/>
        </w:rPr>
        <w:t xml:space="preserve"> set the Minimum Funding Guarantee at +0.5%</w:t>
      </w:r>
      <w:r w:rsidR="002E2880">
        <w:rPr>
          <w:rFonts w:ascii="Arial" w:hAnsi="Arial" w:cs="Arial"/>
        </w:rPr>
        <w:t>, to ensure all schools receive an increase.</w:t>
      </w:r>
    </w:p>
    <w:p w14:paraId="45722158" w14:textId="6567E25E" w:rsidR="004A3B4C" w:rsidRDefault="004A3B4C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increasing the </w:t>
      </w:r>
      <w:r w:rsidR="00BA5BB9">
        <w:rPr>
          <w:rFonts w:ascii="Arial" w:hAnsi="Arial" w:cs="Arial"/>
        </w:rPr>
        <w:t>Formula</w:t>
      </w:r>
      <w:r w:rsidR="002E2880">
        <w:rPr>
          <w:rFonts w:ascii="Arial" w:hAnsi="Arial" w:cs="Arial"/>
        </w:rPr>
        <w:t xml:space="preserve"> </w:t>
      </w:r>
      <w:r w:rsidR="00BA5BB9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unding </w:t>
      </w:r>
      <w:r w:rsidR="00BA5BB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ates </w:t>
      </w:r>
      <w:r w:rsidRPr="00C43D9A">
        <w:rPr>
          <w:rFonts w:ascii="Arial" w:hAnsi="Arial" w:cs="Arial"/>
        </w:rPr>
        <w:t>for Special Schools</w:t>
      </w:r>
      <w:r w:rsidR="00C43D9A">
        <w:rPr>
          <w:rFonts w:ascii="Arial" w:hAnsi="Arial" w:cs="Arial"/>
        </w:rPr>
        <w:t xml:space="preserve">, </w:t>
      </w:r>
      <w:r w:rsidR="00BA5BB9">
        <w:rPr>
          <w:rFonts w:ascii="Arial" w:hAnsi="Arial" w:cs="Arial"/>
        </w:rPr>
        <w:t xml:space="preserve">in line with primary and secondary schools </w:t>
      </w:r>
      <w:r w:rsidR="00C43D9A">
        <w:rPr>
          <w:rFonts w:ascii="Arial" w:hAnsi="Arial" w:cs="Arial"/>
        </w:rPr>
        <w:t>from 1 April</w:t>
      </w:r>
      <w:r w:rsidR="00516B18">
        <w:rPr>
          <w:rFonts w:ascii="Arial" w:hAnsi="Arial" w:cs="Arial"/>
        </w:rPr>
        <w:t xml:space="preserve"> 202</w:t>
      </w:r>
      <w:r w:rsidR="002E2880">
        <w:rPr>
          <w:rFonts w:ascii="Arial" w:hAnsi="Arial" w:cs="Arial"/>
        </w:rPr>
        <w:t>1</w:t>
      </w:r>
      <w:r w:rsidR="000072DD">
        <w:rPr>
          <w:rFonts w:ascii="Arial" w:hAnsi="Arial" w:cs="Arial"/>
        </w:rPr>
        <w:t xml:space="preserve"> </w:t>
      </w:r>
      <w:r w:rsidR="00BA5BB9">
        <w:rPr>
          <w:rFonts w:ascii="Arial" w:hAnsi="Arial" w:cs="Arial"/>
        </w:rPr>
        <w:t>in addition to</w:t>
      </w:r>
      <w:r w:rsidR="000072DD">
        <w:rPr>
          <w:rFonts w:ascii="Arial" w:hAnsi="Arial" w:cs="Arial"/>
        </w:rPr>
        <w:t xml:space="preserve"> removing the lower funding banding for pupils with Social and Emotional Mental Health Needs to </w:t>
      </w:r>
      <w:r w:rsidR="00AC03A6">
        <w:rPr>
          <w:rFonts w:ascii="Arial" w:hAnsi="Arial" w:cs="Arial"/>
        </w:rPr>
        <w:t>recognise</w:t>
      </w:r>
      <w:r w:rsidR="00460256">
        <w:rPr>
          <w:rFonts w:ascii="Arial" w:hAnsi="Arial" w:cs="Arial"/>
        </w:rPr>
        <w:t xml:space="preserve"> the additional costs of this group of children</w:t>
      </w:r>
      <w:r w:rsidR="00C43D9A">
        <w:rPr>
          <w:rFonts w:ascii="Arial" w:hAnsi="Arial" w:cs="Arial"/>
        </w:rPr>
        <w:t>.</w:t>
      </w:r>
    </w:p>
    <w:p w14:paraId="5D642DE0" w14:textId="326FE797" w:rsidR="00A80289" w:rsidRDefault="00A80289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0289">
        <w:rPr>
          <w:rFonts w:ascii="Arial" w:hAnsi="Arial" w:cs="Arial"/>
        </w:rPr>
        <w:t>We have updated the calculation for notional SEN budget to ensure greater parity between schools when triggering notional SEN top-up funding (contribution towards the first £6,000 of additional costs).</w:t>
      </w:r>
    </w:p>
    <w:p w14:paraId="7CCD8EF5" w14:textId="3B7CBB6F" w:rsidR="00F213E1" w:rsidRDefault="00FB606F" w:rsidP="004A3B4C">
      <w:pPr>
        <w:rPr>
          <w:rFonts w:ascii="Arial" w:hAnsi="Arial" w:cs="Arial"/>
          <w:sz w:val="24"/>
          <w:szCs w:val="24"/>
        </w:rPr>
      </w:pPr>
      <w:r w:rsidRPr="00EF63A5">
        <w:rPr>
          <w:rFonts w:ascii="Arial" w:hAnsi="Arial" w:cs="Arial"/>
        </w:rPr>
        <w:t xml:space="preserve"> </w:t>
      </w:r>
    </w:p>
    <w:p w14:paraId="49147BE9" w14:textId="31E26F97" w:rsidR="00FB606F" w:rsidRDefault="00FB606F" w:rsidP="004A3B4C">
      <w:pPr>
        <w:rPr>
          <w:rFonts w:ascii="Arial" w:hAnsi="Arial" w:cs="Arial"/>
          <w:sz w:val="24"/>
          <w:szCs w:val="24"/>
        </w:rPr>
      </w:pPr>
    </w:p>
    <w:p w14:paraId="56DFB471" w14:textId="5102663B" w:rsidR="00FB606F" w:rsidRDefault="00EE04B9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thanks </w:t>
      </w:r>
      <w:r w:rsidR="00F650AB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all who responded to our school’s budget consultation, launched in November 2020. </w:t>
      </w:r>
      <w:r w:rsidR="00FB606F">
        <w:rPr>
          <w:rFonts w:ascii="Arial" w:hAnsi="Arial" w:cs="Arial"/>
          <w:sz w:val="24"/>
          <w:szCs w:val="24"/>
        </w:rPr>
        <w:t xml:space="preserve">This </w:t>
      </w:r>
      <w:r w:rsidR="00516B18">
        <w:rPr>
          <w:rFonts w:ascii="Arial" w:hAnsi="Arial" w:cs="Arial"/>
          <w:sz w:val="24"/>
          <w:szCs w:val="24"/>
        </w:rPr>
        <w:t xml:space="preserve">year’s </w:t>
      </w:r>
      <w:r w:rsidR="00FB606F">
        <w:rPr>
          <w:rFonts w:ascii="Arial" w:hAnsi="Arial" w:cs="Arial"/>
          <w:sz w:val="24"/>
          <w:szCs w:val="24"/>
        </w:rPr>
        <w:t>budget incorporates the</w:t>
      </w:r>
      <w:r>
        <w:rPr>
          <w:rFonts w:ascii="Arial" w:hAnsi="Arial" w:cs="Arial"/>
          <w:sz w:val="24"/>
          <w:szCs w:val="24"/>
        </w:rPr>
        <w:t>se</w:t>
      </w:r>
      <w:r w:rsidR="00FB606F">
        <w:rPr>
          <w:rFonts w:ascii="Arial" w:hAnsi="Arial" w:cs="Arial"/>
          <w:sz w:val="24"/>
          <w:szCs w:val="24"/>
        </w:rPr>
        <w:t xml:space="preserve"> views </w:t>
      </w:r>
      <w:r>
        <w:rPr>
          <w:rFonts w:ascii="Arial" w:hAnsi="Arial" w:cs="Arial"/>
          <w:sz w:val="24"/>
          <w:szCs w:val="24"/>
        </w:rPr>
        <w:t>along with</w:t>
      </w:r>
      <w:r w:rsidR="00FB606F">
        <w:rPr>
          <w:rFonts w:ascii="Arial" w:hAnsi="Arial" w:cs="Arial"/>
          <w:sz w:val="24"/>
          <w:szCs w:val="24"/>
        </w:rPr>
        <w:t xml:space="preserve"> the views of the Schools’ Funding Forum.  </w:t>
      </w:r>
      <w:r w:rsidR="00EF63A5">
        <w:rPr>
          <w:rFonts w:ascii="Arial" w:hAnsi="Arial" w:cs="Arial"/>
          <w:sz w:val="24"/>
          <w:szCs w:val="24"/>
        </w:rPr>
        <w:t xml:space="preserve">We have had to make some minor changes to the </w:t>
      </w:r>
      <w:r w:rsidR="003815DA">
        <w:rPr>
          <w:rFonts w:ascii="Arial" w:hAnsi="Arial" w:cs="Arial"/>
          <w:sz w:val="24"/>
          <w:szCs w:val="24"/>
        </w:rPr>
        <w:t xml:space="preserve">provisional </w:t>
      </w:r>
      <w:r w:rsidR="00EF63A5">
        <w:rPr>
          <w:rFonts w:ascii="Arial" w:hAnsi="Arial" w:cs="Arial"/>
          <w:sz w:val="24"/>
          <w:szCs w:val="24"/>
        </w:rPr>
        <w:t xml:space="preserve">factor rates </w:t>
      </w:r>
      <w:r>
        <w:rPr>
          <w:rFonts w:ascii="Arial" w:hAnsi="Arial" w:cs="Arial"/>
          <w:sz w:val="24"/>
          <w:szCs w:val="24"/>
        </w:rPr>
        <w:t>published in the consultation</w:t>
      </w:r>
      <w:r w:rsidR="00EF63A5">
        <w:rPr>
          <w:rFonts w:ascii="Arial" w:hAnsi="Arial" w:cs="Arial"/>
          <w:sz w:val="24"/>
          <w:szCs w:val="24"/>
        </w:rPr>
        <w:t xml:space="preserve"> to accommodate overall affordability</w:t>
      </w:r>
      <w:r w:rsidR="00634A1B">
        <w:rPr>
          <w:rFonts w:ascii="Arial" w:hAnsi="Arial" w:cs="Arial"/>
          <w:sz w:val="24"/>
          <w:szCs w:val="24"/>
        </w:rPr>
        <w:t xml:space="preserve"> concerns</w:t>
      </w:r>
      <w:r w:rsidR="00EF63A5">
        <w:rPr>
          <w:rFonts w:ascii="Arial" w:hAnsi="Arial" w:cs="Arial"/>
          <w:sz w:val="24"/>
          <w:szCs w:val="24"/>
        </w:rPr>
        <w:t xml:space="preserve">. </w:t>
      </w:r>
    </w:p>
    <w:p w14:paraId="7A6B63B8" w14:textId="77777777" w:rsidR="00FB606F" w:rsidRDefault="00FB606F" w:rsidP="004A3B4C">
      <w:pPr>
        <w:rPr>
          <w:rFonts w:ascii="Arial" w:hAnsi="Arial" w:cs="Arial"/>
          <w:sz w:val="24"/>
          <w:szCs w:val="24"/>
        </w:rPr>
      </w:pPr>
    </w:p>
    <w:p w14:paraId="1C9ADD80" w14:textId="523E5B05" w:rsidR="000D0E7F" w:rsidRPr="002F229D" w:rsidRDefault="000D0E7F" w:rsidP="004A3B4C">
      <w:pPr>
        <w:rPr>
          <w:rFonts w:ascii="Arial" w:hAnsi="Arial" w:cs="Arial"/>
          <w:sz w:val="24"/>
          <w:szCs w:val="24"/>
        </w:rPr>
      </w:pPr>
      <w:r w:rsidRPr="002F229D">
        <w:rPr>
          <w:rFonts w:ascii="Arial" w:hAnsi="Arial" w:cs="Arial"/>
          <w:sz w:val="24"/>
          <w:szCs w:val="24"/>
        </w:rPr>
        <w:t xml:space="preserve">We have produced </w:t>
      </w:r>
      <w:r w:rsidR="00F213E1">
        <w:rPr>
          <w:rFonts w:ascii="Arial" w:hAnsi="Arial" w:cs="Arial"/>
          <w:sz w:val="24"/>
          <w:szCs w:val="24"/>
        </w:rPr>
        <w:t xml:space="preserve">a separate </w:t>
      </w:r>
      <w:r w:rsidRPr="002F229D">
        <w:rPr>
          <w:rFonts w:ascii="Arial" w:hAnsi="Arial" w:cs="Arial"/>
          <w:sz w:val="24"/>
          <w:szCs w:val="24"/>
        </w:rPr>
        <w:t>guidance note explain</w:t>
      </w:r>
      <w:r w:rsidR="00EA7A8A">
        <w:rPr>
          <w:rFonts w:ascii="Arial" w:hAnsi="Arial" w:cs="Arial"/>
          <w:sz w:val="24"/>
          <w:szCs w:val="24"/>
        </w:rPr>
        <w:t>ing</w:t>
      </w:r>
      <w:r w:rsidRPr="002F229D">
        <w:rPr>
          <w:rFonts w:ascii="Arial" w:hAnsi="Arial" w:cs="Arial"/>
          <w:sz w:val="24"/>
          <w:szCs w:val="24"/>
        </w:rPr>
        <w:t xml:space="preserve"> the</w:t>
      </w:r>
      <w:r w:rsidR="00250F27">
        <w:rPr>
          <w:rFonts w:ascii="Arial" w:hAnsi="Arial" w:cs="Arial"/>
          <w:sz w:val="24"/>
          <w:szCs w:val="24"/>
        </w:rPr>
        <w:t xml:space="preserve"> </w:t>
      </w:r>
      <w:r w:rsidR="00EA7A8A">
        <w:rPr>
          <w:rFonts w:ascii="Arial" w:hAnsi="Arial" w:cs="Arial"/>
          <w:sz w:val="24"/>
          <w:szCs w:val="24"/>
        </w:rPr>
        <w:t xml:space="preserve">calculation of </w:t>
      </w:r>
      <w:r w:rsidRPr="002F229D">
        <w:rPr>
          <w:rFonts w:ascii="Arial" w:hAnsi="Arial" w:cs="Arial"/>
          <w:sz w:val="24"/>
          <w:szCs w:val="24"/>
        </w:rPr>
        <w:t>school funding in more detail</w:t>
      </w:r>
      <w:r w:rsidR="00F213E1">
        <w:rPr>
          <w:rFonts w:ascii="Arial" w:hAnsi="Arial" w:cs="Arial"/>
          <w:sz w:val="24"/>
          <w:szCs w:val="24"/>
        </w:rPr>
        <w:t xml:space="preserve"> </w:t>
      </w:r>
      <w:r w:rsidR="00516B18">
        <w:rPr>
          <w:rFonts w:ascii="Arial" w:hAnsi="Arial" w:cs="Arial"/>
          <w:sz w:val="24"/>
          <w:szCs w:val="24"/>
        </w:rPr>
        <w:t xml:space="preserve">which can </w:t>
      </w:r>
      <w:r w:rsidR="00F650AB">
        <w:rPr>
          <w:rFonts w:ascii="Arial" w:hAnsi="Arial" w:cs="Arial"/>
          <w:sz w:val="24"/>
          <w:szCs w:val="24"/>
        </w:rPr>
        <w:t xml:space="preserve">also </w:t>
      </w:r>
      <w:r w:rsidR="00516B18">
        <w:rPr>
          <w:rFonts w:ascii="Arial" w:hAnsi="Arial" w:cs="Arial"/>
          <w:sz w:val="24"/>
          <w:szCs w:val="24"/>
        </w:rPr>
        <w:t>be accessed here</w:t>
      </w:r>
      <w:r w:rsidR="009B78A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B78AC" w:rsidRPr="00F650AB">
          <w:rPr>
            <w:rStyle w:val="Hyperlink"/>
            <w:rFonts w:ascii="Arial" w:hAnsi="Arial" w:cs="Arial"/>
            <w:sz w:val="24"/>
            <w:szCs w:val="24"/>
          </w:rPr>
          <w:t>Schools Funding Guidance 202</w:t>
        </w:r>
        <w:r w:rsidR="00EE04B9" w:rsidRPr="00F650AB">
          <w:rPr>
            <w:rStyle w:val="Hyperlink"/>
            <w:rFonts w:ascii="Arial" w:hAnsi="Arial" w:cs="Arial"/>
            <w:sz w:val="24"/>
            <w:szCs w:val="24"/>
          </w:rPr>
          <w:t>1</w:t>
        </w:r>
        <w:r w:rsidR="009B78AC" w:rsidRPr="00F650AB">
          <w:rPr>
            <w:rStyle w:val="Hyperlink"/>
            <w:rFonts w:ascii="Arial" w:hAnsi="Arial" w:cs="Arial"/>
            <w:sz w:val="24"/>
            <w:szCs w:val="24"/>
          </w:rPr>
          <w:t>-2</w:t>
        </w:r>
        <w:r w:rsidR="00EE04B9" w:rsidRPr="00F650AB">
          <w:rPr>
            <w:rStyle w:val="Hyperlink"/>
            <w:rFonts w:ascii="Arial" w:hAnsi="Arial" w:cs="Arial"/>
            <w:sz w:val="24"/>
            <w:szCs w:val="24"/>
          </w:rPr>
          <w:t>2</w:t>
        </w:r>
      </w:hyperlink>
      <w:r w:rsidR="00F213E1" w:rsidRPr="00F650AB">
        <w:rPr>
          <w:rFonts w:ascii="Arial" w:hAnsi="Arial" w:cs="Arial"/>
          <w:sz w:val="24"/>
          <w:szCs w:val="24"/>
        </w:rPr>
        <w:t>.</w:t>
      </w:r>
    </w:p>
    <w:p w14:paraId="7C303B02" w14:textId="77777777" w:rsidR="000D0E7F" w:rsidRPr="002F229D" w:rsidRDefault="000D0E7F" w:rsidP="004A3B4C">
      <w:pPr>
        <w:rPr>
          <w:rFonts w:ascii="Arial" w:hAnsi="Arial" w:cs="Arial"/>
          <w:sz w:val="24"/>
          <w:szCs w:val="24"/>
        </w:rPr>
      </w:pPr>
    </w:p>
    <w:p w14:paraId="6154AED1" w14:textId="47233426" w:rsidR="000D0E7F" w:rsidRDefault="00F213E1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the Scheme for Financing Schools, m</w:t>
      </w:r>
      <w:r w:rsidR="000D0E7F" w:rsidRPr="002F229D">
        <w:rPr>
          <w:rFonts w:ascii="Arial" w:hAnsi="Arial" w:cs="Arial"/>
          <w:sz w:val="24"/>
          <w:szCs w:val="24"/>
        </w:rPr>
        <w:t>aintained schools are</w:t>
      </w:r>
      <w:r w:rsidR="000D0E7F">
        <w:rPr>
          <w:rFonts w:ascii="Arial" w:hAnsi="Arial" w:cs="Arial"/>
          <w:sz w:val="24"/>
          <w:szCs w:val="24"/>
        </w:rPr>
        <w:t xml:space="preserve"> required to submit their </w:t>
      </w:r>
      <w:r w:rsidR="003815DA">
        <w:rPr>
          <w:rFonts w:ascii="Arial" w:hAnsi="Arial" w:cs="Arial"/>
          <w:sz w:val="24"/>
          <w:szCs w:val="24"/>
        </w:rPr>
        <w:t>T</w:t>
      </w:r>
      <w:r w:rsidR="000D0E7F">
        <w:rPr>
          <w:rFonts w:ascii="Arial" w:hAnsi="Arial" w:cs="Arial"/>
          <w:sz w:val="24"/>
          <w:szCs w:val="24"/>
        </w:rPr>
        <w:t>hree-</w:t>
      </w:r>
      <w:r w:rsidR="00EE04B9">
        <w:rPr>
          <w:rFonts w:ascii="Arial" w:hAnsi="Arial" w:cs="Arial"/>
          <w:sz w:val="24"/>
          <w:szCs w:val="24"/>
        </w:rPr>
        <w:t>Y</w:t>
      </w:r>
      <w:r w:rsidR="000D0E7F">
        <w:rPr>
          <w:rFonts w:ascii="Arial" w:hAnsi="Arial" w:cs="Arial"/>
          <w:sz w:val="24"/>
          <w:szCs w:val="24"/>
        </w:rPr>
        <w:t xml:space="preserve">ear </w:t>
      </w:r>
      <w:r w:rsidR="003815DA">
        <w:rPr>
          <w:rFonts w:ascii="Arial" w:hAnsi="Arial" w:cs="Arial"/>
          <w:sz w:val="24"/>
          <w:szCs w:val="24"/>
        </w:rPr>
        <w:t>F</w:t>
      </w:r>
      <w:r w:rsidR="000D0E7F">
        <w:rPr>
          <w:rFonts w:ascii="Arial" w:hAnsi="Arial" w:cs="Arial"/>
          <w:sz w:val="24"/>
          <w:szCs w:val="24"/>
        </w:rPr>
        <w:t xml:space="preserve">inancial </w:t>
      </w:r>
      <w:r w:rsidR="003815DA">
        <w:rPr>
          <w:rFonts w:ascii="Arial" w:hAnsi="Arial" w:cs="Arial"/>
          <w:sz w:val="24"/>
          <w:szCs w:val="24"/>
        </w:rPr>
        <w:t>B</w:t>
      </w:r>
      <w:r w:rsidR="000D0E7F">
        <w:rPr>
          <w:rFonts w:ascii="Arial" w:hAnsi="Arial" w:cs="Arial"/>
          <w:sz w:val="24"/>
          <w:szCs w:val="24"/>
        </w:rPr>
        <w:t xml:space="preserve">udget </w:t>
      </w:r>
      <w:r w:rsidR="00EE04B9">
        <w:rPr>
          <w:rFonts w:ascii="Arial" w:hAnsi="Arial" w:cs="Arial"/>
          <w:sz w:val="24"/>
          <w:szCs w:val="24"/>
        </w:rPr>
        <w:t>P</w:t>
      </w:r>
      <w:r w:rsidR="000D0E7F">
        <w:rPr>
          <w:rFonts w:ascii="Arial" w:hAnsi="Arial" w:cs="Arial"/>
          <w:sz w:val="24"/>
          <w:szCs w:val="24"/>
        </w:rPr>
        <w:t xml:space="preserve">lan to the </w:t>
      </w:r>
      <w:r>
        <w:rPr>
          <w:rFonts w:ascii="Arial" w:hAnsi="Arial" w:cs="Arial"/>
          <w:sz w:val="24"/>
          <w:szCs w:val="24"/>
        </w:rPr>
        <w:t xml:space="preserve">Council (via The Schools Financial Services team within The Education People) </w:t>
      </w:r>
      <w:r w:rsidR="000D0E7F">
        <w:rPr>
          <w:rFonts w:ascii="Arial" w:hAnsi="Arial" w:cs="Arial"/>
          <w:sz w:val="24"/>
          <w:szCs w:val="24"/>
        </w:rPr>
        <w:t xml:space="preserve">by </w:t>
      </w:r>
      <w:r w:rsidR="000D0E7F" w:rsidRPr="00634A1B">
        <w:rPr>
          <w:rFonts w:ascii="Arial" w:hAnsi="Arial" w:cs="Arial"/>
          <w:sz w:val="24"/>
          <w:szCs w:val="24"/>
        </w:rPr>
        <w:t>31</w:t>
      </w:r>
      <w:r w:rsidR="000D0E7F">
        <w:rPr>
          <w:rFonts w:ascii="Arial" w:hAnsi="Arial" w:cs="Arial"/>
          <w:sz w:val="24"/>
          <w:szCs w:val="24"/>
        </w:rPr>
        <w:t xml:space="preserve"> May 20</w:t>
      </w:r>
      <w:r>
        <w:rPr>
          <w:rFonts w:ascii="Arial" w:hAnsi="Arial" w:cs="Arial"/>
          <w:sz w:val="24"/>
          <w:szCs w:val="24"/>
        </w:rPr>
        <w:t>20</w:t>
      </w:r>
      <w:r w:rsidR="000D0E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Although the government have </w:t>
      </w:r>
      <w:r w:rsidR="00EE04B9">
        <w:rPr>
          <w:rFonts w:ascii="Arial" w:hAnsi="Arial" w:cs="Arial"/>
          <w:sz w:val="24"/>
          <w:szCs w:val="24"/>
        </w:rPr>
        <w:t>published planned</w:t>
      </w:r>
      <w:r>
        <w:rPr>
          <w:rFonts w:ascii="Arial" w:hAnsi="Arial" w:cs="Arial"/>
          <w:sz w:val="24"/>
          <w:szCs w:val="24"/>
        </w:rPr>
        <w:t xml:space="preserve"> increases to the </w:t>
      </w:r>
      <w:r w:rsidR="003815DA">
        <w:rPr>
          <w:rFonts w:ascii="Arial" w:hAnsi="Arial" w:cs="Arial"/>
          <w:sz w:val="24"/>
          <w:szCs w:val="24"/>
        </w:rPr>
        <w:t xml:space="preserve">overall national </w:t>
      </w:r>
      <w:r>
        <w:rPr>
          <w:rFonts w:ascii="Arial" w:hAnsi="Arial" w:cs="Arial"/>
          <w:sz w:val="24"/>
          <w:szCs w:val="24"/>
        </w:rPr>
        <w:t xml:space="preserve">Schools’ budget for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2E28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</w:t>
      </w:r>
      <w:r w:rsidR="002E2880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we do not yet know the split between school</w:t>
      </w:r>
      <w:r w:rsidR="00634A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high needs</w:t>
      </w:r>
      <w:r w:rsidR="002E2880">
        <w:rPr>
          <w:rFonts w:ascii="Arial" w:hAnsi="Arial" w:cs="Arial"/>
          <w:sz w:val="24"/>
          <w:szCs w:val="24"/>
        </w:rPr>
        <w:t>, nor do we have any indication as to the Government’s intention in 2023-24</w:t>
      </w:r>
      <w:r>
        <w:rPr>
          <w:rFonts w:ascii="Arial" w:hAnsi="Arial" w:cs="Arial"/>
          <w:sz w:val="24"/>
          <w:szCs w:val="24"/>
        </w:rPr>
        <w:t xml:space="preserve">.  </w:t>
      </w:r>
      <w:r w:rsidR="00222B7B">
        <w:rPr>
          <w:rFonts w:ascii="Arial" w:hAnsi="Arial" w:cs="Arial"/>
          <w:sz w:val="24"/>
          <w:szCs w:val="24"/>
        </w:rPr>
        <w:t xml:space="preserve">In terms of future cost increases, we </w:t>
      </w:r>
      <w:r w:rsidR="003815DA">
        <w:rPr>
          <w:rFonts w:ascii="Arial" w:hAnsi="Arial" w:cs="Arial"/>
          <w:sz w:val="24"/>
          <w:szCs w:val="24"/>
        </w:rPr>
        <w:t xml:space="preserve">also </w:t>
      </w:r>
      <w:r w:rsidR="00222B7B">
        <w:rPr>
          <w:rFonts w:ascii="Arial" w:hAnsi="Arial" w:cs="Arial"/>
          <w:sz w:val="24"/>
          <w:szCs w:val="24"/>
        </w:rPr>
        <w:t xml:space="preserve">do not know future pay awards for teachers or support staff.  </w:t>
      </w:r>
      <w:proofErr w:type="gramStart"/>
      <w:r w:rsidRPr="004434D3">
        <w:rPr>
          <w:rFonts w:ascii="Arial" w:hAnsi="Arial" w:cs="Arial"/>
          <w:sz w:val="24"/>
          <w:szCs w:val="24"/>
        </w:rPr>
        <w:t>Therefore</w:t>
      </w:r>
      <w:proofErr w:type="gramEnd"/>
      <w:r w:rsidR="000D0E7F" w:rsidRPr="004434D3">
        <w:rPr>
          <w:rFonts w:ascii="Arial" w:hAnsi="Arial" w:cs="Arial"/>
          <w:sz w:val="24"/>
          <w:szCs w:val="24"/>
        </w:rPr>
        <w:t xml:space="preserve"> after careful consideration</w:t>
      </w:r>
      <w:r w:rsidR="003815DA">
        <w:rPr>
          <w:rFonts w:ascii="Arial" w:hAnsi="Arial" w:cs="Arial"/>
          <w:sz w:val="24"/>
          <w:szCs w:val="24"/>
        </w:rPr>
        <w:t>,</w:t>
      </w:r>
      <w:r w:rsidR="000D0E7F" w:rsidRPr="004434D3">
        <w:rPr>
          <w:rFonts w:ascii="Arial" w:hAnsi="Arial" w:cs="Arial"/>
          <w:sz w:val="24"/>
          <w:szCs w:val="24"/>
        </w:rPr>
        <w:t xml:space="preserve"> the </w:t>
      </w:r>
      <w:r w:rsidRPr="004434D3">
        <w:rPr>
          <w:rFonts w:ascii="Arial" w:hAnsi="Arial" w:cs="Arial"/>
          <w:sz w:val="24"/>
          <w:szCs w:val="24"/>
        </w:rPr>
        <w:t xml:space="preserve">Council is </w:t>
      </w:r>
      <w:r w:rsidR="000D0E7F" w:rsidRPr="004434D3">
        <w:rPr>
          <w:rFonts w:ascii="Arial" w:hAnsi="Arial" w:cs="Arial"/>
          <w:sz w:val="24"/>
          <w:szCs w:val="24"/>
        </w:rPr>
        <w:t xml:space="preserve">advising </w:t>
      </w:r>
      <w:r w:rsidRPr="004434D3">
        <w:rPr>
          <w:rFonts w:ascii="Arial" w:hAnsi="Arial" w:cs="Arial"/>
          <w:sz w:val="24"/>
          <w:szCs w:val="24"/>
        </w:rPr>
        <w:t xml:space="preserve">maintained </w:t>
      </w:r>
      <w:r w:rsidR="000D0E7F" w:rsidRPr="004434D3">
        <w:rPr>
          <w:rFonts w:ascii="Arial" w:hAnsi="Arial" w:cs="Arial"/>
          <w:sz w:val="24"/>
          <w:szCs w:val="24"/>
        </w:rPr>
        <w:t xml:space="preserve">schools to estimate future years funding based on </w:t>
      </w:r>
      <w:r w:rsidR="007E480F">
        <w:rPr>
          <w:rFonts w:ascii="Arial" w:hAnsi="Arial" w:cs="Arial"/>
          <w:sz w:val="24"/>
          <w:szCs w:val="24"/>
        </w:rPr>
        <w:t xml:space="preserve">an </w:t>
      </w:r>
      <w:r w:rsidR="000D0E7F" w:rsidRPr="004434D3">
        <w:rPr>
          <w:rFonts w:ascii="Arial" w:hAnsi="Arial" w:cs="Arial"/>
          <w:sz w:val="24"/>
          <w:szCs w:val="24"/>
        </w:rPr>
        <w:t>a</w:t>
      </w:r>
      <w:r w:rsidR="004434D3">
        <w:rPr>
          <w:rFonts w:ascii="Arial" w:hAnsi="Arial" w:cs="Arial"/>
          <w:sz w:val="24"/>
          <w:szCs w:val="24"/>
        </w:rPr>
        <w:t xml:space="preserve">ssumed </w:t>
      </w:r>
      <w:r w:rsidR="00222B7B">
        <w:rPr>
          <w:rFonts w:ascii="Arial" w:hAnsi="Arial" w:cs="Arial"/>
          <w:sz w:val="24"/>
          <w:szCs w:val="24"/>
        </w:rPr>
        <w:t>+</w:t>
      </w:r>
      <w:r w:rsidR="00222B7B" w:rsidRPr="00ED4466">
        <w:rPr>
          <w:rFonts w:ascii="Arial" w:hAnsi="Arial" w:cs="Arial"/>
          <w:sz w:val="24"/>
          <w:szCs w:val="24"/>
        </w:rPr>
        <w:t>3</w:t>
      </w:r>
      <w:r w:rsidR="004434D3" w:rsidRPr="00ED4466">
        <w:rPr>
          <w:rFonts w:ascii="Arial" w:hAnsi="Arial" w:cs="Arial"/>
          <w:sz w:val="24"/>
          <w:szCs w:val="24"/>
        </w:rPr>
        <w:t>%</w:t>
      </w:r>
      <w:r w:rsidR="004434D3">
        <w:rPr>
          <w:rFonts w:ascii="Arial" w:hAnsi="Arial" w:cs="Arial"/>
          <w:sz w:val="24"/>
          <w:szCs w:val="24"/>
        </w:rPr>
        <w:t xml:space="preserve"> </w:t>
      </w:r>
      <w:r w:rsidR="00ED1CA4">
        <w:rPr>
          <w:rFonts w:ascii="Arial" w:hAnsi="Arial" w:cs="Arial"/>
          <w:sz w:val="24"/>
          <w:szCs w:val="24"/>
        </w:rPr>
        <w:t>Formula</w:t>
      </w:r>
      <w:r w:rsidR="00222B7B">
        <w:rPr>
          <w:rFonts w:ascii="Arial" w:hAnsi="Arial" w:cs="Arial"/>
          <w:sz w:val="24"/>
          <w:szCs w:val="24"/>
        </w:rPr>
        <w:t xml:space="preserve"> Funding </w:t>
      </w:r>
      <w:r w:rsidR="00ED1CA4">
        <w:rPr>
          <w:rFonts w:ascii="Arial" w:hAnsi="Arial" w:cs="Arial"/>
          <w:sz w:val="24"/>
          <w:szCs w:val="24"/>
        </w:rPr>
        <w:t>settlement and +0.5% Minimum Funding Guarantee</w:t>
      </w:r>
      <w:r w:rsidR="00516B18">
        <w:rPr>
          <w:rFonts w:ascii="Arial" w:hAnsi="Arial" w:cs="Arial"/>
          <w:sz w:val="24"/>
          <w:szCs w:val="24"/>
        </w:rPr>
        <w:t xml:space="preserve">, and to assume future pay awards for </w:t>
      </w:r>
      <w:r w:rsidR="007669EF">
        <w:rPr>
          <w:rFonts w:ascii="Arial" w:hAnsi="Arial" w:cs="Arial"/>
          <w:sz w:val="24"/>
          <w:szCs w:val="24"/>
        </w:rPr>
        <w:t xml:space="preserve">teaching staff are set in line with the recent DFE recommendations and </w:t>
      </w:r>
      <w:r w:rsidR="00516B18">
        <w:rPr>
          <w:rFonts w:ascii="Arial" w:hAnsi="Arial" w:cs="Arial"/>
          <w:sz w:val="24"/>
          <w:szCs w:val="24"/>
        </w:rPr>
        <w:t>+3%</w:t>
      </w:r>
      <w:r w:rsidR="007669EF">
        <w:rPr>
          <w:rFonts w:ascii="Arial" w:hAnsi="Arial" w:cs="Arial"/>
          <w:sz w:val="24"/>
          <w:szCs w:val="24"/>
        </w:rPr>
        <w:t xml:space="preserve"> for future years</w:t>
      </w:r>
      <w:r w:rsidR="000D0E7F" w:rsidRPr="004434D3">
        <w:rPr>
          <w:rFonts w:ascii="Arial" w:hAnsi="Arial" w:cs="Arial"/>
          <w:sz w:val="24"/>
          <w:szCs w:val="24"/>
        </w:rPr>
        <w:t xml:space="preserve">. </w:t>
      </w:r>
      <w:r w:rsidR="007669EF">
        <w:rPr>
          <w:rFonts w:ascii="Arial" w:hAnsi="Arial" w:cs="Arial"/>
          <w:sz w:val="24"/>
          <w:szCs w:val="24"/>
        </w:rPr>
        <w:t xml:space="preserve">It is suggested non-staffing pay awards reflect the national average wage increase as forecast by the Office of Budget Responsibility. Further information can be accessed here </w:t>
      </w:r>
      <w:hyperlink r:id="rId8" w:history="1">
        <w:r w:rsidR="007669EF" w:rsidRPr="007669EF">
          <w:rPr>
            <w:rStyle w:val="Hyperlink"/>
            <w:rFonts w:ascii="Arial" w:hAnsi="Arial" w:cs="Arial"/>
            <w:sz w:val="24"/>
            <w:szCs w:val="24"/>
          </w:rPr>
          <w:t>Three-Year Plan</w:t>
        </w:r>
      </w:hyperlink>
      <w:r w:rsidR="007669EF">
        <w:rPr>
          <w:rFonts w:ascii="Arial" w:hAnsi="Arial" w:cs="Arial"/>
          <w:sz w:val="24"/>
          <w:szCs w:val="24"/>
        </w:rPr>
        <w:t xml:space="preserve">. </w:t>
      </w:r>
      <w:r w:rsidR="00222B7B">
        <w:rPr>
          <w:rFonts w:ascii="Arial" w:hAnsi="Arial" w:cs="Arial"/>
          <w:sz w:val="24"/>
          <w:szCs w:val="24"/>
        </w:rPr>
        <w:t xml:space="preserve">Schools will be able to revise their medium-term planning assumptions as and when information is released.  </w:t>
      </w:r>
      <w:r w:rsidR="000D0E7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three-year</w:t>
      </w:r>
      <w:r w:rsidR="000D0E7F">
        <w:rPr>
          <w:rFonts w:ascii="Arial" w:hAnsi="Arial" w:cs="Arial"/>
          <w:sz w:val="24"/>
          <w:szCs w:val="24"/>
        </w:rPr>
        <w:t xml:space="preserve"> financial planning tool is interactive and allows schools to provide their own pupil forecasts for both 202</w:t>
      </w:r>
      <w:r w:rsidR="002E2880">
        <w:rPr>
          <w:rFonts w:ascii="Arial" w:hAnsi="Arial" w:cs="Arial"/>
          <w:sz w:val="24"/>
          <w:szCs w:val="24"/>
        </w:rPr>
        <w:t>2</w:t>
      </w:r>
      <w:r w:rsidR="000D0E7F">
        <w:rPr>
          <w:rFonts w:ascii="Arial" w:hAnsi="Arial" w:cs="Arial"/>
          <w:sz w:val="24"/>
          <w:szCs w:val="24"/>
        </w:rPr>
        <w:t>-2</w:t>
      </w:r>
      <w:r w:rsidR="002E2880">
        <w:rPr>
          <w:rFonts w:ascii="Arial" w:hAnsi="Arial" w:cs="Arial"/>
          <w:sz w:val="24"/>
          <w:szCs w:val="24"/>
        </w:rPr>
        <w:t>3</w:t>
      </w:r>
      <w:r w:rsidR="000D0E7F">
        <w:rPr>
          <w:rFonts w:ascii="Arial" w:hAnsi="Arial" w:cs="Arial"/>
          <w:sz w:val="24"/>
          <w:szCs w:val="24"/>
        </w:rPr>
        <w:t xml:space="preserve"> and 202</w:t>
      </w:r>
      <w:r w:rsidR="002E2880">
        <w:rPr>
          <w:rFonts w:ascii="Arial" w:hAnsi="Arial" w:cs="Arial"/>
          <w:sz w:val="24"/>
          <w:szCs w:val="24"/>
        </w:rPr>
        <w:t>3</w:t>
      </w:r>
      <w:r w:rsidR="000D0E7F">
        <w:rPr>
          <w:rFonts w:ascii="Arial" w:hAnsi="Arial" w:cs="Arial"/>
          <w:sz w:val="24"/>
          <w:szCs w:val="24"/>
        </w:rPr>
        <w:t>-2</w:t>
      </w:r>
      <w:r w:rsidR="002E2880">
        <w:rPr>
          <w:rFonts w:ascii="Arial" w:hAnsi="Arial" w:cs="Arial"/>
          <w:sz w:val="24"/>
          <w:szCs w:val="24"/>
        </w:rPr>
        <w:t>4</w:t>
      </w:r>
      <w:r w:rsidR="000D0E7F">
        <w:rPr>
          <w:rFonts w:ascii="Arial" w:hAnsi="Arial" w:cs="Arial"/>
          <w:sz w:val="24"/>
          <w:szCs w:val="24"/>
        </w:rPr>
        <w:t xml:space="preserve"> years.</w:t>
      </w:r>
    </w:p>
    <w:p w14:paraId="08C361C5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</w:p>
    <w:p w14:paraId="4A8A6DE0" w14:textId="12F17319" w:rsidR="000D0E7F" w:rsidRDefault="000D0E7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experience difficulties when setting the budget for your school, please contact </w:t>
      </w:r>
      <w:r w:rsidR="002E2880">
        <w:rPr>
          <w:rFonts w:ascii="Arial" w:hAnsi="Arial" w:cs="Arial"/>
          <w:sz w:val="24"/>
          <w:szCs w:val="24"/>
        </w:rPr>
        <w:t>Ian Hamilton</w:t>
      </w:r>
      <w:r>
        <w:rPr>
          <w:rFonts w:ascii="Arial" w:hAnsi="Arial" w:cs="Arial"/>
          <w:sz w:val="24"/>
          <w:szCs w:val="24"/>
        </w:rPr>
        <w:t xml:space="preserve"> on 03000 415 415 or email via </w:t>
      </w:r>
      <w:hyperlink r:id="rId9" w:history="1">
        <w:r>
          <w:rPr>
            <w:rStyle w:val="Hyperlink"/>
            <w:rFonts w:ascii="Arial" w:hAnsi="Arial" w:cs="Arial"/>
          </w:rPr>
          <w:t>schoolsfinancialservices@theeducationpeople.org</w:t>
        </w:r>
      </w:hyperlink>
    </w:p>
    <w:p w14:paraId="3BA603C4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</w:p>
    <w:p w14:paraId="6AEB446D" w14:textId="53D94971" w:rsidR="000D0E7F" w:rsidRDefault="000D0E7F" w:rsidP="004A3B4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detailed budget guidance notes accessible on KELSI include a list of contact names for specific queries. </w:t>
      </w:r>
      <w:r>
        <w:rPr>
          <w:rFonts w:ascii="Arial" w:hAnsi="Arial" w:cs="Arial"/>
          <w:color w:val="000000"/>
          <w:sz w:val="24"/>
          <w:szCs w:val="24"/>
        </w:rPr>
        <w:t xml:space="preserve">Please contact </w:t>
      </w:r>
      <w:r w:rsidR="00F213E1">
        <w:rPr>
          <w:rFonts w:ascii="Arial" w:hAnsi="Arial" w:cs="Arial"/>
          <w:color w:val="000000"/>
          <w:sz w:val="24"/>
          <w:szCs w:val="24"/>
        </w:rPr>
        <w:t>Karen Stone</w:t>
      </w:r>
      <w:r>
        <w:rPr>
          <w:rFonts w:ascii="Arial" w:hAnsi="Arial" w:cs="Arial"/>
          <w:color w:val="000000"/>
          <w:sz w:val="24"/>
          <w:szCs w:val="24"/>
        </w:rPr>
        <w:t>, Finance Business Partner on 03000 4</w:t>
      </w:r>
      <w:r w:rsidR="004A3B4C">
        <w:rPr>
          <w:rFonts w:ascii="Arial" w:hAnsi="Arial" w:cs="Arial"/>
          <w:color w:val="000000"/>
          <w:sz w:val="24"/>
          <w:szCs w:val="24"/>
        </w:rPr>
        <w:t>16733</w:t>
      </w:r>
      <w:r>
        <w:rPr>
          <w:rFonts w:ascii="Arial" w:hAnsi="Arial" w:cs="Arial"/>
          <w:color w:val="000000"/>
          <w:sz w:val="24"/>
          <w:szCs w:val="24"/>
        </w:rPr>
        <w:t xml:space="preserve"> or email via </w:t>
      </w:r>
      <w:hyperlink r:id="rId10" w:history="1">
        <w:r w:rsidR="00F213E1" w:rsidRPr="00C331C5">
          <w:rPr>
            <w:rStyle w:val="Hyperlink"/>
            <w:rFonts w:ascii="Arial" w:hAnsi="Arial" w:cs="Arial"/>
            <w:sz w:val="24"/>
            <w:szCs w:val="24"/>
          </w:rPr>
          <w:t>karen.stone02@kent.gov.uk</w:t>
        </w:r>
      </w:hyperlink>
      <w:r w:rsidR="00F213E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if you have any questions on overall policy issues.</w:t>
      </w:r>
    </w:p>
    <w:p w14:paraId="5EACFBB6" w14:textId="77777777" w:rsidR="000D0E7F" w:rsidRDefault="000D0E7F" w:rsidP="004A3B4C">
      <w:pPr>
        <w:rPr>
          <w:rFonts w:ascii="Arial" w:hAnsi="Arial" w:cs="Arial"/>
          <w:color w:val="FF0000"/>
          <w:sz w:val="24"/>
          <w:szCs w:val="24"/>
        </w:rPr>
      </w:pPr>
    </w:p>
    <w:p w14:paraId="2D416789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412DB442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</w:p>
    <w:p w14:paraId="11691861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</w:p>
    <w:p w14:paraId="07D8F0E5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</w:p>
    <w:p w14:paraId="289E48C0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 Dunkley CBE</w:t>
      </w:r>
    </w:p>
    <w:p w14:paraId="5B59B322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Corporate Director for Children, Young People and Education</w:t>
      </w:r>
    </w:p>
    <w:p w14:paraId="1B3A00D6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sectPr w:rsidR="000D0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29C"/>
    <w:multiLevelType w:val="hybridMultilevel"/>
    <w:tmpl w:val="324E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271A"/>
    <w:multiLevelType w:val="hybridMultilevel"/>
    <w:tmpl w:val="BDE82746"/>
    <w:lvl w:ilvl="0" w:tplc="3732F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7F"/>
    <w:rsid w:val="000072DD"/>
    <w:rsid w:val="00075B4C"/>
    <w:rsid w:val="00082151"/>
    <w:rsid w:val="000D0E7F"/>
    <w:rsid w:val="00152925"/>
    <w:rsid w:val="001F55CE"/>
    <w:rsid w:val="0021752B"/>
    <w:rsid w:val="00222B7B"/>
    <w:rsid w:val="00250F27"/>
    <w:rsid w:val="00282C9F"/>
    <w:rsid w:val="002D4218"/>
    <w:rsid w:val="002E2880"/>
    <w:rsid w:val="002F229D"/>
    <w:rsid w:val="002F5C48"/>
    <w:rsid w:val="00340249"/>
    <w:rsid w:val="003815DA"/>
    <w:rsid w:val="003A4884"/>
    <w:rsid w:val="004434D3"/>
    <w:rsid w:val="00460256"/>
    <w:rsid w:val="004A3B4C"/>
    <w:rsid w:val="00516B18"/>
    <w:rsid w:val="00634A1B"/>
    <w:rsid w:val="00651597"/>
    <w:rsid w:val="007669EF"/>
    <w:rsid w:val="007E480F"/>
    <w:rsid w:val="007E6191"/>
    <w:rsid w:val="009B78AC"/>
    <w:rsid w:val="009C00ED"/>
    <w:rsid w:val="009C4051"/>
    <w:rsid w:val="009F576E"/>
    <w:rsid w:val="00A80289"/>
    <w:rsid w:val="00AA28E0"/>
    <w:rsid w:val="00AC03A6"/>
    <w:rsid w:val="00AF3743"/>
    <w:rsid w:val="00BA5BB9"/>
    <w:rsid w:val="00C429F8"/>
    <w:rsid w:val="00C43D9A"/>
    <w:rsid w:val="00D75089"/>
    <w:rsid w:val="00E06083"/>
    <w:rsid w:val="00EA7A8A"/>
    <w:rsid w:val="00EB6983"/>
    <w:rsid w:val="00ED1CA4"/>
    <w:rsid w:val="00ED4466"/>
    <w:rsid w:val="00EE04B9"/>
    <w:rsid w:val="00EF63A5"/>
    <w:rsid w:val="00F213E1"/>
    <w:rsid w:val="00F57199"/>
    <w:rsid w:val="00F650AB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3FB6"/>
  <w15:chartTrackingRefBased/>
  <w15:docId w15:val="{61D4CC4A-D2C2-4129-9606-CABB102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7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D0E7F"/>
    <w:pPr>
      <w:keepNext/>
      <w:outlineLvl w:val="0"/>
    </w:pPr>
    <w:rPr>
      <w:rFonts w:ascii="Times New Roman" w:hAnsi="Times New Roman" w:cs="Times New Roman"/>
      <w:kern w:val="3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E7F"/>
    <w:rPr>
      <w:rFonts w:ascii="Times New Roman" w:hAnsi="Times New Roman" w:cs="Times New Roman"/>
      <w:kern w:val="36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E7F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link w:val="ListParagraphChar"/>
    <w:uiPriority w:val="34"/>
    <w:qFormat/>
    <w:rsid w:val="003A488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Bullet Points Char,MAIN CONTENT Char,List Paragraph12 Char,Bullet Style Char"/>
    <w:link w:val="ListParagraph"/>
    <w:uiPriority w:val="34"/>
    <w:qFormat/>
    <w:rsid w:val="003A48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F37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2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3A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si.org.uk/__data/assets/file/0009/118593/Three-Year-Plan-advice-to-school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elsi.org.uk/school-finance/financial-support-and-planning/budgets/budgets-2021-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elsi.org.uk/school-finance/financial-support-and-planning/budgets/budgets-2021-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en.stone02@kent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sfinancialservices@theeducationpeop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60F3-E9C2-4D0C-B8B5-0AA0674A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Ian - ST F</dc:creator>
  <cp:keywords/>
  <dc:description/>
  <cp:lastModifiedBy>Christopher Scott - ST F</cp:lastModifiedBy>
  <cp:revision>3</cp:revision>
  <cp:lastPrinted>2019-02-28T08:10:00Z</cp:lastPrinted>
  <dcterms:created xsi:type="dcterms:W3CDTF">2021-03-02T08:48:00Z</dcterms:created>
  <dcterms:modified xsi:type="dcterms:W3CDTF">2021-03-09T15:14:00Z</dcterms:modified>
</cp:coreProperties>
</file>