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3E38" w14:textId="77777777" w:rsidR="00685204" w:rsidRPr="00B2631C" w:rsidRDefault="00685204" w:rsidP="00685204">
      <w:pPr>
        <w:pStyle w:val="BodyText2"/>
        <w:jc w:val="center"/>
        <w:rPr>
          <w:rFonts w:ascii="Tahoma" w:hAnsi="Tahoma" w:cs="Tahoma"/>
          <w:position w:val="-6"/>
          <w:sz w:val="24"/>
          <w:szCs w:val="24"/>
          <w:lang w:val="en-GB"/>
        </w:rPr>
      </w:pPr>
      <w:r w:rsidRPr="00B2631C">
        <w:rPr>
          <w:rFonts w:ascii="Tahoma" w:hAnsi="Tahoma" w:cs="Tahoma"/>
          <w:position w:val="-6"/>
          <w:sz w:val="24"/>
          <w:szCs w:val="24"/>
          <w:lang w:val="en-GB"/>
        </w:rPr>
        <w:t>Safeguarding Children and Child Protection</w:t>
      </w:r>
    </w:p>
    <w:p w14:paraId="6BA1C77A" w14:textId="77777777" w:rsidR="00685204" w:rsidRPr="004B1A51" w:rsidRDefault="00685204" w:rsidP="004B1A51">
      <w:pPr>
        <w:jc w:val="center"/>
        <w:rPr>
          <w:rFonts w:ascii="Tahoma" w:hAnsi="Tahoma" w:cs="Tahoma"/>
          <w:b/>
          <w:sz w:val="6"/>
          <w:szCs w:val="28"/>
          <w:lang w:val="en-GB"/>
        </w:rPr>
      </w:pPr>
    </w:p>
    <w:p w14:paraId="386E8B0E" w14:textId="77777777" w:rsidR="00685204" w:rsidRPr="00B2631C" w:rsidRDefault="00685204" w:rsidP="004B1A51">
      <w:pPr>
        <w:pStyle w:val="Heading1"/>
        <w:jc w:val="center"/>
        <w:rPr>
          <w:rFonts w:ascii="Tahoma" w:hAnsi="Tahoma" w:cs="Tahoma"/>
          <w:w w:val="80"/>
          <w:sz w:val="24"/>
          <w:szCs w:val="24"/>
          <w:lang w:val="en-GB"/>
        </w:rPr>
      </w:pPr>
      <w:r w:rsidRPr="00B2631C">
        <w:rPr>
          <w:rFonts w:ascii="Tahoma" w:hAnsi="Tahoma" w:cs="Tahoma"/>
          <w:w w:val="80"/>
          <w:sz w:val="24"/>
          <w:szCs w:val="24"/>
          <w:lang w:val="en-GB"/>
        </w:rPr>
        <w:t>Induction Leaflet Guidelines for Early Years Staff</w:t>
      </w:r>
    </w:p>
    <w:p w14:paraId="03D97C1F" w14:textId="77777777" w:rsidR="00685204" w:rsidRPr="004B1A51" w:rsidRDefault="00685204" w:rsidP="00A262EF">
      <w:pPr>
        <w:rPr>
          <w:rFonts w:ascii="Tahoma" w:hAnsi="Tahoma" w:cs="Tahoma"/>
          <w:b/>
          <w:sz w:val="2"/>
          <w:szCs w:val="28"/>
          <w:lang w:val="en-GB"/>
        </w:rPr>
      </w:pPr>
    </w:p>
    <w:p w14:paraId="497B512E" w14:textId="77777777" w:rsidR="00B7415E" w:rsidRPr="004B1A51" w:rsidRDefault="00B7415E" w:rsidP="004B1A51">
      <w:pPr>
        <w:pStyle w:val="BodyText2"/>
        <w:jc w:val="center"/>
        <w:rPr>
          <w:rFonts w:ascii="Tahoma" w:hAnsi="Tahoma" w:cs="Tahoma"/>
          <w:position w:val="-6"/>
          <w:sz w:val="6"/>
          <w:szCs w:val="10"/>
          <w:lang w:val="en-GB"/>
        </w:rPr>
      </w:pPr>
    </w:p>
    <w:p w14:paraId="1AE63A17" w14:textId="22C8A9C2" w:rsidR="00A27D7C" w:rsidRPr="004B1A51" w:rsidRDefault="003B0DA6" w:rsidP="004B1A51">
      <w:pPr>
        <w:pStyle w:val="BodyText2"/>
        <w:jc w:val="center"/>
        <w:rPr>
          <w:rFonts w:ascii="Tahoma" w:hAnsi="Tahoma" w:cs="Tahoma"/>
          <w:position w:val="-6"/>
          <w:sz w:val="20"/>
          <w:szCs w:val="22"/>
          <w:lang w:val="en-GB"/>
        </w:rPr>
      </w:pPr>
      <w:r w:rsidRPr="004B1A51">
        <w:rPr>
          <w:rFonts w:ascii="Tahoma" w:hAnsi="Tahoma" w:cs="Tahoma"/>
          <w:position w:val="-6"/>
          <w:sz w:val="20"/>
          <w:szCs w:val="22"/>
          <w:lang w:val="en-GB"/>
        </w:rPr>
        <w:t>September</w:t>
      </w:r>
      <w:r w:rsidR="002E5090" w:rsidRPr="004B1A51">
        <w:rPr>
          <w:rFonts w:ascii="Tahoma" w:hAnsi="Tahoma" w:cs="Tahoma"/>
          <w:position w:val="-6"/>
          <w:sz w:val="20"/>
          <w:szCs w:val="22"/>
          <w:lang w:val="en-GB"/>
        </w:rPr>
        <w:t xml:space="preserve"> </w:t>
      </w:r>
      <w:r w:rsidR="00A262EF" w:rsidRPr="004B1A51">
        <w:rPr>
          <w:rFonts w:ascii="Tahoma" w:hAnsi="Tahoma" w:cs="Tahoma"/>
          <w:position w:val="-6"/>
          <w:sz w:val="20"/>
          <w:szCs w:val="22"/>
          <w:lang w:val="en-GB"/>
        </w:rPr>
        <w:t>201</w:t>
      </w:r>
      <w:r w:rsidR="00E010BD">
        <w:rPr>
          <w:rFonts w:ascii="Tahoma" w:hAnsi="Tahoma" w:cs="Tahoma"/>
          <w:position w:val="-6"/>
          <w:sz w:val="20"/>
          <w:szCs w:val="22"/>
          <w:lang w:val="en-GB"/>
        </w:rPr>
        <w:t>9</w:t>
      </w:r>
    </w:p>
    <w:p w14:paraId="0D4F38CF" w14:textId="77777777" w:rsidR="00B7415E" w:rsidRDefault="00B7415E">
      <w:pPr>
        <w:pStyle w:val="BalloonText"/>
        <w:rPr>
          <w:position w:val="-6"/>
          <w:lang w:val="en-GB"/>
        </w:rPr>
      </w:pPr>
    </w:p>
    <w:p w14:paraId="3343165F" w14:textId="77777777" w:rsidR="00B7415E" w:rsidRDefault="00604568">
      <w:pPr>
        <w:pStyle w:val="BalloonText"/>
        <w:rPr>
          <w:position w:val="-6"/>
          <w:lang w:val="en-GB"/>
        </w:rPr>
      </w:pPr>
      <w:r>
        <w:rPr>
          <w:position w:val="-6"/>
          <w:lang w:val="en-GB"/>
        </w:rPr>
        <w:t xml:space="preserve">              </w:t>
      </w:r>
      <w:r>
        <w:rPr>
          <w:position w:val="-6"/>
        </w:rPr>
        <w:t xml:space="preserve">                     </w:t>
      </w:r>
      <w:r w:rsidRPr="00604568">
        <w:rPr>
          <w:noProof/>
          <w:position w:val="-6"/>
        </w:rPr>
        <w:drawing>
          <wp:inline distT="0" distB="0" distL="0" distR="0" wp14:anchorId="30C2AF86" wp14:editId="37D482B8">
            <wp:extent cx="1047750" cy="480060"/>
            <wp:effectExtent l="0" t="0" r="0" b="0"/>
            <wp:docPr id="11" name="Picture 2">
              <a:extLst xmlns:a="http://schemas.openxmlformats.org/drawingml/2006/main">
                <a:ext uri="{FF2B5EF4-FFF2-40B4-BE49-F238E27FC236}">
                  <a16:creationId xmlns:a16="http://schemas.microsoft.com/office/drawing/2014/main" id="{0896E9FA-7ADD-46E8-985A-07F5E8D8A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0896E9FA-7ADD-46E8-985A-07F5E8D8A56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4800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2FBE04B1" w14:textId="77777777" w:rsidR="00B7415E" w:rsidRDefault="00B7415E">
      <w:pPr>
        <w:pStyle w:val="BalloonText"/>
        <w:rPr>
          <w:position w:val="-6"/>
          <w:lang w:val="en-GB"/>
        </w:rPr>
      </w:pPr>
    </w:p>
    <w:p w14:paraId="27C6CD66" w14:textId="77777777" w:rsidR="00B7415E" w:rsidRPr="004B1A51" w:rsidRDefault="00B7415E">
      <w:pPr>
        <w:pStyle w:val="BalloonText"/>
        <w:rPr>
          <w:position w:val="-6"/>
          <w:sz w:val="10"/>
          <w:lang w:val="en-GB"/>
        </w:rPr>
      </w:pPr>
    </w:p>
    <w:p w14:paraId="10C28664" w14:textId="77777777" w:rsidR="005C2701" w:rsidRPr="004B1A51" w:rsidRDefault="005C2701" w:rsidP="004B1A51">
      <w:pPr>
        <w:jc w:val="center"/>
        <w:rPr>
          <w:rFonts w:ascii="Tahoma" w:hAnsi="Tahoma" w:cs="Tahoma"/>
          <w:b/>
          <w:bCs/>
          <w:sz w:val="14"/>
          <w:lang w:val="en-GB"/>
        </w:rPr>
      </w:pPr>
      <w:r w:rsidRPr="004B1A51">
        <w:rPr>
          <w:rFonts w:ascii="Tahoma" w:hAnsi="Tahoma" w:cs="Tahoma"/>
          <w:b/>
          <w:sz w:val="14"/>
          <w:lang w:val="en-GB"/>
        </w:rPr>
        <w:t>This leaflet contains important and sensitive information for adults</w:t>
      </w:r>
      <w:r w:rsidRPr="004B1A51">
        <w:rPr>
          <w:rFonts w:ascii="Tahoma" w:hAnsi="Tahoma" w:cs="Tahoma"/>
          <w:sz w:val="14"/>
          <w:lang w:val="en-GB"/>
        </w:rPr>
        <w:t>.</w:t>
      </w:r>
    </w:p>
    <w:p w14:paraId="11AA76FC" w14:textId="77777777" w:rsidR="00A27D7C" w:rsidRPr="00D37448" w:rsidRDefault="00A27D7C">
      <w:pPr>
        <w:pStyle w:val="BalloonText"/>
        <w:rPr>
          <w:szCs w:val="20"/>
          <w:lang w:val="en-GB"/>
        </w:rPr>
      </w:pPr>
    </w:p>
    <w:p w14:paraId="53A34E0E" w14:textId="77777777" w:rsidR="005C2701" w:rsidRPr="007529B6" w:rsidRDefault="005C2701" w:rsidP="005C2701">
      <w:pPr>
        <w:pStyle w:val="Heading1"/>
        <w:rPr>
          <w:rFonts w:ascii="Tahoma" w:hAnsi="Tahoma" w:cs="Tahoma"/>
          <w:sz w:val="22"/>
          <w:szCs w:val="22"/>
          <w:lang w:val="en-GB"/>
        </w:rPr>
      </w:pPr>
      <w:r w:rsidRPr="007529B6">
        <w:rPr>
          <w:rFonts w:ascii="Tahoma" w:hAnsi="Tahoma" w:cs="Tahoma"/>
          <w:sz w:val="22"/>
          <w:szCs w:val="22"/>
          <w:lang w:val="en-GB"/>
        </w:rPr>
        <w:t>Introduction</w:t>
      </w:r>
    </w:p>
    <w:p w14:paraId="3AF644E1" w14:textId="77777777" w:rsidR="005C2701" w:rsidRPr="005B4B80" w:rsidRDefault="005C2701" w:rsidP="005C2701">
      <w:pPr>
        <w:rPr>
          <w:rFonts w:ascii="Tahoma" w:hAnsi="Tahoma" w:cs="Tahoma"/>
          <w:sz w:val="6"/>
          <w:lang w:val="en-GB"/>
        </w:rPr>
      </w:pPr>
    </w:p>
    <w:p w14:paraId="14BD44C2" w14:textId="77777777" w:rsidR="005C2701" w:rsidRPr="00B2631C" w:rsidRDefault="005C2701" w:rsidP="005C2701">
      <w:pPr>
        <w:pStyle w:val="BodyText"/>
        <w:rPr>
          <w:rFonts w:ascii="Tahoma" w:hAnsi="Tahoma" w:cs="Tahoma"/>
          <w:sz w:val="20"/>
          <w:lang w:val="en-GB"/>
        </w:rPr>
      </w:pPr>
      <w:r w:rsidRPr="00B2631C">
        <w:rPr>
          <w:rFonts w:ascii="Tahoma" w:hAnsi="Tahoma" w:cs="Tahoma"/>
          <w:sz w:val="20"/>
          <w:lang w:val="en-GB"/>
        </w:rPr>
        <w:t xml:space="preserve">These guidelines provide information about child protection and </w:t>
      </w:r>
      <w:r w:rsidR="00685204">
        <w:rPr>
          <w:rFonts w:ascii="Tahoma" w:hAnsi="Tahoma" w:cs="Tahoma"/>
          <w:sz w:val="20"/>
          <w:lang w:val="en-GB"/>
        </w:rPr>
        <w:t xml:space="preserve">safeguarding </w:t>
      </w:r>
      <w:r w:rsidRPr="00B2631C">
        <w:rPr>
          <w:rFonts w:ascii="Tahoma" w:hAnsi="Tahoma" w:cs="Tahoma"/>
          <w:sz w:val="20"/>
          <w:lang w:val="en-GB"/>
        </w:rPr>
        <w:t>procedures that must be observed</w:t>
      </w:r>
      <w:r w:rsidR="00685204">
        <w:rPr>
          <w:rFonts w:ascii="Tahoma" w:hAnsi="Tahoma" w:cs="Tahoma"/>
          <w:sz w:val="20"/>
          <w:lang w:val="en-GB"/>
        </w:rPr>
        <w:t xml:space="preserve"> by all staff</w:t>
      </w:r>
      <w:r w:rsidRPr="00B2631C">
        <w:rPr>
          <w:rFonts w:ascii="Tahoma" w:hAnsi="Tahoma" w:cs="Tahoma"/>
          <w:sz w:val="20"/>
          <w:lang w:val="en-GB"/>
        </w:rPr>
        <w:t xml:space="preserve">. </w:t>
      </w:r>
      <w:r w:rsidR="00B7415E">
        <w:rPr>
          <w:rFonts w:ascii="Tahoma" w:hAnsi="Tahoma" w:cs="Tahoma"/>
          <w:sz w:val="20"/>
          <w:lang w:val="en-GB"/>
        </w:rPr>
        <w:t xml:space="preserve">This leaflet was produced by </w:t>
      </w:r>
      <w:r w:rsidR="00B7415E" w:rsidRPr="00B2631C">
        <w:rPr>
          <w:rFonts w:ascii="Tahoma" w:hAnsi="Tahoma" w:cs="Tahoma"/>
          <w:sz w:val="20"/>
          <w:lang w:val="en-GB"/>
        </w:rPr>
        <w:t xml:space="preserve">Education Safeguarding </w:t>
      </w:r>
      <w:r w:rsidR="000B42FE">
        <w:rPr>
          <w:rFonts w:ascii="Tahoma" w:hAnsi="Tahoma" w:cs="Tahoma"/>
          <w:sz w:val="20"/>
          <w:lang w:val="en-GB"/>
        </w:rPr>
        <w:t>Service</w:t>
      </w:r>
      <w:r w:rsidR="00B7415E">
        <w:rPr>
          <w:rFonts w:ascii="Tahoma" w:hAnsi="Tahoma" w:cs="Tahoma"/>
          <w:sz w:val="20"/>
          <w:lang w:val="en-GB"/>
        </w:rPr>
        <w:t>; their</w:t>
      </w:r>
      <w:r w:rsidR="00B7415E" w:rsidRPr="00B2631C" w:rsidDel="00685204">
        <w:rPr>
          <w:rFonts w:ascii="Tahoma" w:hAnsi="Tahoma" w:cs="Tahoma"/>
          <w:sz w:val="20"/>
          <w:lang w:val="en-GB"/>
        </w:rPr>
        <w:t xml:space="preserve"> </w:t>
      </w:r>
      <w:r w:rsidR="00B7415E">
        <w:rPr>
          <w:rFonts w:ascii="Tahoma" w:hAnsi="Tahoma" w:cs="Tahoma"/>
          <w:sz w:val="20"/>
          <w:lang w:val="en-GB"/>
        </w:rPr>
        <w:t>c</w:t>
      </w:r>
      <w:r w:rsidR="00B7415E" w:rsidRPr="00B2631C">
        <w:rPr>
          <w:rFonts w:ascii="Tahoma" w:hAnsi="Tahoma" w:cs="Tahoma"/>
          <w:sz w:val="20"/>
          <w:lang w:val="en-GB"/>
        </w:rPr>
        <w:t xml:space="preserve">ontact details for further </w:t>
      </w:r>
      <w:r w:rsidR="00B7415E">
        <w:rPr>
          <w:rFonts w:ascii="Tahoma" w:hAnsi="Tahoma" w:cs="Tahoma"/>
          <w:sz w:val="20"/>
          <w:lang w:val="en-GB"/>
        </w:rPr>
        <w:t>advice</w:t>
      </w:r>
      <w:r w:rsidR="00B7415E" w:rsidRPr="00B2631C">
        <w:rPr>
          <w:rFonts w:ascii="Tahoma" w:hAnsi="Tahoma" w:cs="Tahoma"/>
          <w:sz w:val="20"/>
          <w:lang w:val="en-GB"/>
        </w:rPr>
        <w:t xml:space="preserve"> are included overleaf.</w:t>
      </w:r>
      <w:r w:rsidR="004B1A51">
        <w:rPr>
          <w:rFonts w:ascii="Tahoma" w:hAnsi="Tahoma" w:cs="Tahoma"/>
          <w:sz w:val="20"/>
          <w:lang w:val="en-GB"/>
        </w:rPr>
        <w:t xml:space="preserve"> </w:t>
      </w:r>
      <w:r w:rsidRPr="00B2631C">
        <w:rPr>
          <w:rFonts w:ascii="Tahoma" w:hAnsi="Tahoma" w:cs="Tahoma"/>
          <w:sz w:val="20"/>
          <w:lang w:val="en-GB"/>
        </w:rPr>
        <w:t xml:space="preserve">All staff should </w:t>
      </w:r>
      <w:r w:rsidR="00B7415E">
        <w:rPr>
          <w:rFonts w:ascii="Tahoma" w:hAnsi="Tahoma" w:cs="Tahoma"/>
          <w:sz w:val="20"/>
          <w:lang w:val="en-GB"/>
        </w:rPr>
        <w:t xml:space="preserve">also </w:t>
      </w:r>
      <w:r w:rsidR="001C5CAC" w:rsidRPr="00B2631C">
        <w:rPr>
          <w:rFonts w:ascii="Tahoma" w:hAnsi="Tahoma" w:cs="Tahoma"/>
          <w:sz w:val="20"/>
          <w:lang w:val="en-GB"/>
        </w:rPr>
        <w:t>have access to the document</w:t>
      </w:r>
      <w:r w:rsidR="00B7415E">
        <w:rPr>
          <w:rFonts w:ascii="Tahoma" w:hAnsi="Tahoma" w:cs="Tahoma"/>
          <w:sz w:val="20"/>
          <w:lang w:val="en-GB"/>
        </w:rPr>
        <w:t>,</w:t>
      </w:r>
      <w:r w:rsidR="001C5CAC" w:rsidRPr="00B2631C">
        <w:rPr>
          <w:rFonts w:ascii="Tahoma" w:hAnsi="Tahoma" w:cs="Tahoma"/>
          <w:sz w:val="20"/>
          <w:lang w:val="en-GB"/>
        </w:rPr>
        <w:t xml:space="preserve"> </w:t>
      </w:r>
      <w:r w:rsidR="0069717D">
        <w:rPr>
          <w:rFonts w:ascii="Tahoma" w:hAnsi="Tahoma" w:cs="Tahoma"/>
          <w:sz w:val="20"/>
          <w:lang w:val="en-GB"/>
        </w:rPr>
        <w:t>‘</w:t>
      </w:r>
      <w:r w:rsidR="001C5CAC" w:rsidRPr="004B1A51">
        <w:rPr>
          <w:rFonts w:ascii="Tahoma" w:hAnsi="Tahoma" w:cs="Tahoma"/>
          <w:i/>
          <w:sz w:val="20"/>
          <w:lang w:val="en-GB"/>
        </w:rPr>
        <w:t>What to do if you are worried a child is being abused</w:t>
      </w:r>
      <w:r w:rsidR="0069717D">
        <w:rPr>
          <w:rFonts w:ascii="Tahoma" w:hAnsi="Tahoma" w:cs="Tahoma"/>
          <w:i/>
          <w:sz w:val="20"/>
          <w:lang w:val="en-GB"/>
        </w:rPr>
        <w:t>’</w:t>
      </w:r>
      <w:r w:rsidR="001C5CAC" w:rsidRPr="004B1A51">
        <w:rPr>
          <w:rFonts w:ascii="Tahoma" w:hAnsi="Tahoma" w:cs="Tahoma"/>
          <w:i/>
          <w:sz w:val="20"/>
          <w:lang w:val="en-GB"/>
        </w:rPr>
        <w:t xml:space="preserve"> </w:t>
      </w:r>
      <w:r w:rsidR="00145A06">
        <w:rPr>
          <w:rFonts w:ascii="Tahoma" w:hAnsi="Tahoma" w:cs="Tahoma"/>
          <w:sz w:val="20"/>
          <w:lang w:val="en-GB"/>
        </w:rPr>
        <w:t>(</w:t>
      </w:r>
      <w:r w:rsidR="001C5CAC" w:rsidRPr="00B2631C">
        <w:rPr>
          <w:rFonts w:ascii="Tahoma" w:hAnsi="Tahoma" w:cs="Tahoma"/>
          <w:sz w:val="20"/>
          <w:lang w:val="en-GB"/>
        </w:rPr>
        <w:t>2015</w:t>
      </w:r>
      <w:r w:rsidR="00145A06">
        <w:rPr>
          <w:rFonts w:ascii="Tahoma" w:hAnsi="Tahoma" w:cs="Tahoma"/>
          <w:sz w:val="20"/>
          <w:lang w:val="en-GB"/>
        </w:rPr>
        <w:t>)</w:t>
      </w:r>
      <w:r w:rsidRPr="00B2631C">
        <w:rPr>
          <w:rFonts w:ascii="Tahoma" w:hAnsi="Tahoma" w:cs="Tahoma"/>
          <w:sz w:val="20"/>
          <w:lang w:val="en-GB"/>
        </w:rPr>
        <w:t xml:space="preserve">. </w:t>
      </w:r>
    </w:p>
    <w:p w14:paraId="3C0371DC" w14:textId="77777777" w:rsidR="005C2701" w:rsidRPr="004B1A51" w:rsidRDefault="005C2701" w:rsidP="005C2701">
      <w:pPr>
        <w:pStyle w:val="BodyText"/>
        <w:rPr>
          <w:rFonts w:ascii="Tahoma" w:hAnsi="Tahoma" w:cs="Tahoma"/>
          <w:sz w:val="14"/>
          <w:lang w:val="en-GB"/>
        </w:rPr>
      </w:pPr>
    </w:p>
    <w:p w14:paraId="6B33E547" w14:textId="4367BEC9" w:rsidR="005C2701" w:rsidRPr="00B2631C" w:rsidRDefault="005C2701" w:rsidP="005C2701">
      <w:pPr>
        <w:pStyle w:val="BodyText"/>
        <w:rPr>
          <w:rFonts w:ascii="Tahoma" w:hAnsi="Tahoma" w:cs="Tahoma"/>
          <w:sz w:val="20"/>
          <w:lang w:val="en-GB"/>
        </w:rPr>
      </w:pPr>
      <w:r w:rsidRPr="00B2631C">
        <w:rPr>
          <w:rFonts w:ascii="Tahoma" w:hAnsi="Tahoma" w:cs="Tahoma"/>
          <w:sz w:val="20"/>
          <w:lang w:val="en-GB"/>
        </w:rPr>
        <w:t xml:space="preserve">The protection of children in Kent is overseen by the Kent Safeguarding Children </w:t>
      </w:r>
      <w:r w:rsidR="0059095E">
        <w:rPr>
          <w:rFonts w:ascii="Tahoma" w:hAnsi="Tahoma" w:cs="Tahoma"/>
          <w:sz w:val="20"/>
          <w:lang w:val="en-GB"/>
        </w:rPr>
        <w:t>Multi-</w:t>
      </w:r>
      <w:proofErr w:type="gramStart"/>
      <w:r w:rsidR="0059095E">
        <w:rPr>
          <w:rFonts w:ascii="Tahoma" w:hAnsi="Tahoma" w:cs="Tahoma"/>
          <w:sz w:val="20"/>
          <w:lang w:val="en-GB"/>
        </w:rPr>
        <w:t>agency</w:t>
      </w:r>
      <w:proofErr w:type="gramEnd"/>
      <w:r w:rsidR="0059095E">
        <w:rPr>
          <w:rFonts w:ascii="Tahoma" w:hAnsi="Tahoma" w:cs="Tahoma"/>
          <w:sz w:val="20"/>
          <w:lang w:val="en-GB"/>
        </w:rPr>
        <w:t xml:space="preserve"> Partnership</w:t>
      </w:r>
      <w:r w:rsidR="003B0DA6">
        <w:rPr>
          <w:rFonts w:ascii="Tahoma" w:hAnsi="Tahoma" w:cs="Tahoma"/>
          <w:sz w:val="20"/>
          <w:lang w:val="en-GB"/>
        </w:rPr>
        <w:t xml:space="preserve"> (KSC</w:t>
      </w:r>
      <w:r w:rsidR="0059095E">
        <w:rPr>
          <w:rFonts w:ascii="Tahoma" w:hAnsi="Tahoma" w:cs="Tahoma"/>
          <w:sz w:val="20"/>
          <w:lang w:val="en-GB"/>
        </w:rPr>
        <w:t>MP</w:t>
      </w:r>
      <w:r w:rsidR="003B0DA6">
        <w:rPr>
          <w:rFonts w:ascii="Tahoma" w:hAnsi="Tahoma" w:cs="Tahoma"/>
          <w:sz w:val="20"/>
          <w:lang w:val="en-GB"/>
        </w:rPr>
        <w:t>)</w:t>
      </w:r>
      <w:r w:rsidRPr="00B2631C">
        <w:rPr>
          <w:rFonts w:ascii="Tahoma" w:hAnsi="Tahoma" w:cs="Tahoma"/>
          <w:sz w:val="20"/>
          <w:lang w:val="en-GB"/>
        </w:rPr>
        <w:t>.</w:t>
      </w:r>
      <w:r w:rsidR="00CB5F9C">
        <w:rPr>
          <w:rFonts w:ascii="Tahoma" w:hAnsi="Tahoma" w:cs="Tahoma"/>
          <w:sz w:val="20"/>
          <w:lang w:val="en-GB"/>
        </w:rPr>
        <w:t xml:space="preserve"> You should</w:t>
      </w:r>
      <w:r w:rsidRPr="00B2631C">
        <w:rPr>
          <w:rFonts w:ascii="Tahoma" w:hAnsi="Tahoma" w:cs="Tahoma"/>
          <w:sz w:val="20"/>
          <w:lang w:val="en-GB"/>
        </w:rPr>
        <w:t xml:space="preserve"> be aware of and have reference to the Kent and Medway Safeguarding Children Procedures. This guidance is consistent with the DfE guidance </w:t>
      </w:r>
      <w:r w:rsidR="0069717D">
        <w:rPr>
          <w:rFonts w:ascii="Tahoma" w:hAnsi="Tahoma" w:cs="Tahoma"/>
          <w:i/>
          <w:sz w:val="20"/>
          <w:lang w:val="en-GB"/>
        </w:rPr>
        <w:t>‘</w:t>
      </w:r>
      <w:r w:rsidRPr="004B1A51">
        <w:rPr>
          <w:rFonts w:ascii="Tahoma" w:hAnsi="Tahoma" w:cs="Tahoma"/>
          <w:i/>
          <w:sz w:val="20"/>
          <w:lang w:val="en-GB"/>
        </w:rPr>
        <w:t>Working Together to Safeguard Children</w:t>
      </w:r>
      <w:r w:rsidR="0069717D">
        <w:rPr>
          <w:rFonts w:ascii="Tahoma" w:hAnsi="Tahoma" w:cs="Tahoma"/>
          <w:i/>
          <w:sz w:val="20"/>
          <w:lang w:val="en-GB"/>
        </w:rPr>
        <w:t>’</w:t>
      </w:r>
      <w:r w:rsidRPr="00B2631C">
        <w:rPr>
          <w:rFonts w:ascii="Tahoma" w:hAnsi="Tahoma" w:cs="Tahoma"/>
          <w:sz w:val="20"/>
          <w:lang w:val="en-GB"/>
        </w:rPr>
        <w:t xml:space="preserve"> (201</w:t>
      </w:r>
      <w:r w:rsidR="00E71BF8">
        <w:rPr>
          <w:rFonts w:ascii="Tahoma" w:hAnsi="Tahoma" w:cs="Tahoma"/>
          <w:sz w:val="20"/>
          <w:lang w:val="en-GB"/>
        </w:rPr>
        <w:t>8</w:t>
      </w:r>
      <w:r w:rsidRPr="00B2631C">
        <w:rPr>
          <w:rFonts w:ascii="Tahoma" w:hAnsi="Tahoma" w:cs="Tahoma"/>
          <w:sz w:val="20"/>
          <w:lang w:val="en-GB"/>
        </w:rPr>
        <w:t>). The online procedures manual can be found on the KSC</w:t>
      </w:r>
      <w:r w:rsidR="0059095E">
        <w:rPr>
          <w:rFonts w:ascii="Tahoma" w:hAnsi="Tahoma" w:cs="Tahoma"/>
          <w:sz w:val="20"/>
          <w:lang w:val="en-GB"/>
        </w:rPr>
        <w:t>MP</w:t>
      </w:r>
      <w:r w:rsidRPr="00B2631C">
        <w:rPr>
          <w:rFonts w:ascii="Tahoma" w:hAnsi="Tahoma" w:cs="Tahoma"/>
          <w:sz w:val="20"/>
          <w:lang w:val="en-GB"/>
        </w:rPr>
        <w:t xml:space="preserve"> website</w:t>
      </w:r>
      <w:r w:rsidR="004E0434">
        <w:rPr>
          <w:rFonts w:ascii="Tahoma" w:hAnsi="Tahoma" w:cs="Tahoma"/>
          <w:sz w:val="20"/>
          <w:lang w:val="en-GB"/>
        </w:rPr>
        <w:t>:</w:t>
      </w:r>
      <w:r w:rsidRPr="00B2631C">
        <w:rPr>
          <w:rFonts w:ascii="Tahoma" w:hAnsi="Tahoma" w:cs="Tahoma"/>
          <w:sz w:val="20"/>
          <w:lang w:val="en-GB"/>
        </w:rPr>
        <w:t xml:space="preserve"> (</w:t>
      </w:r>
      <w:hyperlink r:id="rId8" w:history="1">
        <w:r w:rsidR="0059095E" w:rsidRPr="001942F6">
          <w:rPr>
            <w:rStyle w:val="Hyperlink"/>
            <w:rFonts w:ascii="Tahoma" w:hAnsi="Tahoma" w:cs="Tahoma"/>
            <w:sz w:val="20"/>
            <w:lang w:val="en-GB"/>
          </w:rPr>
          <w:t>www.kscmp.org.uk</w:t>
        </w:r>
      </w:hyperlink>
      <w:r w:rsidRPr="00B2631C">
        <w:rPr>
          <w:rFonts w:ascii="Tahoma" w:hAnsi="Tahoma" w:cs="Tahoma"/>
          <w:sz w:val="20"/>
          <w:lang w:val="en-GB"/>
        </w:rPr>
        <w:t xml:space="preserve">). </w:t>
      </w:r>
    </w:p>
    <w:p w14:paraId="40EFC543" w14:textId="77777777" w:rsidR="005C2701" w:rsidRPr="00FE32AA" w:rsidRDefault="005C2701" w:rsidP="005C2701">
      <w:pPr>
        <w:pStyle w:val="BodyText"/>
        <w:rPr>
          <w:rFonts w:ascii="Tahoma" w:hAnsi="Tahoma" w:cs="Tahoma"/>
          <w:sz w:val="14"/>
          <w:lang w:val="en-GB"/>
        </w:rPr>
      </w:pPr>
    </w:p>
    <w:p w14:paraId="496F678B" w14:textId="77777777" w:rsidR="005C2701" w:rsidRPr="00B2631C" w:rsidRDefault="005C2701" w:rsidP="005C2701">
      <w:pPr>
        <w:pStyle w:val="BodyText"/>
        <w:rPr>
          <w:rFonts w:ascii="Tahoma" w:hAnsi="Tahoma" w:cs="Tahoma"/>
          <w:sz w:val="20"/>
          <w:lang w:val="en-GB"/>
        </w:rPr>
      </w:pPr>
      <w:r w:rsidRPr="00B2631C">
        <w:rPr>
          <w:rFonts w:ascii="Tahoma" w:hAnsi="Tahoma" w:cs="Tahoma"/>
          <w:sz w:val="20"/>
          <w:lang w:val="en-GB"/>
        </w:rPr>
        <w:t xml:space="preserve">The full extent of child abuse is not easily quantified. Research indicates that children are reluctant to report abuse, particularly if it is happening within their family. Abusers come from all walks of life; they may be parents, a </w:t>
      </w:r>
      <w:r w:rsidR="00D37448">
        <w:rPr>
          <w:rFonts w:ascii="Tahoma" w:hAnsi="Tahoma" w:cs="Tahoma"/>
          <w:sz w:val="20"/>
          <w:lang w:val="en-GB"/>
        </w:rPr>
        <w:t xml:space="preserve">trusted </w:t>
      </w:r>
      <w:r w:rsidRPr="00B2631C">
        <w:rPr>
          <w:rFonts w:ascii="Tahoma" w:hAnsi="Tahoma" w:cs="Tahoma"/>
          <w:sz w:val="20"/>
          <w:lang w:val="en-GB"/>
        </w:rPr>
        <w:t xml:space="preserve">adult, a professional or another child. </w:t>
      </w:r>
    </w:p>
    <w:p w14:paraId="51E40EEB" w14:textId="77777777" w:rsidR="005C2701" w:rsidRPr="004B1A51" w:rsidRDefault="005C2701" w:rsidP="005C2701">
      <w:pPr>
        <w:pStyle w:val="BodyText"/>
        <w:rPr>
          <w:rFonts w:ascii="Tahoma" w:hAnsi="Tahoma" w:cs="Tahoma"/>
          <w:sz w:val="14"/>
          <w:lang w:val="en-GB"/>
        </w:rPr>
      </w:pPr>
    </w:p>
    <w:p w14:paraId="351D3BE4" w14:textId="3278C23E" w:rsidR="003B0DA6" w:rsidRDefault="005C2701">
      <w:pPr>
        <w:pStyle w:val="BodyText"/>
        <w:rPr>
          <w:rFonts w:ascii="Tahoma" w:hAnsi="Tahoma" w:cs="Tahoma"/>
          <w:sz w:val="20"/>
          <w:lang w:val="en-GB"/>
        </w:rPr>
      </w:pPr>
      <w:r w:rsidRPr="00B2631C">
        <w:rPr>
          <w:rFonts w:ascii="Tahoma" w:hAnsi="Tahoma" w:cs="Tahoma"/>
          <w:sz w:val="20"/>
          <w:lang w:val="en-GB"/>
        </w:rPr>
        <w:t>Everybody who works with children</w:t>
      </w:r>
      <w:r w:rsidR="003B0DA6">
        <w:rPr>
          <w:rFonts w:ascii="Tahoma" w:hAnsi="Tahoma" w:cs="Tahoma"/>
          <w:sz w:val="20"/>
          <w:lang w:val="en-GB"/>
        </w:rPr>
        <w:t xml:space="preserve"> has</w:t>
      </w:r>
      <w:r w:rsidRPr="00B2631C">
        <w:rPr>
          <w:rFonts w:ascii="Tahoma" w:hAnsi="Tahoma" w:cs="Tahoma"/>
          <w:sz w:val="20"/>
          <w:lang w:val="en-GB"/>
        </w:rPr>
        <w:t xml:space="preserve"> a duty to help protect </w:t>
      </w:r>
      <w:r w:rsidR="009330E5">
        <w:rPr>
          <w:rFonts w:ascii="Tahoma" w:hAnsi="Tahoma" w:cs="Tahoma"/>
          <w:sz w:val="20"/>
          <w:lang w:val="en-GB"/>
        </w:rPr>
        <w:t>them</w:t>
      </w:r>
      <w:r w:rsidR="009330E5" w:rsidRPr="00B2631C">
        <w:rPr>
          <w:rFonts w:ascii="Tahoma" w:hAnsi="Tahoma" w:cs="Tahoma"/>
          <w:sz w:val="20"/>
          <w:lang w:val="en-GB"/>
        </w:rPr>
        <w:t xml:space="preserve"> </w:t>
      </w:r>
      <w:r w:rsidRPr="00B2631C">
        <w:rPr>
          <w:rFonts w:ascii="Tahoma" w:hAnsi="Tahoma" w:cs="Tahoma"/>
          <w:sz w:val="20"/>
          <w:lang w:val="en-GB"/>
        </w:rPr>
        <w:t xml:space="preserve">from abuse. </w:t>
      </w:r>
      <w:r w:rsidR="009330E5">
        <w:rPr>
          <w:rFonts w:ascii="Tahoma" w:hAnsi="Tahoma" w:cs="Tahoma"/>
          <w:sz w:val="20"/>
          <w:lang w:val="en-GB"/>
        </w:rPr>
        <w:t>All staff</w:t>
      </w:r>
      <w:r w:rsidR="009330E5" w:rsidRPr="00B2631C">
        <w:rPr>
          <w:rFonts w:ascii="Tahoma" w:hAnsi="Tahoma" w:cs="Tahoma"/>
          <w:sz w:val="20"/>
          <w:lang w:val="en-GB"/>
        </w:rPr>
        <w:t xml:space="preserve"> </w:t>
      </w:r>
      <w:r w:rsidRPr="00B2631C">
        <w:rPr>
          <w:rFonts w:ascii="Tahoma" w:hAnsi="Tahoma" w:cs="Tahoma"/>
          <w:sz w:val="20"/>
          <w:lang w:val="en-GB"/>
        </w:rPr>
        <w:t>must know how to recogn</w:t>
      </w:r>
      <w:r w:rsidR="00CB5F9C">
        <w:rPr>
          <w:rFonts w:ascii="Tahoma" w:hAnsi="Tahoma" w:cs="Tahoma"/>
          <w:sz w:val="20"/>
          <w:lang w:val="en-GB"/>
        </w:rPr>
        <w:t xml:space="preserve">ise possible abuse both within </w:t>
      </w:r>
      <w:r w:rsidR="00D37448">
        <w:rPr>
          <w:rFonts w:ascii="Tahoma" w:hAnsi="Tahoma" w:cs="Tahoma"/>
          <w:sz w:val="20"/>
          <w:lang w:val="en-GB"/>
        </w:rPr>
        <w:t xml:space="preserve">the setting </w:t>
      </w:r>
      <w:r w:rsidRPr="00B2631C">
        <w:rPr>
          <w:rFonts w:ascii="Tahoma" w:hAnsi="Tahoma" w:cs="Tahoma"/>
          <w:sz w:val="20"/>
          <w:lang w:val="en-GB"/>
        </w:rPr>
        <w:t xml:space="preserve">and externally. </w:t>
      </w:r>
      <w:r w:rsidR="00CB5F9C">
        <w:rPr>
          <w:rFonts w:ascii="Tahoma" w:hAnsi="Tahoma" w:cs="Tahoma"/>
          <w:sz w:val="20"/>
          <w:lang w:val="en-GB"/>
        </w:rPr>
        <w:t xml:space="preserve">You </w:t>
      </w:r>
      <w:r w:rsidRPr="00B2631C">
        <w:rPr>
          <w:rFonts w:ascii="Tahoma" w:hAnsi="Tahoma" w:cs="Tahoma"/>
          <w:sz w:val="20"/>
          <w:lang w:val="en-GB"/>
        </w:rPr>
        <w:t xml:space="preserve">should be familiar with the processes of recording information in </w:t>
      </w:r>
      <w:r w:rsidR="00B7415E">
        <w:rPr>
          <w:rFonts w:ascii="Tahoma" w:hAnsi="Tahoma" w:cs="Tahoma"/>
          <w:sz w:val="20"/>
          <w:lang w:val="en-GB"/>
        </w:rPr>
        <w:t>y</w:t>
      </w:r>
      <w:r w:rsidR="00CB5F9C">
        <w:rPr>
          <w:rFonts w:ascii="Tahoma" w:hAnsi="Tahoma" w:cs="Tahoma"/>
          <w:sz w:val="20"/>
          <w:lang w:val="en-GB"/>
        </w:rPr>
        <w:t xml:space="preserve">our </w:t>
      </w:r>
      <w:r w:rsidR="001C5CAC" w:rsidRPr="00B2631C">
        <w:rPr>
          <w:rFonts w:ascii="Tahoma" w:hAnsi="Tahoma" w:cs="Tahoma"/>
          <w:sz w:val="20"/>
          <w:lang w:val="en-GB"/>
        </w:rPr>
        <w:t>setting</w:t>
      </w:r>
      <w:r w:rsidRPr="00B2631C">
        <w:rPr>
          <w:rFonts w:ascii="Tahoma" w:hAnsi="Tahoma" w:cs="Tahoma"/>
          <w:sz w:val="20"/>
          <w:lang w:val="en-GB"/>
        </w:rPr>
        <w:t xml:space="preserve"> and </w:t>
      </w:r>
      <w:r w:rsidR="009712ED">
        <w:rPr>
          <w:rFonts w:ascii="Tahoma" w:hAnsi="Tahoma" w:cs="Tahoma"/>
          <w:sz w:val="20"/>
          <w:lang w:val="en-GB"/>
        </w:rPr>
        <w:t xml:space="preserve">making </w:t>
      </w:r>
      <w:r w:rsidR="00E71BF8">
        <w:rPr>
          <w:rFonts w:ascii="Tahoma" w:hAnsi="Tahoma" w:cs="Tahoma"/>
          <w:sz w:val="20"/>
          <w:lang w:val="en-GB"/>
        </w:rPr>
        <w:t>request for services to the Front Door Service (</w:t>
      </w:r>
      <w:r w:rsidR="0059095E">
        <w:rPr>
          <w:rFonts w:ascii="Tahoma" w:hAnsi="Tahoma" w:cs="Tahoma"/>
          <w:sz w:val="20"/>
          <w:lang w:val="en-GB"/>
        </w:rPr>
        <w:t>Children Social Work Service</w:t>
      </w:r>
      <w:r w:rsidR="00E71BF8">
        <w:rPr>
          <w:rFonts w:ascii="Tahoma" w:hAnsi="Tahoma" w:cs="Tahoma"/>
          <w:sz w:val="20"/>
          <w:lang w:val="en-GB"/>
        </w:rPr>
        <w:t>)</w:t>
      </w:r>
      <w:r w:rsidRPr="00B2631C">
        <w:rPr>
          <w:rFonts w:ascii="Tahoma" w:hAnsi="Tahoma" w:cs="Tahoma"/>
          <w:sz w:val="20"/>
          <w:lang w:val="en-GB"/>
        </w:rPr>
        <w:t xml:space="preserve"> and the Police. </w:t>
      </w:r>
    </w:p>
    <w:p w14:paraId="3D8F7098" w14:textId="77777777" w:rsidR="003B0DA6" w:rsidRPr="004B1A51" w:rsidRDefault="003B0DA6">
      <w:pPr>
        <w:pStyle w:val="BodyText"/>
        <w:rPr>
          <w:rFonts w:ascii="Tahoma" w:hAnsi="Tahoma" w:cs="Tahoma"/>
          <w:sz w:val="14"/>
          <w:lang w:val="en-GB"/>
        </w:rPr>
      </w:pPr>
    </w:p>
    <w:p w14:paraId="42DF5E18" w14:textId="77777777" w:rsidR="00D37448" w:rsidRPr="00504889" w:rsidRDefault="00D37448" w:rsidP="00D37448">
      <w:pPr>
        <w:pStyle w:val="BodyText"/>
        <w:rPr>
          <w:rFonts w:ascii="Tahoma" w:hAnsi="Tahoma" w:cs="Tahoma"/>
          <w:sz w:val="20"/>
          <w:lang w:val="en-GB"/>
        </w:rPr>
      </w:pPr>
      <w:r w:rsidRPr="00504889">
        <w:rPr>
          <w:rFonts w:ascii="Tahoma" w:hAnsi="Tahoma" w:cs="Tahoma"/>
          <w:sz w:val="20"/>
          <w:lang w:val="en-GB"/>
        </w:rPr>
        <w:t>Every setting is required by the EYFS (2017)</w:t>
      </w:r>
      <w:r w:rsidR="00E71BF8">
        <w:rPr>
          <w:rFonts w:ascii="Tahoma" w:hAnsi="Tahoma" w:cs="Tahoma"/>
          <w:sz w:val="20"/>
          <w:lang w:val="en-GB"/>
        </w:rPr>
        <w:t xml:space="preserve"> to</w:t>
      </w:r>
      <w:r w:rsidRPr="00504889">
        <w:rPr>
          <w:rFonts w:ascii="Tahoma" w:hAnsi="Tahoma" w:cs="Tahoma"/>
          <w:sz w:val="20"/>
          <w:lang w:val="en-GB"/>
        </w:rPr>
        <w:t xml:space="preserve"> have a </w:t>
      </w:r>
      <w:r w:rsidR="004B1A51" w:rsidRPr="00504889">
        <w:rPr>
          <w:rFonts w:ascii="Tahoma" w:hAnsi="Tahoma" w:cs="Tahoma"/>
          <w:sz w:val="20"/>
          <w:lang w:val="en-GB"/>
        </w:rPr>
        <w:t>Designated Safeguarding Lead</w:t>
      </w:r>
      <w:r w:rsidRPr="00504889">
        <w:rPr>
          <w:rFonts w:ascii="Tahoma" w:hAnsi="Tahoma" w:cs="Tahoma"/>
          <w:sz w:val="20"/>
          <w:lang w:val="en-GB"/>
        </w:rPr>
        <w:t xml:space="preserve"> (DSL) and deputy</w:t>
      </w:r>
      <w:r w:rsidR="00E71BF8">
        <w:rPr>
          <w:rFonts w:ascii="Tahoma" w:hAnsi="Tahoma" w:cs="Tahoma"/>
          <w:sz w:val="20"/>
          <w:lang w:val="en-GB"/>
        </w:rPr>
        <w:t xml:space="preserve">(s) </w:t>
      </w:r>
      <w:r w:rsidRPr="00504889">
        <w:rPr>
          <w:rFonts w:ascii="Tahoma" w:hAnsi="Tahoma" w:cs="Tahoma"/>
          <w:sz w:val="20"/>
          <w:lang w:val="en-GB"/>
        </w:rPr>
        <w:t>to ensure there is always someone available to discuss child protection concerns.</w:t>
      </w:r>
    </w:p>
    <w:p w14:paraId="0E29A79F" w14:textId="77777777" w:rsidR="00650534" w:rsidRDefault="00650534" w:rsidP="004E0434">
      <w:pPr>
        <w:pStyle w:val="BodyText"/>
        <w:rPr>
          <w:rFonts w:ascii="Tahoma" w:hAnsi="Tahoma" w:cs="Tahoma"/>
          <w:b/>
          <w:sz w:val="20"/>
          <w:lang w:val="en-GB"/>
        </w:rPr>
      </w:pPr>
    </w:p>
    <w:p w14:paraId="6F103DA0" w14:textId="77777777" w:rsidR="00650534" w:rsidRDefault="00650534" w:rsidP="004E0434">
      <w:pPr>
        <w:pStyle w:val="BodyText"/>
        <w:rPr>
          <w:rFonts w:ascii="Tahoma" w:hAnsi="Tahoma" w:cs="Tahoma"/>
          <w:b/>
          <w:sz w:val="20"/>
          <w:lang w:val="en-GB"/>
        </w:rPr>
      </w:pPr>
    </w:p>
    <w:p w14:paraId="5D190C2C" w14:textId="77777777" w:rsidR="004E0434" w:rsidRDefault="004E0434" w:rsidP="004E0434">
      <w:pPr>
        <w:pStyle w:val="BodyText"/>
        <w:rPr>
          <w:rFonts w:ascii="Tahoma" w:hAnsi="Tahoma" w:cs="Tahoma"/>
          <w:b/>
          <w:sz w:val="20"/>
          <w:lang w:val="en-GB"/>
        </w:rPr>
      </w:pPr>
      <w:r>
        <w:rPr>
          <w:rFonts w:ascii="Tahoma" w:hAnsi="Tahoma" w:cs="Tahoma"/>
          <w:b/>
          <w:sz w:val="20"/>
          <w:lang w:val="en-GB"/>
        </w:rPr>
        <w:t>The Designated Safeguarding Lead in our setting is:</w:t>
      </w:r>
    </w:p>
    <w:p w14:paraId="24F4E74D" w14:textId="77777777" w:rsidR="004E0434" w:rsidRPr="004B1A51" w:rsidRDefault="004E0434" w:rsidP="004E0434">
      <w:pPr>
        <w:pStyle w:val="BodyText"/>
        <w:rPr>
          <w:rFonts w:ascii="Tahoma" w:hAnsi="Tahoma" w:cs="Tahoma"/>
          <w:b/>
          <w:sz w:val="6"/>
          <w:lang w:val="en-GB"/>
        </w:rPr>
      </w:pPr>
    </w:p>
    <w:p w14:paraId="625A3D5A" w14:textId="77777777" w:rsidR="00650534" w:rsidRDefault="00650534" w:rsidP="004E0434">
      <w:pPr>
        <w:pStyle w:val="BodyText"/>
        <w:rPr>
          <w:rFonts w:ascii="Tahoma" w:hAnsi="Tahoma" w:cs="Tahoma"/>
          <w:b/>
          <w:sz w:val="20"/>
          <w:lang w:val="en-GB"/>
        </w:rPr>
      </w:pPr>
      <w:bookmarkStart w:id="0" w:name="_GoBack"/>
      <w:bookmarkEnd w:id="0"/>
    </w:p>
    <w:p w14:paraId="3AF0915E" w14:textId="77777777" w:rsidR="004E0434" w:rsidRDefault="004E0434" w:rsidP="004E0434">
      <w:pPr>
        <w:pStyle w:val="BodyText"/>
        <w:rPr>
          <w:rFonts w:ascii="Tahoma" w:hAnsi="Tahoma" w:cs="Tahoma"/>
          <w:w w:val="90"/>
          <w:sz w:val="16"/>
          <w:lang w:val="en-GB"/>
        </w:rPr>
      </w:pPr>
      <w:r>
        <w:rPr>
          <w:rFonts w:ascii="Tahoma" w:hAnsi="Tahoma" w:cs="Tahoma"/>
          <w:b/>
          <w:sz w:val="20"/>
          <w:lang w:val="en-GB"/>
        </w:rPr>
        <w:t>……………………………………………………………………</w:t>
      </w:r>
    </w:p>
    <w:p w14:paraId="3A059DAA" w14:textId="77777777" w:rsidR="00650534" w:rsidRPr="00650534" w:rsidRDefault="00650534">
      <w:pPr>
        <w:pStyle w:val="BodyText"/>
        <w:rPr>
          <w:rFonts w:ascii="Tahoma" w:hAnsi="Tahoma" w:cs="Tahoma"/>
          <w:b/>
          <w:sz w:val="10"/>
          <w:szCs w:val="24"/>
          <w:lang w:val="en-GB"/>
        </w:rPr>
      </w:pPr>
    </w:p>
    <w:p w14:paraId="047E466C" w14:textId="77777777" w:rsidR="00A27D7C" w:rsidRPr="00B2631C" w:rsidRDefault="007529B6">
      <w:pPr>
        <w:pStyle w:val="BodyText"/>
        <w:rPr>
          <w:rFonts w:ascii="Tahoma" w:hAnsi="Tahoma" w:cs="Tahoma"/>
          <w:sz w:val="22"/>
          <w:szCs w:val="24"/>
          <w:lang w:val="en-GB"/>
        </w:rPr>
      </w:pPr>
      <w:r>
        <w:rPr>
          <w:rFonts w:ascii="Tahoma" w:hAnsi="Tahoma" w:cs="Tahoma"/>
          <w:b/>
          <w:sz w:val="22"/>
          <w:szCs w:val="24"/>
          <w:lang w:val="en-GB"/>
        </w:rPr>
        <w:t>Types of Abuse</w:t>
      </w:r>
    </w:p>
    <w:p w14:paraId="7B605188" w14:textId="77777777" w:rsidR="00A27D7C" w:rsidRPr="004B1A51" w:rsidRDefault="00A27D7C">
      <w:pPr>
        <w:pStyle w:val="BodyText"/>
        <w:rPr>
          <w:rFonts w:ascii="Tahoma" w:hAnsi="Tahoma" w:cs="Tahoma"/>
          <w:sz w:val="6"/>
          <w:szCs w:val="24"/>
          <w:lang w:val="en-GB"/>
        </w:rPr>
      </w:pPr>
    </w:p>
    <w:p w14:paraId="3924C65E"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Physical abuse:</w:t>
      </w:r>
    </w:p>
    <w:p w14:paraId="52DAD6A5" w14:textId="77777777" w:rsidR="00A27D7C" w:rsidRPr="00B2631C" w:rsidRDefault="00A27D7C">
      <w:pPr>
        <w:pStyle w:val="BodyText"/>
        <w:rPr>
          <w:rFonts w:ascii="Tahoma" w:hAnsi="Tahoma" w:cs="Tahoma"/>
          <w:b/>
          <w:sz w:val="20"/>
          <w:lang w:val="en-GB"/>
        </w:rPr>
      </w:pPr>
      <w:r w:rsidRPr="00B2631C">
        <w:rPr>
          <w:rFonts w:ascii="Tahoma" w:hAnsi="Tahoma" w:cs="Tahoma"/>
          <w:sz w:val="20"/>
          <w:lang w:val="en-GB"/>
        </w:rPr>
        <w:t>Can range from</w:t>
      </w:r>
      <w:r w:rsidR="009330E5">
        <w:rPr>
          <w:rFonts w:ascii="Tahoma" w:hAnsi="Tahoma" w:cs="Tahoma"/>
          <w:sz w:val="20"/>
          <w:lang w:val="en-GB"/>
        </w:rPr>
        <w:t>:</w:t>
      </w:r>
      <w:r w:rsidRPr="00B2631C">
        <w:rPr>
          <w:rFonts w:ascii="Tahoma" w:hAnsi="Tahoma" w:cs="Tahoma"/>
          <w:sz w:val="20"/>
          <w:lang w:val="en-GB"/>
        </w:rPr>
        <w:t xml:space="preserve"> over-chastisement, slapping with the hand, a belt, a stick or other object, to shaking, punching or throwing a child across the room. It can lead directly to neurological damage, physical injuries, disability or – at the extreme – death.  Harm may be caused by the abuse itself and by abuse taking place in a wider family or institutional context of conflict and aggression. It also includes a </w:t>
      </w:r>
      <w:proofErr w:type="gramStart"/>
      <w:r w:rsidRPr="00B2631C">
        <w:rPr>
          <w:rFonts w:ascii="Tahoma" w:hAnsi="Tahoma" w:cs="Tahoma"/>
          <w:sz w:val="20"/>
          <w:lang w:val="en-GB"/>
        </w:rPr>
        <w:t>parent/carer fabricating symptoms</w:t>
      </w:r>
      <w:proofErr w:type="gramEnd"/>
      <w:r w:rsidRPr="00B2631C">
        <w:rPr>
          <w:rFonts w:ascii="Tahoma" w:hAnsi="Tahoma" w:cs="Tahoma"/>
          <w:sz w:val="20"/>
          <w:lang w:val="en-GB"/>
        </w:rPr>
        <w:t xml:space="preserve"> of or inducing illness in a child. Some physical abuse is </w:t>
      </w:r>
      <w:r w:rsidR="00A262EF" w:rsidRPr="00B2631C">
        <w:rPr>
          <w:rFonts w:ascii="Tahoma" w:hAnsi="Tahoma" w:cs="Tahoma"/>
          <w:sz w:val="20"/>
          <w:lang w:val="en-GB"/>
        </w:rPr>
        <w:t>reactive;</w:t>
      </w:r>
      <w:r w:rsidRPr="00B2631C">
        <w:rPr>
          <w:rFonts w:ascii="Tahoma" w:hAnsi="Tahoma" w:cs="Tahoma"/>
          <w:sz w:val="20"/>
          <w:lang w:val="en-GB"/>
        </w:rPr>
        <w:t xml:space="preserve"> some may</w:t>
      </w:r>
      <w:r w:rsidR="00A262EF">
        <w:rPr>
          <w:rFonts w:ascii="Tahoma" w:hAnsi="Tahoma" w:cs="Tahoma"/>
          <w:sz w:val="20"/>
          <w:lang w:val="en-GB"/>
        </w:rPr>
        <w:t xml:space="preserve"> be clearly premeditated with</w:t>
      </w:r>
      <w:r w:rsidRPr="00B2631C">
        <w:rPr>
          <w:rFonts w:ascii="Tahoma" w:hAnsi="Tahoma" w:cs="Tahoma"/>
          <w:sz w:val="20"/>
          <w:lang w:val="en-GB"/>
        </w:rPr>
        <w:t xml:space="preserve"> intent to cause harm. </w:t>
      </w:r>
    </w:p>
    <w:p w14:paraId="30695142" w14:textId="77777777" w:rsidR="001C5CAC" w:rsidRPr="00B2631C" w:rsidRDefault="001C5CAC">
      <w:pPr>
        <w:pStyle w:val="BodyText"/>
        <w:rPr>
          <w:rFonts w:ascii="Tahoma" w:hAnsi="Tahoma" w:cs="Tahoma"/>
          <w:b/>
          <w:sz w:val="20"/>
          <w:lang w:val="en-GB"/>
        </w:rPr>
      </w:pPr>
    </w:p>
    <w:p w14:paraId="535F183C" w14:textId="77777777" w:rsidR="00A27D7C" w:rsidRPr="003C589B" w:rsidRDefault="00A27D7C">
      <w:pPr>
        <w:pStyle w:val="BodyText"/>
        <w:rPr>
          <w:rFonts w:ascii="Tahoma" w:hAnsi="Tahoma" w:cs="Tahoma"/>
          <w:sz w:val="20"/>
          <w:lang w:val="en-GB"/>
        </w:rPr>
      </w:pPr>
      <w:r w:rsidRPr="003C589B">
        <w:rPr>
          <w:rFonts w:ascii="Tahoma" w:hAnsi="Tahoma" w:cs="Tahoma"/>
          <w:b/>
          <w:sz w:val="20"/>
          <w:lang w:val="en-GB"/>
        </w:rPr>
        <w:t>Neglect:</w:t>
      </w:r>
    </w:p>
    <w:p w14:paraId="023185AD" w14:textId="77777777" w:rsidR="005D7930" w:rsidRPr="00B2631C" w:rsidRDefault="00A27D7C">
      <w:pPr>
        <w:pStyle w:val="BodyText"/>
        <w:rPr>
          <w:rFonts w:ascii="Tahoma" w:hAnsi="Tahoma" w:cs="Tahoma"/>
          <w:sz w:val="20"/>
          <w:lang w:val="en-GB"/>
        </w:rPr>
      </w:pPr>
      <w:r w:rsidRPr="00B2631C">
        <w:rPr>
          <w:rFonts w:ascii="Tahoma" w:hAnsi="Tahoma" w:cs="Tahoma"/>
          <w:sz w:val="20"/>
          <w:lang w:val="en-GB"/>
        </w:rPr>
        <w:t>Can range from</w:t>
      </w:r>
      <w:r w:rsidR="009330E5">
        <w:rPr>
          <w:rFonts w:ascii="Tahoma" w:hAnsi="Tahoma" w:cs="Tahoma"/>
          <w:sz w:val="20"/>
          <w:lang w:val="en-GB"/>
        </w:rPr>
        <w:t>:</w:t>
      </w:r>
      <w:r w:rsidRPr="00B2631C">
        <w:rPr>
          <w:rFonts w:ascii="Tahoma" w:hAnsi="Tahoma" w:cs="Tahoma"/>
          <w:sz w:val="20"/>
          <w:lang w:val="en-GB"/>
        </w:rPr>
        <w:t xml:space="preserve"> ignoring a child’s developmental needs to not feeding or clothing her/him adequately and not properly supervising her/him.  Persistent neglect can lead to serious impairment of health and development, and long-term difficulties with social functioning, relationships and educational progress.  Neglect may occur by omission or commission – it is important that problems for a child’s parent do not obscure neglect of a child in the family. Unborn babies may now be regarded as suffering neglect due to maternal substance misuse.</w:t>
      </w:r>
    </w:p>
    <w:p w14:paraId="40E1E316" w14:textId="77777777" w:rsidR="001C5CAC" w:rsidRPr="00B2631C" w:rsidRDefault="001C5CAC">
      <w:pPr>
        <w:pStyle w:val="BodyText"/>
        <w:rPr>
          <w:rFonts w:ascii="Tahoma" w:hAnsi="Tahoma" w:cs="Tahoma"/>
          <w:b/>
          <w:sz w:val="20"/>
          <w:lang w:val="en-GB"/>
        </w:rPr>
      </w:pPr>
    </w:p>
    <w:p w14:paraId="34D1A766"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Sexual Abuse:</w:t>
      </w:r>
    </w:p>
    <w:p w14:paraId="6A0FCDD1" w14:textId="77777777" w:rsidR="001C5CAC" w:rsidRPr="00A262EF" w:rsidRDefault="00A27D7C">
      <w:pPr>
        <w:pStyle w:val="BodyText"/>
        <w:rPr>
          <w:rFonts w:ascii="Tahoma" w:hAnsi="Tahoma" w:cs="Tahoma"/>
          <w:sz w:val="20"/>
          <w:lang w:val="en-GB"/>
        </w:rPr>
      </w:pPr>
      <w:r w:rsidRPr="00B2631C">
        <w:rPr>
          <w:rFonts w:ascii="Tahoma" w:hAnsi="Tahoma" w:cs="Tahoma"/>
          <w:sz w:val="20"/>
          <w:lang w:val="en-GB"/>
        </w:rPr>
        <w:t xml:space="preserve">Is the involvement of a child or adolescent in sexual activities that s/he does not understand, cannot give consent to and which are not acceptable by </w:t>
      </w:r>
      <w:r w:rsidR="005D7930">
        <w:rPr>
          <w:rFonts w:ascii="Tahoma" w:hAnsi="Tahoma" w:cs="Tahoma"/>
          <w:sz w:val="20"/>
          <w:lang w:val="en-GB"/>
        </w:rPr>
        <w:t>in</w:t>
      </w:r>
      <w:r w:rsidR="005D7930" w:rsidRPr="00B2631C">
        <w:rPr>
          <w:rFonts w:ascii="Tahoma" w:hAnsi="Tahoma" w:cs="Tahoma"/>
          <w:sz w:val="20"/>
          <w:lang w:val="en-GB"/>
        </w:rPr>
        <w:t xml:space="preserve"> </w:t>
      </w:r>
      <w:r w:rsidRPr="00B2631C">
        <w:rPr>
          <w:rFonts w:ascii="Tahoma" w:hAnsi="Tahoma" w:cs="Tahoma"/>
          <w:sz w:val="20"/>
          <w:lang w:val="en-GB"/>
        </w:rPr>
        <w:t xml:space="preserve">our </w:t>
      </w:r>
      <w:proofErr w:type="gramStart"/>
      <w:r w:rsidRPr="00B2631C">
        <w:rPr>
          <w:rFonts w:ascii="Tahoma" w:hAnsi="Tahoma" w:cs="Tahoma"/>
          <w:sz w:val="20"/>
          <w:lang w:val="en-GB"/>
        </w:rPr>
        <w:t>society.</w:t>
      </w:r>
      <w:proofErr w:type="gramEnd"/>
      <w:r w:rsidRPr="00B2631C">
        <w:rPr>
          <w:rFonts w:ascii="Tahoma" w:hAnsi="Tahoma" w:cs="Tahoma"/>
          <w:sz w:val="20"/>
          <w:lang w:val="en-GB"/>
        </w:rPr>
        <w:t xml:space="preserve">  This </w:t>
      </w:r>
      <w:proofErr w:type="gramStart"/>
      <w:r w:rsidRPr="00B2631C">
        <w:rPr>
          <w:rFonts w:ascii="Tahoma" w:hAnsi="Tahoma" w:cs="Tahoma"/>
          <w:sz w:val="20"/>
          <w:lang w:val="en-GB"/>
        </w:rPr>
        <w:t>includes</w:t>
      </w:r>
      <w:r w:rsidR="005D7930">
        <w:rPr>
          <w:rFonts w:ascii="Tahoma" w:hAnsi="Tahoma" w:cs="Tahoma"/>
          <w:sz w:val="20"/>
          <w:lang w:val="en-GB"/>
        </w:rPr>
        <w:t>:</w:t>
      </w:r>
      <w:proofErr w:type="gramEnd"/>
      <w:r w:rsidRPr="00B2631C">
        <w:rPr>
          <w:rFonts w:ascii="Tahoma" w:hAnsi="Tahoma" w:cs="Tahoma"/>
          <w:sz w:val="20"/>
          <w:lang w:val="en-GB"/>
        </w:rPr>
        <w:t xml:space="preserve"> inappropriate touching, taking of obscene photographs, producing/trading in </w:t>
      </w:r>
      <w:r w:rsidR="005D7930">
        <w:rPr>
          <w:rFonts w:ascii="Tahoma" w:hAnsi="Tahoma" w:cs="Tahoma"/>
          <w:sz w:val="20"/>
          <w:lang w:val="en-GB"/>
        </w:rPr>
        <w:t>indecent images of children</w:t>
      </w:r>
      <w:r w:rsidRPr="00B2631C">
        <w:rPr>
          <w:rFonts w:ascii="Tahoma" w:hAnsi="Tahoma" w:cs="Tahoma"/>
          <w:sz w:val="20"/>
          <w:lang w:val="en-GB"/>
        </w:rPr>
        <w:t xml:space="preserve"> (including via the Internet)</w:t>
      </w:r>
      <w:r w:rsidR="005D7930">
        <w:rPr>
          <w:rFonts w:ascii="Tahoma" w:hAnsi="Tahoma" w:cs="Tahoma"/>
          <w:sz w:val="20"/>
          <w:lang w:val="en-GB"/>
        </w:rPr>
        <w:t>,</w:t>
      </w:r>
      <w:r w:rsidRPr="00B2631C">
        <w:rPr>
          <w:rFonts w:ascii="Tahoma" w:hAnsi="Tahoma" w:cs="Tahoma"/>
          <w:sz w:val="20"/>
          <w:lang w:val="en-GB"/>
        </w:rPr>
        <w:t xml:space="preserve"> as well as attempt</w:t>
      </w:r>
      <w:r w:rsidR="004B1A51">
        <w:rPr>
          <w:rFonts w:ascii="Tahoma" w:hAnsi="Tahoma" w:cs="Tahoma"/>
          <w:sz w:val="20"/>
          <w:lang w:val="en-GB"/>
        </w:rPr>
        <w:t>ed or actual sexual intercourse;</w:t>
      </w:r>
      <w:r w:rsidRPr="00B2631C">
        <w:rPr>
          <w:rFonts w:ascii="Tahoma" w:hAnsi="Tahoma" w:cs="Tahoma"/>
          <w:sz w:val="20"/>
          <w:lang w:val="en-GB"/>
        </w:rPr>
        <w:t xml:space="preserve"> </w:t>
      </w:r>
      <w:r w:rsidR="004B1A51" w:rsidRPr="00B2631C">
        <w:rPr>
          <w:rFonts w:ascii="Tahoma" w:hAnsi="Tahoma" w:cs="Tahoma"/>
          <w:sz w:val="20"/>
          <w:lang w:val="en-GB"/>
        </w:rPr>
        <w:t>adverse effects</w:t>
      </w:r>
      <w:r w:rsidR="00650534">
        <w:rPr>
          <w:rFonts w:ascii="Tahoma" w:hAnsi="Tahoma" w:cs="Tahoma"/>
          <w:sz w:val="20"/>
          <w:lang w:val="en-GB"/>
        </w:rPr>
        <w:t xml:space="preserve"> may endure </w:t>
      </w:r>
      <w:r w:rsidRPr="00B2631C">
        <w:rPr>
          <w:rFonts w:ascii="Tahoma" w:hAnsi="Tahoma" w:cs="Tahoma"/>
          <w:sz w:val="20"/>
          <w:lang w:val="en-GB"/>
        </w:rPr>
        <w:t>into adulthood.</w:t>
      </w:r>
      <w:r w:rsidR="00215FF5" w:rsidRPr="00B2631C">
        <w:rPr>
          <w:rFonts w:ascii="Tahoma" w:hAnsi="Tahoma" w:cs="Tahoma"/>
          <w:sz w:val="20"/>
          <w:lang w:val="en-GB"/>
        </w:rPr>
        <w:t xml:space="preserve">  Sexual abuse can be carried out by women and other children as well as men.</w:t>
      </w:r>
    </w:p>
    <w:p w14:paraId="7B57BBFD" w14:textId="77777777" w:rsidR="001C5CAC" w:rsidRPr="00B2631C" w:rsidRDefault="001C5CAC">
      <w:pPr>
        <w:pStyle w:val="BodyText"/>
        <w:rPr>
          <w:rFonts w:ascii="Tahoma" w:hAnsi="Tahoma" w:cs="Tahoma"/>
          <w:b/>
          <w:sz w:val="20"/>
          <w:lang w:val="en-GB"/>
        </w:rPr>
      </w:pPr>
    </w:p>
    <w:p w14:paraId="6FD3DCC8" w14:textId="77777777" w:rsidR="00A27D7C" w:rsidRPr="00B2631C" w:rsidRDefault="00A27D7C">
      <w:pPr>
        <w:pStyle w:val="BodyText"/>
        <w:rPr>
          <w:rFonts w:ascii="Tahoma" w:hAnsi="Tahoma" w:cs="Tahoma"/>
          <w:sz w:val="20"/>
          <w:lang w:val="en-GB"/>
        </w:rPr>
      </w:pPr>
      <w:r w:rsidRPr="00B2631C">
        <w:rPr>
          <w:rFonts w:ascii="Tahoma" w:hAnsi="Tahoma" w:cs="Tahoma"/>
          <w:b/>
          <w:sz w:val="20"/>
          <w:lang w:val="en-GB"/>
        </w:rPr>
        <w:t>Emotional Abuse:</w:t>
      </w:r>
    </w:p>
    <w:p w14:paraId="2DC9D8DF" w14:textId="77777777" w:rsidR="00A27D7C" w:rsidRPr="004C3438" w:rsidRDefault="00A27D7C">
      <w:pPr>
        <w:pStyle w:val="BodyText"/>
        <w:rPr>
          <w:rFonts w:ascii="Tahoma" w:hAnsi="Tahoma" w:cs="Tahoma"/>
          <w:sz w:val="20"/>
          <w:lang w:val="en-GB"/>
        </w:rPr>
      </w:pPr>
      <w:r w:rsidRPr="00B2631C">
        <w:rPr>
          <w:rFonts w:ascii="Tahoma" w:hAnsi="Tahoma" w:cs="Tahoma"/>
          <w:sz w:val="20"/>
          <w:lang w:val="en-GB"/>
        </w:rPr>
        <w:t>Ranges from rejecti</w:t>
      </w:r>
      <w:r w:rsidR="005D7930">
        <w:rPr>
          <w:rFonts w:ascii="Tahoma" w:hAnsi="Tahoma" w:cs="Tahoma"/>
          <w:sz w:val="20"/>
          <w:lang w:val="en-GB"/>
        </w:rPr>
        <w:t>on</w:t>
      </w:r>
      <w:r w:rsidRPr="00B2631C">
        <w:rPr>
          <w:rFonts w:ascii="Tahoma" w:hAnsi="Tahoma" w:cs="Tahoma"/>
          <w:sz w:val="20"/>
          <w:lang w:val="en-GB"/>
        </w:rPr>
        <w:t xml:space="preserve">, refusing to show a child </w:t>
      </w:r>
      <w:r w:rsidR="004B1A51">
        <w:rPr>
          <w:rFonts w:ascii="Tahoma" w:hAnsi="Tahoma" w:cs="Tahoma"/>
          <w:sz w:val="20"/>
          <w:lang w:val="en-GB"/>
        </w:rPr>
        <w:t xml:space="preserve">love or affection, </w:t>
      </w:r>
      <w:r w:rsidRPr="00B2631C">
        <w:rPr>
          <w:rFonts w:ascii="Tahoma" w:hAnsi="Tahoma" w:cs="Tahoma"/>
          <w:sz w:val="20"/>
          <w:lang w:val="en-GB"/>
        </w:rPr>
        <w:t xml:space="preserve">making a child unhappy by continually belittling </w:t>
      </w:r>
      <w:r w:rsidRPr="00B2631C">
        <w:rPr>
          <w:rFonts w:ascii="Tahoma" w:hAnsi="Tahoma" w:cs="Tahoma"/>
          <w:sz w:val="20"/>
          <w:lang w:val="en-GB"/>
        </w:rPr>
        <w:t xml:space="preserve">her/him or verbally abusing her/him.  It has an important impact on a developing child’s mental health, behaviour and self-esteem. It may also include developmentally inappropriate expectations including overly high expectations which the child cannot </w:t>
      </w:r>
      <w:r w:rsidR="00015D70" w:rsidRPr="00B2631C">
        <w:rPr>
          <w:rFonts w:ascii="Tahoma" w:hAnsi="Tahoma" w:cs="Tahoma"/>
          <w:sz w:val="20"/>
          <w:lang w:val="en-GB"/>
        </w:rPr>
        <w:t>fulfil</w:t>
      </w:r>
      <w:r w:rsidR="00215FF5" w:rsidRPr="00B2631C">
        <w:rPr>
          <w:rFonts w:ascii="Tahoma" w:hAnsi="Tahoma" w:cs="Tahoma"/>
          <w:sz w:val="20"/>
          <w:lang w:val="en-GB"/>
        </w:rPr>
        <w:t>. Domestic abuse</w:t>
      </w:r>
      <w:r w:rsidRPr="00B2631C">
        <w:rPr>
          <w:rFonts w:ascii="Tahoma" w:hAnsi="Tahoma" w:cs="Tahoma"/>
          <w:sz w:val="20"/>
          <w:lang w:val="en-GB"/>
        </w:rPr>
        <w:t>, adult mental health problems and</w:t>
      </w:r>
      <w:r w:rsidRPr="00B2631C">
        <w:rPr>
          <w:rFonts w:ascii="Tahoma" w:hAnsi="Tahoma" w:cs="Tahoma"/>
          <w:sz w:val="20"/>
          <w:szCs w:val="22"/>
          <w:lang w:val="en-GB"/>
        </w:rPr>
        <w:t xml:space="preserve"> parental substance misuse may be features in families where children are exposed to such abuse.  Emotional abuse may occur by omission or commission and it is important the </w:t>
      </w:r>
      <w:r w:rsidR="004B1A51" w:rsidRPr="00B2631C">
        <w:rPr>
          <w:rFonts w:ascii="Tahoma" w:hAnsi="Tahoma" w:cs="Tahoma"/>
          <w:sz w:val="20"/>
          <w:szCs w:val="22"/>
          <w:lang w:val="en-GB"/>
        </w:rPr>
        <w:t xml:space="preserve">problems </w:t>
      </w:r>
      <w:r w:rsidR="004B1A51">
        <w:rPr>
          <w:rFonts w:ascii="Tahoma" w:hAnsi="Tahoma" w:cs="Tahoma"/>
          <w:sz w:val="20"/>
          <w:szCs w:val="22"/>
          <w:lang w:val="en-GB"/>
        </w:rPr>
        <w:t>of</w:t>
      </w:r>
      <w:r w:rsidR="004C3438">
        <w:rPr>
          <w:rFonts w:ascii="Tahoma" w:hAnsi="Tahoma" w:cs="Tahoma"/>
          <w:sz w:val="20"/>
          <w:szCs w:val="22"/>
          <w:lang w:val="en-GB"/>
        </w:rPr>
        <w:t xml:space="preserve"> </w:t>
      </w:r>
      <w:r w:rsidRPr="00B2631C">
        <w:rPr>
          <w:rFonts w:ascii="Tahoma" w:hAnsi="Tahoma" w:cs="Tahoma"/>
          <w:sz w:val="20"/>
          <w:szCs w:val="22"/>
          <w:lang w:val="en-GB"/>
        </w:rPr>
        <w:t>or a child’s parents do not obscure professional view</w:t>
      </w:r>
      <w:r w:rsidR="004C3438">
        <w:rPr>
          <w:rFonts w:ascii="Tahoma" w:hAnsi="Tahoma" w:cs="Tahoma"/>
          <w:sz w:val="20"/>
          <w:szCs w:val="22"/>
          <w:lang w:val="en-GB"/>
        </w:rPr>
        <w:t>s</w:t>
      </w:r>
      <w:r w:rsidRPr="00B2631C">
        <w:rPr>
          <w:rFonts w:ascii="Tahoma" w:hAnsi="Tahoma" w:cs="Tahoma"/>
          <w:sz w:val="20"/>
          <w:szCs w:val="22"/>
          <w:lang w:val="en-GB"/>
        </w:rPr>
        <w:t xml:space="preserve"> of their child’s emotional development.</w:t>
      </w:r>
      <w:r w:rsidR="00A262EF">
        <w:rPr>
          <w:rFonts w:ascii="Tahoma" w:hAnsi="Tahoma" w:cs="Tahoma"/>
          <w:sz w:val="20"/>
          <w:szCs w:val="22"/>
          <w:lang w:val="en-GB"/>
        </w:rPr>
        <w:t xml:space="preserve"> S</w:t>
      </w:r>
      <w:r w:rsidRPr="00B2631C">
        <w:rPr>
          <w:rFonts w:ascii="Tahoma" w:hAnsi="Tahoma" w:cs="Tahoma"/>
          <w:sz w:val="20"/>
          <w:szCs w:val="22"/>
          <w:lang w:val="en-GB"/>
        </w:rPr>
        <w:t>erious bullying</w:t>
      </w:r>
      <w:r w:rsidR="004B1A51">
        <w:rPr>
          <w:rFonts w:ascii="Tahoma" w:hAnsi="Tahoma" w:cs="Tahoma"/>
          <w:sz w:val="20"/>
          <w:szCs w:val="22"/>
          <w:lang w:val="en-GB"/>
        </w:rPr>
        <w:t>,</w:t>
      </w:r>
      <w:r w:rsidRPr="00B2631C">
        <w:rPr>
          <w:rFonts w:ascii="Tahoma" w:hAnsi="Tahoma" w:cs="Tahoma"/>
          <w:sz w:val="20"/>
          <w:szCs w:val="22"/>
          <w:lang w:val="en-GB"/>
        </w:rPr>
        <w:t xml:space="preserve"> causing a child to feel frightened or in danger may be regarded as emotional abuse.</w:t>
      </w:r>
    </w:p>
    <w:p w14:paraId="3391B25D" w14:textId="77777777" w:rsidR="00A27D7C" w:rsidRPr="004B1A51" w:rsidRDefault="00A27D7C">
      <w:pPr>
        <w:pStyle w:val="BodyText"/>
        <w:rPr>
          <w:rFonts w:ascii="Tahoma" w:hAnsi="Tahoma" w:cs="Tahoma"/>
          <w:sz w:val="20"/>
          <w:szCs w:val="18"/>
          <w:lang w:val="en-GB"/>
        </w:rPr>
      </w:pPr>
    </w:p>
    <w:p w14:paraId="77745AF8" w14:textId="77777777" w:rsidR="00A262EF" w:rsidRDefault="00A262EF">
      <w:pPr>
        <w:pStyle w:val="BodyText"/>
        <w:rPr>
          <w:rFonts w:ascii="Tahoma" w:hAnsi="Tahoma" w:cs="Tahoma"/>
          <w:b/>
          <w:sz w:val="22"/>
          <w:szCs w:val="22"/>
          <w:lang w:val="en-GB"/>
        </w:rPr>
      </w:pPr>
      <w:r>
        <w:rPr>
          <w:rFonts w:ascii="Tahoma" w:hAnsi="Tahoma" w:cs="Tahoma"/>
          <w:b/>
          <w:sz w:val="22"/>
          <w:szCs w:val="22"/>
          <w:lang w:val="en-GB"/>
        </w:rPr>
        <w:t>Other Safeguarding Risks</w:t>
      </w:r>
    </w:p>
    <w:p w14:paraId="45D2DD58" w14:textId="77777777" w:rsidR="0069717D" w:rsidRPr="004B1A51" w:rsidRDefault="0069717D">
      <w:pPr>
        <w:pStyle w:val="BodyText"/>
        <w:rPr>
          <w:rFonts w:ascii="Tahoma" w:hAnsi="Tahoma" w:cs="Tahoma"/>
          <w:b/>
          <w:sz w:val="6"/>
          <w:szCs w:val="10"/>
          <w:lang w:val="en-GB"/>
        </w:rPr>
      </w:pPr>
    </w:p>
    <w:p w14:paraId="45825F8C" w14:textId="77777777" w:rsidR="00A262EF" w:rsidRDefault="00CB5F9C">
      <w:pPr>
        <w:pStyle w:val="BodyText"/>
        <w:rPr>
          <w:rFonts w:ascii="Tahoma" w:hAnsi="Tahoma" w:cs="Tahoma"/>
          <w:sz w:val="20"/>
          <w:lang w:val="en-GB"/>
        </w:rPr>
      </w:pPr>
      <w:r>
        <w:rPr>
          <w:rFonts w:ascii="Tahoma" w:hAnsi="Tahoma" w:cs="Tahoma"/>
          <w:sz w:val="20"/>
          <w:lang w:val="en-GB"/>
        </w:rPr>
        <w:t>Our</w:t>
      </w:r>
      <w:r w:rsidR="00A262EF">
        <w:rPr>
          <w:rFonts w:ascii="Tahoma" w:hAnsi="Tahoma" w:cs="Tahoma"/>
          <w:sz w:val="20"/>
          <w:lang w:val="en-GB"/>
        </w:rPr>
        <w:t xml:space="preserve"> staff </w:t>
      </w:r>
      <w:r>
        <w:rPr>
          <w:rFonts w:ascii="Tahoma" w:hAnsi="Tahoma" w:cs="Tahoma"/>
          <w:sz w:val="20"/>
          <w:lang w:val="en-GB"/>
        </w:rPr>
        <w:t>are</w:t>
      </w:r>
      <w:r w:rsidR="00A262EF">
        <w:rPr>
          <w:rFonts w:ascii="Tahoma" w:hAnsi="Tahoma" w:cs="Tahoma"/>
          <w:sz w:val="20"/>
          <w:lang w:val="en-GB"/>
        </w:rPr>
        <w:t xml:space="preserve"> aware of a range of other safeguarding concerns</w:t>
      </w:r>
      <w:r w:rsidR="00145A06">
        <w:rPr>
          <w:rFonts w:ascii="Tahoma" w:hAnsi="Tahoma" w:cs="Tahoma"/>
          <w:sz w:val="20"/>
          <w:lang w:val="en-GB"/>
        </w:rPr>
        <w:t>,</w:t>
      </w:r>
      <w:r w:rsidR="00A262EF">
        <w:rPr>
          <w:rFonts w:ascii="Tahoma" w:hAnsi="Tahoma" w:cs="Tahoma"/>
          <w:sz w:val="20"/>
          <w:lang w:val="en-GB"/>
        </w:rPr>
        <w:t xml:space="preserve"> including</w:t>
      </w:r>
      <w:r w:rsidR="00145A06">
        <w:rPr>
          <w:rFonts w:ascii="Tahoma" w:hAnsi="Tahoma" w:cs="Tahoma"/>
          <w:sz w:val="20"/>
          <w:lang w:val="en-GB"/>
        </w:rPr>
        <w:t>:</w:t>
      </w:r>
      <w:r w:rsidR="00A262EF">
        <w:rPr>
          <w:rFonts w:ascii="Tahoma" w:hAnsi="Tahoma" w:cs="Tahoma"/>
          <w:sz w:val="20"/>
          <w:lang w:val="en-GB"/>
        </w:rPr>
        <w:t xml:space="preserve"> Child Sexual </w:t>
      </w:r>
      <w:r w:rsidR="00145A06">
        <w:rPr>
          <w:rFonts w:ascii="Tahoma" w:hAnsi="Tahoma" w:cs="Tahoma"/>
          <w:sz w:val="20"/>
          <w:lang w:val="en-GB"/>
        </w:rPr>
        <w:t>e</w:t>
      </w:r>
      <w:r w:rsidR="00A262EF">
        <w:rPr>
          <w:rFonts w:ascii="Tahoma" w:hAnsi="Tahoma" w:cs="Tahoma"/>
          <w:sz w:val="20"/>
          <w:lang w:val="en-GB"/>
        </w:rPr>
        <w:t>xploitation</w:t>
      </w:r>
      <w:r>
        <w:rPr>
          <w:rFonts w:ascii="Tahoma" w:hAnsi="Tahoma" w:cs="Tahoma"/>
          <w:sz w:val="20"/>
          <w:lang w:val="en-GB"/>
        </w:rPr>
        <w:t xml:space="preserve"> (CSE)</w:t>
      </w:r>
      <w:r w:rsidR="00A262EF">
        <w:rPr>
          <w:rFonts w:ascii="Tahoma" w:hAnsi="Tahoma" w:cs="Tahoma"/>
          <w:sz w:val="20"/>
          <w:lang w:val="en-GB"/>
        </w:rPr>
        <w:t>, Radicalisation and extremis</w:t>
      </w:r>
      <w:r w:rsidR="00A03506">
        <w:rPr>
          <w:rFonts w:ascii="Tahoma" w:hAnsi="Tahoma" w:cs="Tahoma"/>
          <w:sz w:val="20"/>
          <w:lang w:val="en-GB"/>
        </w:rPr>
        <w:t>m</w:t>
      </w:r>
      <w:r w:rsidR="00A262EF">
        <w:rPr>
          <w:rFonts w:ascii="Tahoma" w:hAnsi="Tahoma" w:cs="Tahoma"/>
          <w:sz w:val="20"/>
          <w:lang w:val="en-GB"/>
        </w:rPr>
        <w:t xml:space="preserve"> (The Prevent Agenda) and </w:t>
      </w:r>
      <w:r w:rsidR="003B0DA6">
        <w:rPr>
          <w:rFonts w:ascii="Tahoma" w:hAnsi="Tahoma" w:cs="Tahoma"/>
          <w:sz w:val="20"/>
          <w:lang w:val="en-GB"/>
        </w:rPr>
        <w:t xml:space="preserve">Honour based violence (including </w:t>
      </w:r>
      <w:r w:rsidR="00A262EF">
        <w:rPr>
          <w:rFonts w:ascii="Tahoma" w:hAnsi="Tahoma" w:cs="Tahoma"/>
          <w:sz w:val="20"/>
          <w:lang w:val="en-GB"/>
        </w:rPr>
        <w:t xml:space="preserve">Female Genital </w:t>
      </w:r>
      <w:r w:rsidR="003B0DA6">
        <w:rPr>
          <w:rFonts w:ascii="Tahoma" w:hAnsi="Tahoma" w:cs="Tahoma"/>
          <w:sz w:val="20"/>
          <w:lang w:val="en-GB"/>
        </w:rPr>
        <w:t>Mutilation</w:t>
      </w:r>
      <w:r w:rsidR="00A262EF">
        <w:rPr>
          <w:rFonts w:ascii="Tahoma" w:hAnsi="Tahoma" w:cs="Tahoma"/>
          <w:sz w:val="20"/>
          <w:lang w:val="en-GB"/>
        </w:rPr>
        <w:t xml:space="preserve">). </w:t>
      </w:r>
      <w:r w:rsidR="00650534">
        <w:rPr>
          <w:rFonts w:ascii="Tahoma" w:hAnsi="Tahoma" w:cs="Tahoma"/>
          <w:sz w:val="20"/>
          <w:lang w:val="en-GB"/>
        </w:rPr>
        <w:t xml:space="preserve"> More information can be found at:</w:t>
      </w:r>
      <w:r w:rsidR="00A262EF">
        <w:rPr>
          <w:rFonts w:ascii="Tahoma" w:hAnsi="Tahoma" w:cs="Tahoma"/>
          <w:sz w:val="20"/>
          <w:lang w:val="en-GB"/>
        </w:rPr>
        <w:t xml:space="preserve"> </w:t>
      </w:r>
      <w:hyperlink r:id="rId9" w:history="1">
        <w:r w:rsidR="003B0DA6" w:rsidRPr="003B0DA6">
          <w:rPr>
            <w:rStyle w:val="Hyperlink"/>
            <w:rFonts w:ascii="Tahoma" w:hAnsi="Tahoma" w:cs="Tahoma"/>
            <w:sz w:val="20"/>
          </w:rPr>
          <w:t>www.kelsi.org.uk/child-protection-and-safeguarding</w:t>
        </w:r>
      </w:hyperlink>
      <w:r w:rsidR="003B0DA6">
        <w:t xml:space="preserve"> </w:t>
      </w:r>
    </w:p>
    <w:p w14:paraId="35984AE3" w14:textId="77777777" w:rsidR="00A262EF" w:rsidRPr="004B1A51" w:rsidRDefault="00A262EF">
      <w:pPr>
        <w:pStyle w:val="BodyText"/>
        <w:rPr>
          <w:rFonts w:ascii="Tahoma" w:hAnsi="Tahoma" w:cs="Tahoma"/>
          <w:b/>
          <w:sz w:val="20"/>
          <w:szCs w:val="22"/>
          <w:lang w:val="en-GB"/>
        </w:rPr>
      </w:pPr>
    </w:p>
    <w:p w14:paraId="2E7DB5D1" w14:textId="77777777" w:rsidR="005B4B80" w:rsidRPr="00B2631C" w:rsidRDefault="004B1A51" w:rsidP="005B4B80">
      <w:pPr>
        <w:pStyle w:val="BodyText"/>
        <w:rPr>
          <w:rFonts w:ascii="Tahoma" w:hAnsi="Tahoma" w:cs="Tahoma"/>
          <w:b/>
          <w:sz w:val="20"/>
          <w:lang w:val="en-GB"/>
        </w:rPr>
      </w:pPr>
      <w:r>
        <w:rPr>
          <w:rFonts w:ascii="Tahoma" w:hAnsi="Tahoma" w:cs="Tahoma"/>
          <w:b/>
          <w:sz w:val="20"/>
          <w:lang w:val="en-GB"/>
        </w:rPr>
        <w:t>Online Safety</w:t>
      </w:r>
      <w:r w:rsidR="005B4B80">
        <w:rPr>
          <w:rFonts w:ascii="Tahoma" w:hAnsi="Tahoma" w:cs="Tahoma"/>
          <w:b/>
          <w:sz w:val="20"/>
          <w:lang w:val="en-GB"/>
        </w:rPr>
        <w:t>:</w:t>
      </w:r>
    </w:p>
    <w:p w14:paraId="27B4D41D" w14:textId="77777777" w:rsidR="0069717D" w:rsidRDefault="005B4B80" w:rsidP="005B4B80">
      <w:pPr>
        <w:pStyle w:val="BodyText"/>
        <w:rPr>
          <w:rFonts w:ascii="Tahoma" w:hAnsi="Tahoma" w:cs="Tahoma"/>
          <w:sz w:val="20"/>
          <w:lang w:val="en-GB"/>
        </w:rPr>
      </w:pPr>
      <w:r w:rsidRPr="00B2631C">
        <w:rPr>
          <w:rFonts w:ascii="Tahoma" w:hAnsi="Tahoma" w:cs="Tahoma"/>
          <w:sz w:val="20"/>
          <w:lang w:val="en-GB"/>
        </w:rPr>
        <w:t xml:space="preserve">The internet and related technologies </w:t>
      </w:r>
      <w:proofErr w:type="gramStart"/>
      <w:r w:rsidR="00145A06">
        <w:rPr>
          <w:rFonts w:ascii="Tahoma" w:hAnsi="Tahoma" w:cs="Tahoma"/>
          <w:sz w:val="20"/>
          <w:lang w:val="en-GB"/>
        </w:rPr>
        <w:t>provides</w:t>
      </w:r>
      <w:proofErr w:type="gramEnd"/>
      <w:r w:rsidR="00145A06">
        <w:rPr>
          <w:rFonts w:ascii="Tahoma" w:hAnsi="Tahoma" w:cs="Tahoma"/>
          <w:sz w:val="20"/>
          <w:lang w:val="en-GB"/>
        </w:rPr>
        <w:t xml:space="preserve"> wonderful</w:t>
      </w:r>
      <w:r w:rsidRPr="00B2631C">
        <w:rPr>
          <w:rFonts w:ascii="Tahoma" w:hAnsi="Tahoma" w:cs="Tahoma"/>
          <w:sz w:val="20"/>
          <w:lang w:val="en-GB"/>
        </w:rPr>
        <w:t xml:space="preserve"> opportunities for creativity</w:t>
      </w:r>
      <w:r>
        <w:rPr>
          <w:rFonts w:ascii="Tahoma" w:hAnsi="Tahoma" w:cs="Tahoma"/>
          <w:sz w:val="20"/>
          <w:lang w:val="en-GB"/>
        </w:rPr>
        <w:t>, learning</w:t>
      </w:r>
      <w:r w:rsidRPr="00B2631C">
        <w:rPr>
          <w:rFonts w:ascii="Tahoma" w:hAnsi="Tahoma" w:cs="Tahoma"/>
          <w:sz w:val="20"/>
          <w:lang w:val="en-GB"/>
        </w:rPr>
        <w:t xml:space="preserve"> and communication</w:t>
      </w:r>
      <w:r w:rsidR="00145A06">
        <w:rPr>
          <w:rFonts w:ascii="Tahoma" w:hAnsi="Tahoma" w:cs="Tahoma"/>
          <w:sz w:val="20"/>
          <w:lang w:val="en-GB"/>
        </w:rPr>
        <w:t>;</w:t>
      </w:r>
      <w:r>
        <w:rPr>
          <w:rFonts w:ascii="Tahoma" w:hAnsi="Tahoma" w:cs="Tahoma"/>
          <w:sz w:val="20"/>
          <w:lang w:val="en-GB"/>
        </w:rPr>
        <w:t xml:space="preserve"> </w:t>
      </w:r>
      <w:r w:rsidR="00145A06">
        <w:rPr>
          <w:rFonts w:ascii="Tahoma" w:hAnsi="Tahoma" w:cs="Tahoma"/>
          <w:sz w:val="20"/>
          <w:lang w:val="en-GB"/>
        </w:rPr>
        <w:t>h</w:t>
      </w:r>
      <w:r>
        <w:rPr>
          <w:rFonts w:ascii="Tahoma" w:hAnsi="Tahoma" w:cs="Tahoma"/>
          <w:sz w:val="20"/>
          <w:lang w:val="en-GB"/>
        </w:rPr>
        <w:t>owever</w:t>
      </w:r>
      <w:r w:rsidR="00145A06">
        <w:rPr>
          <w:rFonts w:ascii="Tahoma" w:hAnsi="Tahoma" w:cs="Tahoma"/>
          <w:sz w:val="20"/>
          <w:lang w:val="en-GB"/>
        </w:rPr>
        <w:t>,</w:t>
      </w:r>
      <w:r>
        <w:rPr>
          <w:rFonts w:ascii="Tahoma" w:hAnsi="Tahoma" w:cs="Tahoma"/>
          <w:sz w:val="20"/>
          <w:lang w:val="en-GB"/>
        </w:rPr>
        <w:t xml:space="preserve"> </w:t>
      </w:r>
      <w:r w:rsidR="003B0DA6">
        <w:rPr>
          <w:rFonts w:ascii="Tahoma" w:hAnsi="Tahoma" w:cs="Tahoma"/>
          <w:sz w:val="20"/>
          <w:lang w:val="en-GB"/>
        </w:rPr>
        <w:t>our setting recognises</w:t>
      </w:r>
      <w:r>
        <w:rPr>
          <w:rFonts w:ascii="Tahoma" w:hAnsi="Tahoma" w:cs="Tahoma"/>
          <w:sz w:val="20"/>
          <w:lang w:val="en-GB"/>
        </w:rPr>
        <w:t xml:space="preserve"> </w:t>
      </w:r>
      <w:r w:rsidR="00145A06">
        <w:rPr>
          <w:rFonts w:ascii="Tahoma" w:hAnsi="Tahoma" w:cs="Tahoma"/>
          <w:sz w:val="20"/>
          <w:lang w:val="en-GB"/>
        </w:rPr>
        <w:t xml:space="preserve">that there are also risks associated with this, </w:t>
      </w:r>
      <w:r>
        <w:rPr>
          <w:rFonts w:ascii="Tahoma" w:hAnsi="Tahoma" w:cs="Tahoma"/>
          <w:sz w:val="20"/>
          <w:lang w:val="en-GB"/>
        </w:rPr>
        <w:t>including</w:t>
      </w:r>
      <w:r w:rsidR="00145A06">
        <w:rPr>
          <w:rFonts w:ascii="Tahoma" w:hAnsi="Tahoma" w:cs="Tahoma"/>
          <w:sz w:val="20"/>
          <w:lang w:val="en-GB"/>
        </w:rPr>
        <w:t>:</w:t>
      </w:r>
      <w:r>
        <w:rPr>
          <w:rFonts w:ascii="Tahoma" w:hAnsi="Tahoma" w:cs="Tahoma"/>
          <w:sz w:val="20"/>
          <w:lang w:val="en-GB"/>
        </w:rPr>
        <w:t xml:space="preserve"> sexual grooming, abuse and exploitation</w:t>
      </w:r>
      <w:r w:rsidRPr="00B2631C">
        <w:rPr>
          <w:rFonts w:ascii="Tahoma" w:hAnsi="Tahoma" w:cs="Tahoma"/>
          <w:sz w:val="20"/>
          <w:lang w:val="en-GB"/>
        </w:rPr>
        <w:t xml:space="preserve">, cyberbullying and </w:t>
      </w:r>
      <w:r w:rsidR="00145A06">
        <w:rPr>
          <w:rFonts w:ascii="Tahoma" w:hAnsi="Tahoma" w:cs="Tahoma"/>
          <w:sz w:val="20"/>
          <w:lang w:val="en-GB"/>
        </w:rPr>
        <w:t>exposure</w:t>
      </w:r>
      <w:r w:rsidR="00145A06" w:rsidRPr="00B2631C">
        <w:rPr>
          <w:rFonts w:ascii="Tahoma" w:hAnsi="Tahoma" w:cs="Tahoma"/>
          <w:sz w:val="20"/>
          <w:lang w:val="en-GB"/>
        </w:rPr>
        <w:t xml:space="preserve"> </w:t>
      </w:r>
      <w:r w:rsidRPr="00B2631C">
        <w:rPr>
          <w:rFonts w:ascii="Tahoma" w:hAnsi="Tahoma" w:cs="Tahoma"/>
          <w:sz w:val="20"/>
          <w:lang w:val="en-GB"/>
        </w:rPr>
        <w:t xml:space="preserve">to inappropriate material. </w:t>
      </w:r>
    </w:p>
    <w:p w14:paraId="5F3A376C" w14:textId="77777777" w:rsidR="004B1A51" w:rsidRDefault="004B1A51" w:rsidP="005B4B80">
      <w:pPr>
        <w:pStyle w:val="BodyText"/>
        <w:rPr>
          <w:rFonts w:ascii="Tahoma" w:hAnsi="Tahoma" w:cs="Tahoma"/>
          <w:sz w:val="20"/>
          <w:lang w:val="en-GB"/>
        </w:rPr>
      </w:pPr>
    </w:p>
    <w:p w14:paraId="576D10BC" w14:textId="77777777" w:rsidR="0069717D" w:rsidRDefault="003B0DA6" w:rsidP="005B4B80">
      <w:pPr>
        <w:pStyle w:val="BodyText"/>
        <w:rPr>
          <w:rFonts w:ascii="Tahoma" w:hAnsi="Tahoma" w:cs="Tahoma"/>
          <w:sz w:val="20"/>
          <w:lang w:val="en-GB"/>
        </w:rPr>
      </w:pPr>
      <w:r>
        <w:rPr>
          <w:rFonts w:ascii="Tahoma" w:hAnsi="Tahoma" w:cs="Tahoma"/>
          <w:sz w:val="20"/>
          <w:lang w:val="en-GB"/>
        </w:rPr>
        <w:t xml:space="preserve">In accordance with </w:t>
      </w:r>
      <w:r w:rsidR="0069717D" w:rsidRPr="004B1A51">
        <w:rPr>
          <w:rFonts w:ascii="Tahoma" w:hAnsi="Tahoma" w:cs="Tahoma"/>
          <w:i/>
          <w:sz w:val="20"/>
          <w:lang w:val="en-GB"/>
        </w:rPr>
        <w:t>‘</w:t>
      </w:r>
      <w:r w:rsidRPr="004B1A51">
        <w:rPr>
          <w:rFonts w:ascii="Tahoma" w:hAnsi="Tahoma" w:cs="Tahoma"/>
          <w:i/>
          <w:sz w:val="20"/>
          <w:lang w:val="en-GB"/>
        </w:rPr>
        <w:t>Early Years Foundation Stage</w:t>
      </w:r>
      <w:r w:rsidR="0069717D" w:rsidRPr="004B1A51">
        <w:rPr>
          <w:rFonts w:ascii="Tahoma" w:hAnsi="Tahoma" w:cs="Tahoma"/>
          <w:i/>
          <w:sz w:val="20"/>
          <w:lang w:val="en-GB"/>
        </w:rPr>
        <w:t>’</w:t>
      </w:r>
      <w:r>
        <w:rPr>
          <w:rFonts w:ascii="Tahoma" w:hAnsi="Tahoma" w:cs="Tahoma"/>
          <w:sz w:val="20"/>
          <w:lang w:val="en-GB"/>
        </w:rPr>
        <w:t xml:space="preserve"> (2017)</w:t>
      </w:r>
      <w:r w:rsidR="0069717D">
        <w:rPr>
          <w:rFonts w:ascii="Tahoma" w:hAnsi="Tahoma" w:cs="Tahoma"/>
          <w:sz w:val="20"/>
          <w:lang w:val="en-GB"/>
        </w:rPr>
        <w:t>,</w:t>
      </w:r>
      <w:r>
        <w:rPr>
          <w:rFonts w:ascii="Tahoma" w:hAnsi="Tahoma" w:cs="Tahoma"/>
          <w:sz w:val="20"/>
          <w:lang w:val="en-GB"/>
        </w:rPr>
        <w:t xml:space="preserve"> our setting has</w:t>
      </w:r>
      <w:r w:rsidR="005B4B80">
        <w:rPr>
          <w:rFonts w:ascii="Tahoma" w:hAnsi="Tahoma" w:cs="Tahoma"/>
          <w:sz w:val="20"/>
          <w:lang w:val="en-GB"/>
        </w:rPr>
        <w:t xml:space="preserve"> a policy regarding the use of mobile phones</w:t>
      </w:r>
      <w:r w:rsidR="0069717D">
        <w:rPr>
          <w:rFonts w:ascii="Tahoma" w:hAnsi="Tahoma" w:cs="Tahoma"/>
          <w:sz w:val="20"/>
          <w:lang w:val="en-GB"/>
        </w:rPr>
        <w:t xml:space="preserve"> and all </w:t>
      </w:r>
      <w:r w:rsidR="0069717D" w:rsidRPr="00B2631C">
        <w:rPr>
          <w:rFonts w:ascii="Tahoma" w:hAnsi="Tahoma" w:cs="Tahoma"/>
          <w:sz w:val="20"/>
          <w:lang w:val="en-GB"/>
        </w:rPr>
        <w:t xml:space="preserve">staff </w:t>
      </w:r>
      <w:r w:rsidR="0069717D">
        <w:rPr>
          <w:rFonts w:ascii="Tahoma" w:hAnsi="Tahoma" w:cs="Tahoma"/>
          <w:sz w:val="20"/>
          <w:lang w:val="en-GB"/>
        </w:rPr>
        <w:t xml:space="preserve">should be </w:t>
      </w:r>
      <w:r w:rsidR="0069717D" w:rsidRPr="00B2631C">
        <w:rPr>
          <w:rFonts w:ascii="Tahoma" w:hAnsi="Tahoma" w:cs="Tahoma"/>
          <w:sz w:val="20"/>
          <w:lang w:val="en-GB"/>
        </w:rPr>
        <w:t xml:space="preserve">aware </w:t>
      </w:r>
      <w:r w:rsidR="0069717D">
        <w:rPr>
          <w:rFonts w:ascii="Tahoma" w:hAnsi="Tahoma" w:cs="Tahoma"/>
          <w:sz w:val="20"/>
          <w:lang w:val="en-GB"/>
        </w:rPr>
        <w:t>of the setting’s Online Safety Policy</w:t>
      </w:r>
      <w:r w:rsidR="0069717D" w:rsidRPr="00B2631C">
        <w:rPr>
          <w:rFonts w:ascii="Tahoma" w:hAnsi="Tahoma" w:cs="Tahoma"/>
          <w:sz w:val="20"/>
          <w:lang w:val="en-GB"/>
        </w:rPr>
        <w:t xml:space="preserve"> and</w:t>
      </w:r>
      <w:r w:rsidR="0069717D">
        <w:rPr>
          <w:rFonts w:ascii="Tahoma" w:hAnsi="Tahoma" w:cs="Tahoma"/>
          <w:sz w:val="20"/>
          <w:lang w:val="en-GB"/>
        </w:rPr>
        <w:t xml:space="preserve"> advised regarding </w:t>
      </w:r>
      <w:r w:rsidR="0069717D" w:rsidRPr="00B2631C">
        <w:rPr>
          <w:rFonts w:ascii="Tahoma" w:hAnsi="Tahoma" w:cs="Tahoma"/>
          <w:sz w:val="20"/>
          <w:lang w:val="en-GB"/>
        </w:rPr>
        <w:t>safe</w:t>
      </w:r>
      <w:r w:rsidR="0069717D">
        <w:rPr>
          <w:rFonts w:ascii="Tahoma" w:hAnsi="Tahoma" w:cs="Tahoma"/>
          <w:sz w:val="20"/>
          <w:lang w:val="en-GB"/>
        </w:rPr>
        <w:t xml:space="preserve"> and responsible use of social media</w:t>
      </w:r>
      <w:r>
        <w:rPr>
          <w:rFonts w:ascii="Tahoma" w:hAnsi="Tahoma" w:cs="Tahoma"/>
          <w:sz w:val="20"/>
          <w:lang w:val="en-GB"/>
        </w:rPr>
        <w:t xml:space="preserve">. </w:t>
      </w:r>
    </w:p>
    <w:p w14:paraId="0E27E8B9" w14:textId="77777777" w:rsidR="004B1A51" w:rsidRDefault="004B1A51" w:rsidP="005B4B80">
      <w:pPr>
        <w:pStyle w:val="BodyText"/>
        <w:rPr>
          <w:rFonts w:ascii="Tahoma" w:hAnsi="Tahoma" w:cs="Tahoma"/>
          <w:sz w:val="20"/>
          <w:lang w:val="en-GB"/>
        </w:rPr>
      </w:pPr>
    </w:p>
    <w:p w14:paraId="2C17AE51" w14:textId="77777777" w:rsidR="005B4B80" w:rsidRPr="00650534" w:rsidRDefault="0069717D" w:rsidP="005B4B80">
      <w:pPr>
        <w:pStyle w:val="BodyText"/>
        <w:rPr>
          <w:rFonts w:ascii="Tahoma" w:hAnsi="Tahoma" w:cs="Tahoma"/>
          <w:noProof/>
          <w:color w:val="0000FF"/>
          <w:sz w:val="20"/>
          <w:u w:val="single"/>
        </w:rPr>
      </w:pPr>
      <w:r>
        <w:rPr>
          <w:rFonts w:ascii="Tahoma" w:hAnsi="Tahoma" w:cs="Tahoma"/>
          <w:sz w:val="20"/>
          <w:lang w:val="en-GB"/>
        </w:rPr>
        <w:t xml:space="preserve">Further advice regarding </w:t>
      </w:r>
      <w:r w:rsidR="003B0DA6">
        <w:rPr>
          <w:rFonts w:ascii="Tahoma" w:hAnsi="Tahoma" w:cs="Tahoma"/>
          <w:sz w:val="20"/>
          <w:lang w:val="en-GB"/>
        </w:rPr>
        <w:t>online safety</w:t>
      </w:r>
      <w:r>
        <w:rPr>
          <w:rFonts w:ascii="Tahoma" w:hAnsi="Tahoma" w:cs="Tahoma"/>
          <w:sz w:val="20"/>
          <w:lang w:val="en-GB"/>
        </w:rPr>
        <w:t xml:space="preserve"> can be found at</w:t>
      </w:r>
      <w:r w:rsidR="00650534">
        <w:rPr>
          <w:rFonts w:ascii="Tahoma" w:hAnsi="Tahoma" w:cs="Tahoma"/>
          <w:sz w:val="20"/>
          <w:lang w:val="en-GB"/>
        </w:rPr>
        <w:t>:</w:t>
      </w:r>
      <w:r>
        <w:rPr>
          <w:rFonts w:ascii="Tahoma" w:hAnsi="Tahoma" w:cs="Tahoma"/>
          <w:sz w:val="20"/>
          <w:lang w:val="en-GB"/>
        </w:rPr>
        <w:t xml:space="preserve"> </w:t>
      </w:r>
      <w:hyperlink r:id="rId10" w:history="1">
        <w:r w:rsidRPr="00650534">
          <w:rPr>
            <w:rStyle w:val="Hyperlink"/>
            <w:rFonts w:ascii="Tahoma" w:hAnsi="Tahoma" w:cs="Tahoma"/>
            <w:noProof/>
            <w:sz w:val="20"/>
          </w:rPr>
          <w:t>www.e-safety.org.uk</w:t>
        </w:r>
      </w:hyperlink>
      <w:r w:rsidR="005B4B80" w:rsidRPr="00B2631C">
        <w:rPr>
          <w:rFonts w:ascii="Tahoma" w:hAnsi="Tahoma" w:cs="Tahoma"/>
          <w:sz w:val="20"/>
          <w:lang w:val="en-GB"/>
        </w:rPr>
        <w:t>.</w:t>
      </w:r>
    </w:p>
    <w:p w14:paraId="23871A3E" w14:textId="77777777" w:rsidR="005B4B80" w:rsidRPr="004B1A51" w:rsidRDefault="005B4B80">
      <w:pPr>
        <w:pStyle w:val="BodyText"/>
        <w:rPr>
          <w:rFonts w:ascii="Tahoma" w:hAnsi="Tahoma" w:cs="Tahoma"/>
          <w:b/>
          <w:sz w:val="20"/>
          <w:szCs w:val="22"/>
          <w:lang w:val="en-GB"/>
        </w:rPr>
      </w:pPr>
    </w:p>
    <w:p w14:paraId="11067493" w14:textId="77777777" w:rsidR="00A27D7C" w:rsidRPr="007529B6" w:rsidRDefault="00A27D7C">
      <w:pPr>
        <w:pStyle w:val="BodyText"/>
        <w:rPr>
          <w:rFonts w:ascii="Tahoma" w:hAnsi="Tahoma" w:cs="Tahoma"/>
          <w:b/>
          <w:sz w:val="22"/>
          <w:szCs w:val="22"/>
          <w:lang w:val="en-GB"/>
        </w:rPr>
      </w:pPr>
      <w:r w:rsidRPr="007529B6">
        <w:rPr>
          <w:rFonts w:ascii="Tahoma" w:hAnsi="Tahoma" w:cs="Tahoma"/>
          <w:b/>
          <w:sz w:val="22"/>
          <w:szCs w:val="22"/>
          <w:lang w:val="en-GB"/>
        </w:rPr>
        <w:t>Indicators of Abuse</w:t>
      </w:r>
    </w:p>
    <w:p w14:paraId="3FB2D9C9" w14:textId="77777777" w:rsidR="00FB26D0" w:rsidRPr="004B1A51" w:rsidRDefault="00FB26D0" w:rsidP="001C5CAC">
      <w:pPr>
        <w:pStyle w:val="BodyText"/>
        <w:rPr>
          <w:rFonts w:ascii="Tahoma" w:hAnsi="Tahoma" w:cs="Tahoma"/>
          <w:sz w:val="10"/>
          <w:szCs w:val="10"/>
          <w:lang w:val="en-GB"/>
        </w:rPr>
      </w:pPr>
    </w:p>
    <w:p w14:paraId="4B59B834" w14:textId="77777777" w:rsidR="00A27D7C" w:rsidRPr="00A262EF" w:rsidRDefault="00A27D7C" w:rsidP="001C5CAC">
      <w:pPr>
        <w:pStyle w:val="BodyText"/>
        <w:rPr>
          <w:rFonts w:ascii="Tahoma" w:hAnsi="Tahoma" w:cs="Tahoma"/>
          <w:sz w:val="20"/>
          <w:lang w:val="en-GB"/>
        </w:rPr>
      </w:pPr>
      <w:r w:rsidRPr="00A262EF">
        <w:rPr>
          <w:rFonts w:ascii="Tahoma" w:hAnsi="Tahoma" w:cs="Tahoma"/>
          <w:sz w:val="20"/>
          <w:lang w:val="en-GB"/>
        </w:rPr>
        <w:t xml:space="preserve">Child Abuse can present in </w:t>
      </w:r>
      <w:proofErr w:type="gramStart"/>
      <w:r w:rsidRPr="00A262EF">
        <w:rPr>
          <w:rFonts w:ascii="Tahoma" w:hAnsi="Tahoma" w:cs="Tahoma"/>
          <w:sz w:val="20"/>
          <w:lang w:val="en-GB"/>
        </w:rPr>
        <w:t>many different ways</w:t>
      </w:r>
      <w:proofErr w:type="gramEnd"/>
      <w:r w:rsidR="00FB26D0">
        <w:rPr>
          <w:rFonts w:ascii="Tahoma" w:hAnsi="Tahoma" w:cs="Tahoma"/>
          <w:sz w:val="20"/>
          <w:lang w:val="en-GB"/>
        </w:rPr>
        <w:t>;</w:t>
      </w:r>
      <w:r w:rsidRPr="00A262EF">
        <w:rPr>
          <w:rFonts w:ascii="Tahoma" w:hAnsi="Tahoma" w:cs="Tahoma"/>
          <w:sz w:val="20"/>
          <w:lang w:val="en-GB"/>
        </w:rPr>
        <w:t xml:space="preserve"> there may be physical evidence</w:t>
      </w:r>
      <w:r w:rsidR="00FB26D0">
        <w:rPr>
          <w:rFonts w:ascii="Tahoma" w:hAnsi="Tahoma" w:cs="Tahoma"/>
          <w:sz w:val="20"/>
          <w:lang w:val="en-GB"/>
        </w:rPr>
        <w:t>,</w:t>
      </w:r>
      <w:r w:rsidRPr="00A262EF">
        <w:rPr>
          <w:rFonts w:ascii="Tahoma" w:hAnsi="Tahoma" w:cs="Tahoma"/>
          <w:sz w:val="20"/>
          <w:lang w:val="en-GB"/>
        </w:rPr>
        <w:t xml:space="preserve"> such as</w:t>
      </w:r>
      <w:r w:rsidR="00FB26D0">
        <w:rPr>
          <w:rFonts w:ascii="Tahoma" w:hAnsi="Tahoma" w:cs="Tahoma"/>
          <w:sz w:val="20"/>
          <w:lang w:val="en-GB"/>
        </w:rPr>
        <w:t>:</w:t>
      </w:r>
      <w:r w:rsidRPr="00A262EF">
        <w:rPr>
          <w:rFonts w:ascii="Tahoma" w:hAnsi="Tahoma" w:cs="Tahoma"/>
          <w:sz w:val="20"/>
          <w:lang w:val="en-GB"/>
        </w:rPr>
        <w:t xml:space="preserve"> marks</w:t>
      </w:r>
      <w:r w:rsidR="00FB26D0">
        <w:rPr>
          <w:rFonts w:ascii="Tahoma" w:hAnsi="Tahoma" w:cs="Tahoma"/>
          <w:sz w:val="20"/>
          <w:lang w:val="en-GB"/>
        </w:rPr>
        <w:t>,</w:t>
      </w:r>
      <w:r w:rsidRPr="00A262EF">
        <w:rPr>
          <w:rFonts w:ascii="Tahoma" w:hAnsi="Tahoma" w:cs="Tahoma"/>
          <w:sz w:val="20"/>
          <w:lang w:val="en-GB"/>
        </w:rPr>
        <w:t xml:space="preserve"> bruises or weight loss</w:t>
      </w:r>
      <w:r w:rsidR="00430828">
        <w:rPr>
          <w:rFonts w:ascii="Tahoma" w:hAnsi="Tahoma" w:cs="Tahoma"/>
          <w:sz w:val="20"/>
          <w:lang w:val="en-GB"/>
        </w:rPr>
        <w:t>. O</w:t>
      </w:r>
      <w:r w:rsidR="00FB26D0">
        <w:rPr>
          <w:rFonts w:ascii="Tahoma" w:hAnsi="Tahoma" w:cs="Tahoma"/>
          <w:sz w:val="20"/>
          <w:lang w:val="en-GB"/>
        </w:rPr>
        <w:t>r</w:t>
      </w:r>
      <w:r w:rsidR="001C5CAC" w:rsidRPr="00A262EF">
        <w:rPr>
          <w:rFonts w:ascii="Tahoma" w:hAnsi="Tahoma" w:cs="Tahoma"/>
          <w:sz w:val="20"/>
          <w:lang w:val="en-GB"/>
        </w:rPr>
        <w:t xml:space="preserve"> </w:t>
      </w:r>
      <w:r w:rsidR="00FB26D0">
        <w:rPr>
          <w:rFonts w:ascii="Tahoma" w:hAnsi="Tahoma" w:cs="Tahoma"/>
          <w:sz w:val="20"/>
          <w:lang w:val="en-GB"/>
        </w:rPr>
        <w:t>t</w:t>
      </w:r>
      <w:r w:rsidRPr="00A262EF">
        <w:rPr>
          <w:rFonts w:ascii="Tahoma" w:hAnsi="Tahoma" w:cs="Tahoma"/>
          <w:sz w:val="20"/>
          <w:lang w:val="en-GB"/>
        </w:rPr>
        <w:t>here may be behavioural evidence</w:t>
      </w:r>
      <w:r w:rsidR="00FB26D0">
        <w:rPr>
          <w:rFonts w:ascii="Tahoma" w:hAnsi="Tahoma" w:cs="Tahoma"/>
          <w:sz w:val="20"/>
          <w:lang w:val="en-GB"/>
        </w:rPr>
        <w:t>,</w:t>
      </w:r>
      <w:r w:rsidRPr="00A262EF">
        <w:rPr>
          <w:rFonts w:ascii="Tahoma" w:hAnsi="Tahoma" w:cs="Tahoma"/>
          <w:sz w:val="20"/>
          <w:lang w:val="en-GB"/>
        </w:rPr>
        <w:t xml:space="preserve"> such as</w:t>
      </w:r>
      <w:r w:rsidR="00FB26D0">
        <w:rPr>
          <w:rFonts w:ascii="Tahoma" w:hAnsi="Tahoma" w:cs="Tahoma"/>
          <w:sz w:val="20"/>
          <w:lang w:val="en-GB"/>
        </w:rPr>
        <w:t>:</w:t>
      </w:r>
      <w:r w:rsidRPr="00A262EF">
        <w:rPr>
          <w:rFonts w:ascii="Tahoma" w:hAnsi="Tahoma" w:cs="Tahoma"/>
          <w:sz w:val="20"/>
          <w:lang w:val="en-GB"/>
        </w:rPr>
        <w:t xml:space="preserve"> reluctance to change for P.E, becoming aggressive or with</w:t>
      </w:r>
      <w:r w:rsidR="00215FF5" w:rsidRPr="00A262EF">
        <w:rPr>
          <w:rFonts w:ascii="Tahoma" w:hAnsi="Tahoma" w:cs="Tahoma"/>
          <w:sz w:val="20"/>
          <w:lang w:val="en-GB"/>
        </w:rPr>
        <w:t xml:space="preserve">drawn, </w:t>
      </w:r>
      <w:r w:rsidR="00430828">
        <w:rPr>
          <w:rFonts w:ascii="Tahoma" w:hAnsi="Tahoma" w:cs="Tahoma"/>
          <w:sz w:val="20"/>
          <w:lang w:val="en-GB"/>
        </w:rPr>
        <w:t>o</w:t>
      </w:r>
      <w:r w:rsidR="00215FF5" w:rsidRPr="00A262EF">
        <w:rPr>
          <w:rFonts w:ascii="Tahoma" w:hAnsi="Tahoma" w:cs="Tahoma"/>
          <w:sz w:val="20"/>
          <w:lang w:val="en-GB"/>
        </w:rPr>
        <w:t>r a change in</w:t>
      </w:r>
      <w:r w:rsidR="00430828">
        <w:rPr>
          <w:rFonts w:ascii="Tahoma" w:hAnsi="Tahoma" w:cs="Tahoma"/>
          <w:sz w:val="20"/>
          <w:lang w:val="en-GB"/>
        </w:rPr>
        <w:t xml:space="preserve"> normal</w:t>
      </w:r>
      <w:r w:rsidR="00215FF5" w:rsidRPr="00A262EF">
        <w:rPr>
          <w:rFonts w:ascii="Tahoma" w:hAnsi="Tahoma" w:cs="Tahoma"/>
          <w:sz w:val="20"/>
          <w:lang w:val="en-GB"/>
        </w:rPr>
        <w:t xml:space="preserve"> behaviour.</w:t>
      </w:r>
    </w:p>
    <w:p w14:paraId="4BFC87F8" w14:textId="77777777" w:rsidR="00430828" w:rsidRDefault="00430828" w:rsidP="00A262EF">
      <w:pPr>
        <w:pStyle w:val="BodyText"/>
        <w:rPr>
          <w:rFonts w:ascii="Tahoma" w:hAnsi="Tahoma" w:cs="Tahoma"/>
          <w:sz w:val="20"/>
          <w:lang w:val="en-GB"/>
        </w:rPr>
      </w:pPr>
      <w:r>
        <w:rPr>
          <w:rFonts w:ascii="Tahoma" w:hAnsi="Tahoma" w:cs="Tahoma"/>
          <w:sz w:val="20"/>
          <w:lang w:val="en-GB"/>
        </w:rPr>
        <w:lastRenderedPageBreak/>
        <w:t>Y</w:t>
      </w:r>
      <w:r w:rsidR="00A27D7C" w:rsidRPr="00A262EF">
        <w:rPr>
          <w:rFonts w:ascii="Tahoma" w:hAnsi="Tahoma" w:cs="Tahoma"/>
          <w:sz w:val="20"/>
          <w:lang w:val="en-GB"/>
        </w:rPr>
        <w:t xml:space="preserve">ou </w:t>
      </w:r>
      <w:r w:rsidR="003B0DA6">
        <w:rPr>
          <w:rFonts w:ascii="Tahoma" w:hAnsi="Tahoma" w:cs="Tahoma"/>
          <w:sz w:val="20"/>
          <w:lang w:val="en-GB"/>
        </w:rPr>
        <w:t>may</w:t>
      </w:r>
      <w:r w:rsidR="00A27D7C" w:rsidRPr="00A262EF">
        <w:rPr>
          <w:rFonts w:ascii="Tahoma" w:hAnsi="Tahoma" w:cs="Tahoma"/>
          <w:sz w:val="20"/>
          <w:lang w:val="en-GB"/>
        </w:rPr>
        <w:t xml:space="preserve"> </w:t>
      </w:r>
      <w:r>
        <w:rPr>
          <w:rFonts w:ascii="Tahoma" w:hAnsi="Tahoma" w:cs="Tahoma"/>
          <w:sz w:val="20"/>
          <w:lang w:val="en-GB"/>
        </w:rPr>
        <w:t xml:space="preserve">also </w:t>
      </w:r>
      <w:r w:rsidR="003B0DA6">
        <w:rPr>
          <w:rFonts w:ascii="Tahoma" w:hAnsi="Tahoma" w:cs="Tahoma"/>
          <w:sz w:val="20"/>
          <w:lang w:val="en-GB"/>
        </w:rPr>
        <w:t>n</w:t>
      </w:r>
      <w:r w:rsidR="00A27D7C" w:rsidRPr="00A262EF">
        <w:rPr>
          <w:rFonts w:ascii="Tahoma" w:hAnsi="Tahoma" w:cs="Tahoma"/>
          <w:sz w:val="20"/>
          <w:lang w:val="en-GB"/>
        </w:rPr>
        <w:t>otice changes in</w:t>
      </w:r>
      <w:r>
        <w:rPr>
          <w:rFonts w:ascii="Tahoma" w:hAnsi="Tahoma" w:cs="Tahoma"/>
          <w:sz w:val="20"/>
          <w:lang w:val="en-GB"/>
        </w:rPr>
        <w:t xml:space="preserve"> a child’s</w:t>
      </w:r>
      <w:r w:rsidR="00A27D7C" w:rsidRPr="00A262EF">
        <w:rPr>
          <w:rFonts w:ascii="Tahoma" w:hAnsi="Tahoma" w:cs="Tahoma"/>
          <w:sz w:val="20"/>
          <w:lang w:val="en-GB"/>
        </w:rPr>
        <w:t xml:space="preserve"> presentation, f</w:t>
      </w:r>
      <w:r w:rsidR="00215FF5" w:rsidRPr="00A262EF">
        <w:rPr>
          <w:rFonts w:ascii="Tahoma" w:hAnsi="Tahoma" w:cs="Tahoma"/>
          <w:sz w:val="20"/>
          <w:lang w:val="en-GB"/>
        </w:rPr>
        <w:t>riendships</w:t>
      </w:r>
      <w:r>
        <w:rPr>
          <w:rFonts w:ascii="Tahoma" w:hAnsi="Tahoma" w:cs="Tahoma"/>
          <w:sz w:val="20"/>
          <w:lang w:val="en-GB"/>
        </w:rPr>
        <w:t xml:space="preserve"> or</w:t>
      </w:r>
      <w:r w:rsidR="00215FF5" w:rsidRPr="00A262EF">
        <w:rPr>
          <w:rFonts w:ascii="Tahoma" w:hAnsi="Tahoma" w:cs="Tahoma"/>
          <w:sz w:val="20"/>
          <w:lang w:val="en-GB"/>
        </w:rPr>
        <w:t xml:space="preserve"> ability to concentrate</w:t>
      </w:r>
      <w:r w:rsidR="00A27D7C" w:rsidRPr="00A262EF">
        <w:rPr>
          <w:rFonts w:ascii="Tahoma" w:hAnsi="Tahoma" w:cs="Tahoma"/>
          <w:sz w:val="20"/>
          <w:lang w:val="en-GB"/>
        </w:rPr>
        <w:t xml:space="preserve"> etc.</w:t>
      </w:r>
    </w:p>
    <w:p w14:paraId="31F91035" w14:textId="77777777" w:rsidR="00430828" w:rsidRDefault="00430828" w:rsidP="00430828">
      <w:pPr>
        <w:pStyle w:val="BodyText"/>
        <w:rPr>
          <w:rFonts w:ascii="Tahoma" w:hAnsi="Tahoma" w:cs="Tahoma"/>
          <w:sz w:val="20"/>
          <w:lang w:val="en-GB"/>
        </w:rPr>
      </w:pPr>
      <w:r w:rsidRPr="00A262EF">
        <w:rPr>
          <w:rFonts w:ascii="Tahoma" w:hAnsi="Tahoma" w:cs="Tahoma"/>
          <w:sz w:val="20"/>
          <w:lang w:val="en-GB"/>
        </w:rPr>
        <w:t xml:space="preserve">A child may </w:t>
      </w:r>
      <w:r w:rsidR="00686DB2">
        <w:rPr>
          <w:rFonts w:ascii="Tahoma" w:hAnsi="Tahoma" w:cs="Tahoma"/>
          <w:sz w:val="20"/>
          <w:lang w:val="en-GB"/>
        </w:rPr>
        <w:t xml:space="preserve">choose to </w:t>
      </w:r>
      <w:r w:rsidRPr="00A262EF">
        <w:rPr>
          <w:rFonts w:ascii="Tahoma" w:hAnsi="Tahoma" w:cs="Tahoma"/>
          <w:sz w:val="20"/>
          <w:lang w:val="en-GB"/>
        </w:rPr>
        <w:t>disclose abuse;</w:t>
      </w:r>
      <w:r w:rsidR="0081379F">
        <w:rPr>
          <w:rFonts w:ascii="Tahoma" w:hAnsi="Tahoma" w:cs="Tahoma"/>
          <w:sz w:val="20"/>
          <w:lang w:val="en-GB"/>
        </w:rPr>
        <w:t xml:space="preserve"> this</w:t>
      </w:r>
      <w:r w:rsidRPr="00A262EF">
        <w:rPr>
          <w:rFonts w:ascii="Tahoma" w:hAnsi="Tahoma" w:cs="Tahoma"/>
          <w:sz w:val="20"/>
          <w:lang w:val="en-GB"/>
        </w:rPr>
        <w:t xml:space="preserve"> may </w:t>
      </w:r>
      <w:r w:rsidR="0081379F">
        <w:rPr>
          <w:rFonts w:ascii="Tahoma" w:hAnsi="Tahoma" w:cs="Tahoma"/>
          <w:sz w:val="20"/>
          <w:lang w:val="en-GB"/>
        </w:rPr>
        <w:t>be</w:t>
      </w:r>
      <w:r w:rsidRPr="00A262EF">
        <w:rPr>
          <w:rFonts w:ascii="Tahoma" w:hAnsi="Tahoma" w:cs="Tahoma"/>
          <w:sz w:val="20"/>
          <w:lang w:val="en-GB"/>
        </w:rPr>
        <w:t xml:space="preserve"> directly</w:t>
      </w:r>
      <w:r w:rsidR="0081379F">
        <w:rPr>
          <w:rFonts w:ascii="Tahoma" w:hAnsi="Tahoma" w:cs="Tahoma"/>
          <w:sz w:val="20"/>
          <w:lang w:val="en-GB"/>
        </w:rPr>
        <w:t>,</w:t>
      </w:r>
      <w:r w:rsidRPr="00A262EF">
        <w:rPr>
          <w:rFonts w:ascii="Tahoma" w:hAnsi="Tahoma" w:cs="Tahoma"/>
          <w:sz w:val="20"/>
          <w:lang w:val="en-GB"/>
        </w:rPr>
        <w:t xml:space="preserve"> by telling you what happened or indirectly</w:t>
      </w:r>
      <w:r w:rsidR="0081379F">
        <w:rPr>
          <w:rFonts w:ascii="Tahoma" w:hAnsi="Tahoma" w:cs="Tahoma"/>
          <w:sz w:val="20"/>
          <w:lang w:val="en-GB"/>
        </w:rPr>
        <w:t>,</w:t>
      </w:r>
      <w:r w:rsidRPr="00A262EF">
        <w:rPr>
          <w:rFonts w:ascii="Tahoma" w:hAnsi="Tahoma" w:cs="Tahoma"/>
          <w:sz w:val="20"/>
          <w:lang w:val="en-GB"/>
        </w:rPr>
        <w:t xml:space="preserve"> by telling friends or by asking for advice about a situation</w:t>
      </w:r>
      <w:r w:rsidR="0081379F">
        <w:rPr>
          <w:rFonts w:ascii="Tahoma" w:hAnsi="Tahoma" w:cs="Tahoma"/>
          <w:sz w:val="20"/>
          <w:lang w:val="en-GB"/>
        </w:rPr>
        <w:t xml:space="preserve"> </w:t>
      </w:r>
      <w:r w:rsidRPr="00A262EF">
        <w:rPr>
          <w:rFonts w:ascii="Tahoma" w:hAnsi="Tahoma" w:cs="Tahoma"/>
          <w:sz w:val="20"/>
          <w:lang w:val="en-GB"/>
        </w:rPr>
        <w:t>involving another person.</w:t>
      </w:r>
    </w:p>
    <w:p w14:paraId="3AEF964C" w14:textId="77777777" w:rsidR="00430828" w:rsidRPr="00A262EF" w:rsidRDefault="00430828" w:rsidP="00A262EF">
      <w:pPr>
        <w:pStyle w:val="BodyText"/>
        <w:rPr>
          <w:rFonts w:ascii="Tahoma" w:hAnsi="Tahoma" w:cs="Tahoma"/>
          <w:sz w:val="20"/>
          <w:lang w:val="en-GB"/>
        </w:rPr>
      </w:pPr>
    </w:p>
    <w:p w14:paraId="1465C1AC" w14:textId="77777777" w:rsidR="00430828" w:rsidRDefault="00430828" w:rsidP="00430828">
      <w:pPr>
        <w:pStyle w:val="BodyText"/>
        <w:rPr>
          <w:rFonts w:ascii="Tahoma" w:hAnsi="Tahoma" w:cs="Tahoma"/>
          <w:sz w:val="20"/>
          <w:lang w:val="en-GB"/>
        </w:rPr>
      </w:pPr>
      <w:r>
        <w:rPr>
          <w:rFonts w:ascii="Tahoma" w:hAnsi="Tahoma" w:cs="Tahoma"/>
          <w:sz w:val="20"/>
          <w:lang w:val="en-GB"/>
        </w:rPr>
        <w:t xml:space="preserve">Staff may also notice concerns and behaviour changes in adults within the setting, including, staff or parents/carers. </w:t>
      </w:r>
      <w:r w:rsidRPr="00A262EF">
        <w:rPr>
          <w:rFonts w:ascii="Tahoma" w:hAnsi="Tahoma" w:cs="Tahoma"/>
          <w:sz w:val="20"/>
          <w:lang w:val="en-GB"/>
        </w:rPr>
        <w:t>We ask that you be curious</w:t>
      </w:r>
      <w:r>
        <w:rPr>
          <w:rFonts w:ascii="Tahoma" w:hAnsi="Tahoma" w:cs="Tahoma"/>
          <w:sz w:val="20"/>
          <w:lang w:val="en-GB"/>
        </w:rPr>
        <w:t>, record</w:t>
      </w:r>
      <w:r w:rsidRPr="00A262EF">
        <w:rPr>
          <w:rFonts w:ascii="Tahoma" w:hAnsi="Tahoma" w:cs="Tahoma"/>
          <w:sz w:val="20"/>
          <w:lang w:val="en-GB"/>
        </w:rPr>
        <w:t xml:space="preserve"> and report anything which may worry you to your </w:t>
      </w:r>
      <w:r w:rsidR="00650534">
        <w:rPr>
          <w:rFonts w:ascii="Tahoma" w:hAnsi="Tahoma" w:cs="Tahoma"/>
          <w:sz w:val="20"/>
          <w:lang w:val="en-GB"/>
        </w:rPr>
        <w:t>DSL</w:t>
      </w:r>
      <w:r w:rsidRPr="00A262EF">
        <w:rPr>
          <w:rFonts w:ascii="Tahoma" w:hAnsi="Tahoma" w:cs="Tahoma"/>
          <w:sz w:val="20"/>
          <w:lang w:val="en-GB"/>
        </w:rPr>
        <w:t>.</w:t>
      </w:r>
    </w:p>
    <w:p w14:paraId="1EC391B8" w14:textId="77777777" w:rsidR="00CB5F9C" w:rsidRPr="004B1A51" w:rsidRDefault="00CB5F9C">
      <w:pPr>
        <w:pStyle w:val="BodyText"/>
        <w:rPr>
          <w:rFonts w:ascii="Tahoma" w:hAnsi="Tahoma" w:cs="Tahoma"/>
          <w:w w:val="90"/>
          <w:sz w:val="20"/>
          <w:lang w:val="en-GB"/>
        </w:rPr>
      </w:pPr>
    </w:p>
    <w:p w14:paraId="4FB9F617" w14:textId="77777777" w:rsidR="00A27D7C" w:rsidRPr="00B2631C" w:rsidRDefault="00A27D7C">
      <w:pPr>
        <w:pStyle w:val="BodyText"/>
        <w:rPr>
          <w:rFonts w:ascii="Tahoma" w:hAnsi="Tahoma" w:cs="Tahoma"/>
          <w:b/>
          <w:iCs/>
          <w:sz w:val="22"/>
          <w:szCs w:val="22"/>
          <w:lang w:val="en-GB"/>
        </w:rPr>
      </w:pPr>
      <w:r w:rsidRPr="00B2631C">
        <w:rPr>
          <w:rFonts w:ascii="Tahoma" w:hAnsi="Tahoma" w:cs="Tahoma"/>
          <w:b/>
          <w:iCs/>
          <w:sz w:val="22"/>
          <w:szCs w:val="22"/>
          <w:lang w:val="en-GB"/>
        </w:rPr>
        <w:t>What to do if you are concerned</w:t>
      </w:r>
      <w:r w:rsidR="001C5CAC" w:rsidRPr="00B2631C">
        <w:rPr>
          <w:rFonts w:ascii="Tahoma" w:hAnsi="Tahoma" w:cs="Tahoma"/>
          <w:b/>
          <w:iCs/>
          <w:sz w:val="22"/>
          <w:szCs w:val="22"/>
          <w:lang w:val="en-GB"/>
        </w:rPr>
        <w:t xml:space="preserve"> for a </w:t>
      </w:r>
      <w:r w:rsidR="00A262EF" w:rsidRPr="00B2631C">
        <w:rPr>
          <w:rFonts w:ascii="Tahoma" w:hAnsi="Tahoma" w:cs="Tahoma"/>
          <w:b/>
          <w:iCs/>
          <w:sz w:val="22"/>
          <w:szCs w:val="22"/>
          <w:lang w:val="en-GB"/>
        </w:rPr>
        <w:t>child:</w:t>
      </w:r>
    </w:p>
    <w:p w14:paraId="2C22BDAD" w14:textId="77777777" w:rsidR="00A27D7C" w:rsidRPr="005B4B80" w:rsidRDefault="00A27D7C">
      <w:pPr>
        <w:pStyle w:val="BodyText"/>
        <w:rPr>
          <w:rFonts w:ascii="Tahoma" w:hAnsi="Tahoma" w:cs="Tahoma"/>
          <w:iCs/>
          <w:sz w:val="14"/>
          <w:szCs w:val="22"/>
          <w:lang w:val="en-GB"/>
        </w:rPr>
      </w:pPr>
    </w:p>
    <w:p w14:paraId="4BD37036" w14:textId="77777777" w:rsidR="00AE6AC4" w:rsidRDefault="00CB5F9C" w:rsidP="00CB5F9C">
      <w:pPr>
        <w:pStyle w:val="BodyText"/>
        <w:rPr>
          <w:rFonts w:ascii="Tahoma" w:hAnsi="Tahoma" w:cs="Tahoma"/>
          <w:sz w:val="20"/>
          <w:szCs w:val="22"/>
          <w:lang w:val="en-GB"/>
        </w:rPr>
      </w:pPr>
      <w:r w:rsidRPr="00B2631C">
        <w:rPr>
          <w:rFonts w:ascii="Tahoma" w:hAnsi="Tahoma" w:cs="Tahoma"/>
          <w:sz w:val="20"/>
          <w:szCs w:val="22"/>
          <w:lang w:val="en-GB"/>
        </w:rPr>
        <w:t>S</w:t>
      </w:r>
      <w:r w:rsidR="004E0434">
        <w:rPr>
          <w:rFonts w:ascii="Tahoma" w:hAnsi="Tahoma" w:cs="Tahoma"/>
          <w:sz w:val="20"/>
          <w:szCs w:val="22"/>
          <w:lang w:val="en-GB"/>
        </w:rPr>
        <w:t>ometimes</w:t>
      </w:r>
      <w:r w:rsidRPr="00B2631C">
        <w:rPr>
          <w:rFonts w:ascii="Tahoma" w:hAnsi="Tahoma" w:cs="Tahoma"/>
          <w:sz w:val="20"/>
          <w:szCs w:val="22"/>
          <w:lang w:val="en-GB"/>
        </w:rPr>
        <w:t xml:space="preserve"> </w:t>
      </w:r>
      <w:r w:rsidR="004E0434">
        <w:rPr>
          <w:rFonts w:ascii="Tahoma" w:hAnsi="Tahoma" w:cs="Tahoma"/>
          <w:sz w:val="20"/>
          <w:szCs w:val="22"/>
          <w:lang w:val="en-GB"/>
        </w:rPr>
        <w:t xml:space="preserve">we may </w:t>
      </w:r>
      <w:r w:rsidRPr="00B2631C">
        <w:rPr>
          <w:rFonts w:ascii="Tahoma" w:hAnsi="Tahoma" w:cs="Tahoma"/>
          <w:sz w:val="20"/>
          <w:szCs w:val="22"/>
          <w:lang w:val="en-GB"/>
        </w:rPr>
        <w:t xml:space="preserve">have unconfirmed worries about </w:t>
      </w:r>
      <w:r w:rsidR="004E0434">
        <w:rPr>
          <w:rFonts w:ascii="Tahoma" w:hAnsi="Tahoma" w:cs="Tahoma"/>
          <w:sz w:val="20"/>
          <w:szCs w:val="22"/>
          <w:lang w:val="en-GB"/>
        </w:rPr>
        <w:t xml:space="preserve">a </w:t>
      </w:r>
      <w:proofErr w:type="gramStart"/>
      <w:r w:rsidRPr="00B2631C">
        <w:rPr>
          <w:rFonts w:ascii="Tahoma" w:hAnsi="Tahoma" w:cs="Tahoma"/>
          <w:sz w:val="20"/>
          <w:szCs w:val="22"/>
          <w:lang w:val="en-GB"/>
        </w:rPr>
        <w:t>child, but</w:t>
      </w:r>
      <w:proofErr w:type="gramEnd"/>
      <w:r>
        <w:rPr>
          <w:rFonts w:ascii="Tahoma" w:hAnsi="Tahoma" w:cs="Tahoma"/>
          <w:sz w:val="20"/>
          <w:szCs w:val="22"/>
          <w:lang w:val="en-GB"/>
        </w:rPr>
        <w:t xml:space="preserve"> have</w:t>
      </w:r>
      <w:r w:rsidRPr="00B2631C">
        <w:rPr>
          <w:rFonts w:ascii="Tahoma" w:hAnsi="Tahoma" w:cs="Tahoma"/>
          <w:sz w:val="20"/>
          <w:szCs w:val="22"/>
          <w:lang w:val="en-GB"/>
        </w:rPr>
        <w:t xml:space="preserve"> little </w:t>
      </w:r>
      <w:r w:rsidR="004E0434">
        <w:rPr>
          <w:rFonts w:ascii="Tahoma" w:hAnsi="Tahoma" w:cs="Tahoma"/>
          <w:sz w:val="20"/>
          <w:szCs w:val="22"/>
          <w:lang w:val="en-GB"/>
        </w:rPr>
        <w:t xml:space="preserve">concrete </w:t>
      </w:r>
      <w:r w:rsidRPr="00B2631C">
        <w:rPr>
          <w:rFonts w:ascii="Tahoma" w:hAnsi="Tahoma" w:cs="Tahoma"/>
          <w:sz w:val="20"/>
          <w:szCs w:val="22"/>
          <w:lang w:val="en-GB"/>
        </w:rPr>
        <w:t>evidence</w:t>
      </w:r>
      <w:r w:rsidR="004E0434">
        <w:rPr>
          <w:rFonts w:ascii="Tahoma" w:hAnsi="Tahoma" w:cs="Tahoma"/>
          <w:sz w:val="20"/>
          <w:szCs w:val="22"/>
          <w:lang w:val="en-GB"/>
        </w:rPr>
        <w:t xml:space="preserve"> that abuse is taking place; this can leave us</w:t>
      </w:r>
      <w:r w:rsidRPr="00B2631C">
        <w:rPr>
          <w:rFonts w:ascii="Tahoma" w:hAnsi="Tahoma" w:cs="Tahoma"/>
          <w:sz w:val="20"/>
          <w:szCs w:val="22"/>
          <w:lang w:val="en-GB"/>
        </w:rPr>
        <w:t xml:space="preserve"> feel</w:t>
      </w:r>
      <w:r w:rsidR="004E0434">
        <w:rPr>
          <w:rFonts w:ascii="Tahoma" w:hAnsi="Tahoma" w:cs="Tahoma"/>
          <w:sz w:val="20"/>
          <w:szCs w:val="22"/>
          <w:lang w:val="en-GB"/>
        </w:rPr>
        <w:t>ing</w:t>
      </w:r>
      <w:r w:rsidRPr="00B2631C">
        <w:rPr>
          <w:rFonts w:ascii="Tahoma" w:hAnsi="Tahoma" w:cs="Tahoma"/>
          <w:sz w:val="20"/>
          <w:szCs w:val="22"/>
          <w:lang w:val="en-GB"/>
        </w:rPr>
        <w:t xml:space="preserve"> unsure about how to proceed.</w:t>
      </w:r>
      <w:r w:rsidR="00650534">
        <w:rPr>
          <w:rFonts w:ascii="Tahoma" w:hAnsi="Tahoma" w:cs="Tahoma"/>
          <w:sz w:val="20"/>
          <w:szCs w:val="22"/>
          <w:lang w:val="en-GB"/>
        </w:rPr>
        <w:t xml:space="preserve"> </w:t>
      </w:r>
      <w:r w:rsidR="004E0434">
        <w:rPr>
          <w:rFonts w:ascii="Tahoma" w:hAnsi="Tahoma" w:cs="Tahoma"/>
          <w:sz w:val="20"/>
          <w:szCs w:val="22"/>
          <w:lang w:val="en-GB"/>
        </w:rPr>
        <w:t>There have been m</w:t>
      </w:r>
      <w:r w:rsidRPr="00B2631C">
        <w:rPr>
          <w:rFonts w:ascii="Tahoma" w:hAnsi="Tahoma" w:cs="Tahoma"/>
          <w:sz w:val="20"/>
          <w:szCs w:val="22"/>
          <w:lang w:val="en-GB"/>
        </w:rPr>
        <w:t xml:space="preserve">any cases </w:t>
      </w:r>
      <w:r w:rsidR="004E0434">
        <w:rPr>
          <w:rFonts w:ascii="Tahoma" w:hAnsi="Tahoma" w:cs="Tahoma"/>
          <w:sz w:val="20"/>
          <w:szCs w:val="22"/>
          <w:lang w:val="en-GB"/>
        </w:rPr>
        <w:t>where</w:t>
      </w:r>
      <w:r w:rsidRPr="00B2631C">
        <w:rPr>
          <w:rFonts w:ascii="Tahoma" w:hAnsi="Tahoma" w:cs="Tahoma"/>
          <w:sz w:val="20"/>
          <w:szCs w:val="22"/>
          <w:lang w:val="en-GB"/>
        </w:rPr>
        <w:t xml:space="preserve"> unconfirmed worries </w:t>
      </w:r>
      <w:r w:rsidR="004E0434">
        <w:rPr>
          <w:rFonts w:ascii="Tahoma" w:hAnsi="Tahoma" w:cs="Tahoma"/>
          <w:sz w:val="20"/>
          <w:szCs w:val="22"/>
          <w:lang w:val="en-GB"/>
        </w:rPr>
        <w:t xml:space="preserve">have turned out to be </w:t>
      </w:r>
      <w:r w:rsidRPr="00B2631C">
        <w:rPr>
          <w:rFonts w:ascii="Tahoma" w:hAnsi="Tahoma" w:cs="Tahoma"/>
          <w:sz w:val="20"/>
          <w:szCs w:val="22"/>
          <w:lang w:val="en-GB"/>
        </w:rPr>
        <w:t xml:space="preserve">the tip of the </w:t>
      </w:r>
      <w:r>
        <w:rPr>
          <w:rFonts w:ascii="Tahoma" w:hAnsi="Tahoma" w:cs="Tahoma"/>
          <w:sz w:val="20"/>
          <w:szCs w:val="22"/>
          <w:lang w:val="en-GB"/>
        </w:rPr>
        <w:t>iceberg.</w:t>
      </w:r>
    </w:p>
    <w:p w14:paraId="0984A3B5" w14:textId="77777777" w:rsidR="00CB5F9C" w:rsidRPr="00B2631C" w:rsidRDefault="00650534" w:rsidP="00CB5F9C">
      <w:pPr>
        <w:pStyle w:val="BodyText"/>
        <w:rPr>
          <w:rFonts w:ascii="Tahoma" w:hAnsi="Tahoma" w:cs="Tahoma"/>
          <w:sz w:val="22"/>
          <w:szCs w:val="22"/>
          <w:lang w:val="en-GB"/>
        </w:rPr>
      </w:pPr>
      <w:r>
        <w:rPr>
          <w:rFonts w:ascii="Tahoma" w:hAnsi="Tahoma" w:cs="Tahoma"/>
          <w:sz w:val="20"/>
          <w:szCs w:val="22"/>
          <w:lang w:val="en-GB"/>
        </w:rPr>
        <w:t>It is vital</w:t>
      </w:r>
      <w:r w:rsidR="00CB5F9C" w:rsidRPr="00B2631C">
        <w:rPr>
          <w:rFonts w:ascii="Tahoma" w:hAnsi="Tahoma" w:cs="Tahoma"/>
          <w:sz w:val="20"/>
          <w:szCs w:val="22"/>
          <w:lang w:val="en-GB"/>
        </w:rPr>
        <w:t xml:space="preserve"> therefore, that even vague “worries” are </w:t>
      </w:r>
      <w:r w:rsidR="00FE32AA">
        <w:rPr>
          <w:rFonts w:ascii="Tahoma" w:hAnsi="Tahoma" w:cs="Tahoma"/>
          <w:sz w:val="20"/>
          <w:szCs w:val="22"/>
          <w:lang w:val="en-GB"/>
        </w:rPr>
        <w:t xml:space="preserve">recorded and </w:t>
      </w:r>
      <w:r w:rsidR="00CB5F9C" w:rsidRPr="00B2631C">
        <w:rPr>
          <w:rFonts w:ascii="Tahoma" w:hAnsi="Tahoma" w:cs="Tahoma"/>
          <w:sz w:val="20"/>
          <w:szCs w:val="22"/>
          <w:lang w:val="en-GB"/>
        </w:rPr>
        <w:t xml:space="preserve">passed on </w:t>
      </w:r>
      <w:r w:rsidR="00FE32AA">
        <w:rPr>
          <w:rFonts w:ascii="Tahoma" w:hAnsi="Tahoma" w:cs="Tahoma"/>
          <w:sz w:val="20"/>
          <w:szCs w:val="22"/>
          <w:lang w:val="en-GB"/>
        </w:rPr>
        <w:t xml:space="preserve">to the </w:t>
      </w:r>
      <w:r>
        <w:rPr>
          <w:rFonts w:ascii="Tahoma" w:hAnsi="Tahoma" w:cs="Tahoma"/>
          <w:sz w:val="20"/>
          <w:szCs w:val="22"/>
          <w:lang w:val="en-GB"/>
        </w:rPr>
        <w:t>DSL</w:t>
      </w:r>
      <w:r w:rsidR="00FE32AA">
        <w:rPr>
          <w:rFonts w:ascii="Tahoma" w:hAnsi="Tahoma" w:cs="Tahoma"/>
          <w:sz w:val="20"/>
          <w:szCs w:val="22"/>
          <w:lang w:val="en-GB"/>
        </w:rPr>
        <w:t xml:space="preserve"> </w:t>
      </w:r>
      <w:r w:rsidR="00CB5F9C" w:rsidRPr="00B2631C">
        <w:rPr>
          <w:rFonts w:ascii="Tahoma" w:hAnsi="Tahoma" w:cs="Tahoma"/>
          <w:sz w:val="20"/>
          <w:szCs w:val="22"/>
          <w:lang w:val="en-GB"/>
        </w:rPr>
        <w:t>a</w:t>
      </w:r>
      <w:r w:rsidR="00CB5F9C">
        <w:rPr>
          <w:rFonts w:ascii="Tahoma" w:hAnsi="Tahoma" w:cs="Tahoma"/>
          <w:sz w:val="20"/>
          <w:szCs w:val="22"/>
          <w:lang w:val="en-GB"/>
        </w:rPr>
        <w:t xml:space="preserve">t the earliest </w:t>
      </w:r>
      <w:r w:rsidR="00FE32AA">
        <w:rPr>
          <w:rFonts w:ascii="Tahoma" w:hAnsi="Tahoma" w:cs="Tahoma"/>
          <w:sz w:val="20"/>
          <w:szCs w:val="22"/>
          <w:lang w:val="en-GB"/>
        </w:rPr>
        <w:t xml:space="preserve">opportunity. The </w:t>
      </w:r>
      <w:r w:rsidR="00CB5F9C">
        <w:rPr>
          <w:rFonts w:ascii="Tahoma" w:hAnsi="Tahoma" w:cs="Tahoma"/>
          <w:sz w:val="20"/>
          <w:lang w:val="en-GB"/>
        </w:rPr>
        <w:t>DSL</w:t>
      </w:r>
      <w:r w:rsidR="00FE32AA">
        <w:rPr>
          <w:rFonts w:ascii="Tahoma" w:hAnsi="Tahoma" w:cs="Tahoma"/>
          <w:sz w:val="20"/>
          <w:lang w:val="en-GB"/>
        </w:rPr>
        <w:t xml:space="preserve"> </w:t>
      </w:r>
      <w:r w:rsidR="00CB5F9C" w:rsidRPr="00B2631C">
        <w:rPr>
          <w:rFonts w:ascii="Tahoma" w:hAnsi="Tahoma" w:cs="Tahoma"/>
          <w:sz w:val="20"/>
          <w:szCs w:val="22"/>
          <w:lang w:val="en-GB"/>
        </w:rPr>
        <w:t>w</w:t>
      </w:r>
      <w:r w:rsidR="00FE32AA">
        <w:rPr>
          <w:rFonts w:ascii="Tahoma" w:hAnsi="Tahoma" w:cs="Tahoma"/>
          <w:sz w:val="20"/>
          <w:szCs w:val="22"/>
          <w:lang w:val="en-GB"/>
        </w:rPr>
        <w:t xml:space="preserve">ill then be </w:t>
      </w:r>
      <w:proofErr w:type="gramStart"/>
      <w:r w:rsidR="00CB5F9C" w:rsidRPr="00B2631C">
        <w:rPr>
          <w:rFonts w:ascii="Tahoma" w:hAnsi="Tahoma" w:cs="Tahoma"/>
          <w:sz w:val="20"/>
          <w:szCs w:val="22"/>
          <w:lang w:val="en-GB"/>
        </w:rPr>
        <w:t>in a position</w:t>
      </w:r>
      <w:proofErr w:type="gramEnd"/>
      <w:r w:rsidR="00CB5F9C" w:rsidRPr="00B2631C">
        <w:rPr>
          <w:rFonts w:ascii="Tahoma" w:hAnsi="Tahoma" w:cs="Tahoma"/>
          <w:sz w:val="20"/>
          <w:szCs w:val="22"/>
          <w:lang w:val="en-GB"/>
        </w:rPr>
        <w:t xml:space="preserve"> to collate</w:t>
      </w:r>
      <w:r w:rsidR="00FE32AA">
        <w:rPr>
          <w:rFonts w:ascii="Tahoma" w:hAnsi="Tahoma" w:cs="Tahoma"/>
          <w:sz w:val="20"/>
          <w:szCs w:val="22"/>
          <w:lang w:val="en-GB"/>
        </w:rPr>
        <w:t xml:space="preserve"> all known</w:t>
      </w:r>
      <w:r w:rsidR="00CB5F9C" w:rsidRPr="00B2631C">
        <w:rPr>
          <w:rFonts w:ascii="Tahoma" w:hAnsi="Tahoma" w:cs="Tahoma"/>
          <w:sz w:val="20"/>
          <w:szCs w:val="22"/>
          <w:lang w:val="en-GB"/>
        </w:rPr>
        <w:t xml:space="preserve"> information</w:t>
      </w:r>
      <w:r w:rsidR="00FE32AA">
        <w:rPr>
          <w:rFonts w:ascii="Tahoma" w:hAnsi="Tahoma" w:cs="Tahoma"/>
          <w:sz w:val="20"/>
          <w:szCs w:val="22"/>
          <w:lang w:val="en-GB"/>
        </w:rPr>
        <w:t xml:space="preserve">, </w:t>
      </w:r>
      <w:r w:rsidR="00FE32AA" w:rsidRPr="00B2631C">
        <w:rPr>
          <w:rFonts w:ascii="Tahoma" w:hAnsi="Tahoma" w:cs="Tahoma"/>
          <w:sz w:val="20"/>
          <w:szCs w:val="22"/>
          <w:lang w:val="en-GB"/>
        </w:rPr>
        <w:t xml:space="preserve">involve other agencies, </w:t>
      </w:r>
      <w:r w:rsidR="00CB5F9C" w:rsidRPr="00B2631C">
        <w:rPr>
          <w:rFonts w:ascii="Tahoma" w:hAnsi="Tahoma" w:cs="Tahoma"/>
          <w:sz w:val="20"/>
          <w:szCs w:val="22"/>
          <w:lang w:val="en-GB"/>
        </w:rPr>
        <w:t>and deci</w:t>
      </w:r>
      <w:r w:rsidR="00FE32AA">
        <w:rPr>
          <w:rFonts w:ascii="Tahoma" w:hAnsi="Tahoma" w:cs="Tahoma"/>
          <w:sz w:val="20"/>
          <w:szCs w:val="22"/>
          <w:lang w:val="en-GB"/>
        </w:rPr>
        <w:t>de whether a</w:t>
      </w:r>
      <w:r w:rsidR="00CB5F9C" w:rsidRPr="00B2631C">
        <w:rPr>
          <w:rFonts w:ascii="Tahoma" w:hAnsi="Tahoma" w:cs="Tahoma"/>
          <w:sz w:val="20"/>
          <w:szCs w:val="22"/>
          <w:lang w:val="en-GB"/>
        </w:rPr>
        <w:t xml:space="preserve"> further referral</w:t>
      </w:r>
      <w:r w:rsidR="00FE32AA">
        <w:rPr>
          <w:rFonts w:ascii="Tahoma" w:hAnsi="Tahoma" w:cs="Tahoma"/>
          <w:sz w:val="20"/>
          <w:szCs w:val="22"/>
          <w:lang w:val="en-GB"/>
        </w:rPr>
        <w:t xml:space="preserve"> is required</w:t>
      </w:r>
      <w:r w:rsidR="00CB5F9C" w:rsidRPr="00B2631C">
        <w:rPr>
          <w:rFonts w:ascii="Tahoma" w:hAnsi="Tahoma" w:cs="Tahoma"/>
          <w:sz w:val="20"/>
          <w:szCs w:val="22"/>
          <w:lang w:val="en-GB"/>
        </w:rPr>
        <w:t>.</w:t>
      </w:r>
    </w:p>
    <w:p w14:paraId="4089134C" w14:textId="77777777" w:rsidR="00CB5F9C" w:rsidRPr="00B2631C" w:rsidRDefault="00CB5F9C" w:rsidP="00CB5F9C">
      <w:pPr>
        <w:pStyle w:val="BodyText"/>
        <w:rPr>
          <w:rFonts w:ascii="Tahoma" w:hAnsi="Tahoma" w:cs="Tahoma"/>
          <w:sz w:val="16"/>
          <w:szCs w:val="22"/>
          <w:lang w:val="en-GB"/>
        </w:rPr>
      </w:pPr>
    </w:p>
    <w:p w14:paraId="65B61B74" w14:textId="77777777" w:rsidR="00CB5F9C" w:rsidRPr="00B2631C" w:rsidRDefault="00E01675" w:rsidP="00CB5F9C">
      <w:pPr>
        <w:pStyle w:val="BodyText"/>
        <w:rPr>
          <w:rFonts w:ascii="Tahoma" w:hAnsi="Tahoma" w:cs="Tahoma"/>
          <w:sz w:val="20"/>
          <w:szCs w:val="22"/>
          <w:lang w:val="en-GB"/>
        </w:rPr>
      </w:pPr>
      <w:r>
        <w:rPr>
          <w:rFonts w:ascii="Tahoma" w:hAnsi="Tahoma" w:cs="Tahoma"/>
          <w:sz w:val="20"/>
          <w:szCs w:val="22"/>
          <w:lang w:val="en-GB"/>
        </w:rPr>
        <w:t>St</w:t>
      </w:r>
      <w:r w:rsidR="00CB5F9C" w:rsidRPr="00B2631C">
        <w:rPr>
          <w:rFonts w:ascii="Tahoma" w:hAnsi="Tahoma" w:cs="Tahoma"/>
          <w:sz w:val="20"/>
          <w:szCs w:val="22"/>
          <w:lang w:val="en-GB"/>
        </w:rPr>
        <w:t xml:space="preserve">aff </w:t>
      </w:r>
      <w:r w:rsidR="00AE6AC4">
        <w:rPr>
          <w:rFonts w:ascii="Tahoma" w:hAnsi="Tahoma" w:cs="Tahoma"/>
          <w:sz w:val="20"/>
          <w:szCs w:val="22"/>
          <w:lang w:val="en-GB"/>
        </w:rPr>
        <w:t>should</w:t>
      </w:r>
      <w:r>
        <w:rPr>
          <w:rFonts w:ascii="Tahoma" w:hAnsi="Tahoma" w:cs="Tahoma"/>
          <w:sz w:val="20"/>
          <w:szCs w:val="22"/>
          <w:lang w:val="en-GB"/>
        </w:rPr>
        <w:t xml:space="preserve"> </w:t>
      </w:r>
      <w:r w:rsidR="00CB5F9C" w:rsidRPr="00B2631C">
        <w:rPr>
          <w:rFonts w:ascii="Tahoma" w:hAnsi="Tahoma" w:cs="Tahoma"/>
          <w:sz w:val="20"/>
          <w:szCs w:val="22"/>
          <w:lang w:val="en-GB"/>
        </w:rPr>
        <w:t xml:space="preserve">record incidents or </w:t>
      </w:r>
      <w:r w:rsidR="00AE6AC4">
        <w:rPr>
          <w:rFonts w:ascii="Tahoma" w:hAnsi="Tahoma" w:cs="Tahoma"/>
          <w:sz w:val="20"/>
          <w:szCs w:val="22"/>
          <w:lang w:val="en-GB"/>
        </w:rPr>
        <w:t>concerns</w:t>
      </w:r>
      <w:r>
        <w:rPr>
          <w:rFonts w:ascii="Tahoma" w:hAnsi="Tahoma" w:cs="Tahoma"/>
          <w:sz w:val="20"/>
          <w:szCs w:val="22"/>
          <w:lang w:val="en-GB"/>
        </w:rPr>
        <w:t xml:space="preserve"> in accordance with our setting</w:t>
      </w:r>
      <w:r w:rsidR="00AE6AC4">
        <w:rPr>
          <w:rFonts w:ascii="Tahoma" w:hAnsi="Tahoma" w:cs="Tahoma"/>
          <w:sz w:val="20"/>
          <w:szCs w:val="22"/>
          <w:lang w:val="en-GB"/>
        </w:rPr>
        <w:t>’</w:t>
      </w:r>
      <w:r>
        <w:rPr>
          <w:rFonts w:ascii="Tahoma" w:hAnsi="Tahoma" w:cs="Tahoma"/>
          <w:sz w:val="20"/>
          <w:szCs w:val="22"/>
          <w:lang w:val="en-GB"/>
        </w:rPr>
        <w:t>s policy. These records should be</w:t>
      </w:r>
      <w:r w:rsidR="00CB5F9C" w:rsidRPr="00B2631C">
        <w:rPr>
          <w:rFonts w:ascii="Tahoma" w:hAnsi="Tahoma" w:cs="Tahoma"/>
          <w:sz w:val="20"/>
          <w:szCs w:val="22"/>
          <w:lang w:val="en-GB"/>
        </w:rPr>
        <w:t xml:space="preserve"> </w:t>
      </w:r>
      <w:r w:rsidR="00AE6AC4">
        <w:rPr>
          <w:rFonts w:ascii="Tahoma" w:hAnsi="Tahoma" w:cs="Tahoma"/>
          <w:sz w:val="20"/>
          <w:szCs w:val="22"/>
          <w:lang w:val="en-GB"/>
        </w:rPr>
        <w:t xml:space="preserve">signed, </w:t>
      </w:r>
      <w:r w:rsidR="00CB5F9C" w:rsidRPr="00B2631C">
        <w:rPr>
          <w:rFonts w:ascii="Tahoma" w:hAnsi="Tahoma" w:cs="Tahoma"/>
          <w:sz w:val="20"/>
          <w:szCs w:val="22"/>
          <w:lang w:val="en-GB"/>
        </w:rPr>
        <w:t>dat</w:t>
      </w:r>
      <w:r>
        <w:rPr>
          <w:rFonts w:ascii="Tahoma" w:hAnsi="Tahoma" w:cs="Tahoma"/>
          <w:sz w:val="20"/>
          <w:szCs w:val="22"/>
          <w:lang w:val="en-GB"/>
        </w:rPr>
        <w:t>ed and</w:t>
      </w:r>
      <w:r w:rsidR="00CB5F9C" w:rsidRPr="00B2631C">
        <w:rPr>
          <w:rFonts w:ascii="Tahoma" w:hAnsi="Tahoma" w:cs="Tahoma"/>
          <w:sz w:val="20"/>
          <w:szCs w:val="22"/>
          <w:lang w:val="en-GB"/>
        </w:rPr>
        <w:t xml:space="preserve"> kept</w:t>
      </w:r>
      <w:r>
        <w:rPr>
          <w:rFonts w:ascii="Tahoma" w:hAnsi="Tahoma" w:cs="Tahoma"/>
          <w:sz w:val="20"/>
          <w:szCs w:val="22"/>
          <w:lang w:val="en-GB"/>
        </w:rPr>
        <w:t xml:space="preserve"> securely</w:t>
      </w:r>
      <w:r w:rsidR="00AE6AC4">
        <w:rPr>
          <w:rFonts w:ascii="Tahoma" w:hAnsi="Tahoma" w:cs="Tahoma"/>
          <w:sz w:val="20"/>
          <w:szCs w:val="22"/>
          <w:lang w:val="en-GB"/>
        </w:rPr>
        <w:t xml:space="preserve"> by the Designated </w:t>
      </w:r>
      <w:r w:rsidR="00650534">
        <w:rPr>
          <w:rFonts w:ascii="Tahoma" w:hAnsi="Tahoma" w:cs="Tahoma"/>
          <w:sz w:val="20"/>
          <w:szCs w:val="22"/>
          <w:lang w:val="en-GB"/>
        </w:rPr>
        <w:t>Safeguarding</w:t>
      </w:r>
      <w:r w:rsidR="00AE6AC4">
        <w:rPr>
          <w:rFonts w:ascii="Tahoma" w:hAnsi="Tahoma" w:cs="Tahoma"/>
          <w:sz w:val="20"/>
          <w:szCs w:val="22"/>
          <w:lang w:val="en-GB"/>
        </w:rPr>
        <w:t xml:space="preserve"> Lead</w:t>
      </w:r>
      <w:r w:rsidR="00CB5F9C" w:rsidRPr="00B2631C">
        <w:rPr>
          <w:rFonts w:ascii="Tahoma" w:hAnsi="Tahoma" w:cs="Tahoma"/>
          <w:sz w:val="20"/>
          <w:szCs w:val="22"/>
          <w:lang w:val="en-GB"/>
        </w:rPr>
        <w:t xml:space="preserve">. </w:t>
      </w:r>
    </w:p>
    <w:p w14:paraId="164830F9" w14:textId="77777777" w:rsidR="00CB5F9C" w:rsidRDefault="00CB5F9C">
      <w:pPr>
        <w:pStyle w:val="BodyText"/>
        <w:rPr>
          <w:rFonts w:ascii="Tahoma" w:hAnsi="Tahoma" w:cs="Tahoma"/>
          <w:b/>
          <w:w w:val="90"/>
          <w:sz w:val="22"/>
          <w:szCs w:val="22"/>
          <w:lang w:val="en-GB"/>
        </w:rPr>
      </w:pPr>
    </w:p>
    <w:p w14:paraId="6A8B6F49" w14:textId="77777777" w:rsidR="009E4465" w:rsidRPr="00AE6AC4" w:rsidRDefault="001C5CAC">
      <w:pPr>
        <w:pStyle w:val="BodyText"/>
        <w:rPr>
          <w:rFonts w:ascii="Tahoma" w:hAnsi="Tahoma" w:cs="Tahoma"/>
          <w:b/>
          <w:w w:val="90"/>
          <w:sz w:val="20"/>
          <w:lang w:val="en-GB"/>
        </w:rPr>
      </w:pPr>
      <w:r w:rsidRPr="004B1A51">
        <w:rPr>
          <w:rFonts w:ascii="Tahoma" w:hAnsi="Tahoma" w:cs="Tahoma"/>
          <w:b/>
          <w:w w:val="90"/>
          <w:sz w:val="20"/>
          <w:lang w:val="en-GB"/>
        </w:rPr>
        <w:t>I</w:t>
      </w:r>
      <w:r w:rsidR="00A27D7C" w:rsidRPr="004B1A51">
        <w:rPr>
          <w:rFonts w:ascii="Tahoma" w:hAnsi="Tahoma" w:cs="Tahoma"/>
          <w:b/>
          <w:w w:val="90"/>
          <w:sz w:val="20"/>
          <w:lang w:val="en-GB"/>
        </w:rPr>
        <w:t xml:space="preserve">mmediately inform the </w:t>
      </w:r>
      <w:r w:rsidR="00AE6AC4" w:rsidRPr="004B1A51">
        <w:rPr>
          <w:rFonts w:ascii="Tahoma" w:hAnsi="Tahoma" w:cs="Tahoma"/>
          <w:b/>
          <w:w w:val="90"/>
          <w:sz w:val="20"/>
          <w:lang w:val="en-GB"/>
        </w:rPr>
        <w:t>D</w:t>
      </w:r>
      <w:r w:rsidR="00A27D7C" w:rsidRPr="004B1A51">
        <w:rPr>
          <w:rFonts w:ascii="Tahoma" w:hAnsi="Tahoma" w:cs="Tahoma"/>
          <w:b/>
          <w:w w:val="90"/>
          <w:sz w:val="20"/>
          <w:lang w:val="en-GB"/>
        </w:rPr>
        <w:t xml:space="preserve">esignated </w:t>
      </w:r>
      <w:r w:rsidR="00AE6AC4" w:rsidRPr="004B1A51">
        <w:rPr>
          <w:rFonts w:ascii="Tahoma" w:hAnsi="Tahoma" w:cs="Tahoma"/>
          <w:b/>
          <w:w w:val="90"/>
          <w:sz w:val="20"/>
          <w:lang w:val="en-GB"/>
        </w:rPr>
        <w:t>Safeguarding Lead</w:t>
      </w:r>
      <w:r w:rsidR="00A27D7C" w:rsidRPr="004B1A51">
        <w:rPr>
          <w:rFonts w:ascii="Tahoma" w:hAnsi="Tahoma" w:cs="Tahoma"/>
          <w:b/>
          <w:w w:val="90"/>
          <w:sz w:val="20"/>
          <w:lang w:val="en-GB"/>
        </w:rPr>
        <w:t xml:space="preserve"> in the </w:t>
      </w:r>
      <w:r w:rsidR="00215FF5" w:rsidRPr="004B1A51">
        <w:rPr>
          <w:rFonts w:ascii="Tahoma" w:hAnsi="Tahoma" w:cs="Tahoma"/>
          <w:b/>
          <w:w w:val="90"/>
          <w:sz w:val="20"/>
          <w:lang w:val="en-GB"/>
        </w:rPr>
        <w:t>settin</w:t>
      </w:r>
      <w:r w:rsidR="00215FF5" w:rsidRPr="00AE6AC4">
        <w:rPr>
          <w:rFonts w:ascii="Tahoma" w:hAnsi="Tahoma" w:cs="Tahoma"/>
          <w:b/>
          <w:w w:val="90"/>
          <w:sz w:val="20"/>
          <w:lang w:val="en-GB"/>
        </w:rPr>
        <w:t>g</w:t>
      </w:r>
    </w:p>
    <w:p w14:paraId="02393185" w14:textId="77777777" w:rsidR="00A27D7C" w:rsidRPr="00B2631C" w:rsidRDefault="00A27D7C">
      <w:pPr>
        <w:pStyle w:val="BodyText"/>
        <w:jc w:val="both"/>
        <w:rPr>
          <w:rFonts w:ascii="Tahoma" w:hAnsi="Tahoma" w:cs="Tahoma"/>
          <w:color w:val="000000"/>
          <w:sz w:val="20"/>
          <w:lang w:val="en-GB"/>
        </w:rPr>
      </w:pPr>
      <w:r w:rsidRPr="00B2631C">
        <w:rPr>
          <w:rFonts w:ascii="Tahoma" w:hAnsi="Tahoma" w:cs="Tahoma"/>
          <w:sz w:val="20"/>
          <w:lang w:val="en-GB"/>
        </w:rPr>
        <w:t xml:space="preserve">The </w:t>
      </w:r>
      <w:r w:rsidR="00A262EF">
        <w:rPr>
          <w:rFonts w:ascii="Tahoma" w:hAnsi="Tahoma" w:cs="Tahoma"/>
          <w:sz w:val="20"/>
          <w:lang w:val="en-GB"/>
        </w:rPr>
        <w:t>DSL</w:t>
      </w:r>
      <w:r w:rsidRPr="00B2631C">
        <w:rPr>
          <w:rFonts w:ascii="Tahoma" w:hAnsi="Tahoma" w:cs="Tahoma"/>
          <w:sz w:val="20"/>
          <w:lang w:val="en-GB"/>
        </w:rPr>
        <w:t xml:space="preserve"> will decide </w:t>
      </w:r>
      <w:r w:rsidR="00AE6AC4">
        <w:rPr>
          <w:rFonts w:ascii="Tahoma" w:hAnsi="Tahoma" w:cs="Tahoma"/>
          <w:sz w:val="20"/>
          <w:lang w:val="en-GB"/>
        </w:rPr>
        <w:t xml:space="preserve">on what action is most appropriate and </w:t>
      </w:r>
      <w:r w:rsidRPr="00B2631C">
        <w:rPr>
          <w:rFonts w:ascii="Tahoma" w:hAnsi="Tahoma" w:cs="Tahoma"/>
          <w:sz w:val="20"/>
          <w:lang w:val="en-GB"/>
        </w:rPr>
        <w:t xml:space="preserve">whether </w:t>
      </w:r>
      <w:r w:rsidR="00604568">
        <w:rPr>
          <w:rFonts w:ascii="Tahoma" w:hAnsi="Tahoma" w:cs="Tahoma"/>
          <w:sz w:val="20"/>
          <w:lang w:val="en-GB"/>
        </w:rPr>
        <w:t xml:space="preserve">a </w:t>
      </w:r>
      <w:r w:rsidRPr="00B2631C">
        <w:rPr>
          <w:rFonts w:ascii="Tahoma" w:hAnsi="Tahoma" w:cs="Tahoma"/>
          <w:sz w:val="20"/>
          <w:lang w:val="en-GB"/>
        </w:rPr>
        <w:t>child</w:t>
      </w:r>
      <w:r w:rsidR="00604568">
        <w:rPr>
          <w:rFonts w:ascii="Tahoma" w:hAnsi="Tahoma" w:cs="Tahoma"/>
          <w:sz w:val="20"/>
          <w:lang w:val="en-GB"/>
        </w:rPr>
        <w:t xml:space="preserve"> meets</w:t>
      </w:r>
      <w:r w:rsidRPr="00B2631C">
        <w:rPr>
          <w:rFonts w:ascii="Tahoma" w:hAnsi="Tahoma" w:cs="Tahoma"/>
          <w:sz w:val="20"/>
          <w:lang w:val="en-GB"/>
        </w:rPr>
        <w:t xml:space="preserve"> </w:t>
      </w:r>
      <w:r w:rsidR="00813FFD">
        <w:rPr>
          <w:rFonts w:ascii="Tahoma" w:hAnsi="Tahoma" w:cs="Tahoma"/>
          <w:sz w:val="20"/>
          <w:lang w:val="en-GB"/>
        </w:rPr>
        <w:t>level 3 or 4 and a request for support is desirable</w:t>
      </w:r>
      <w:r w:rsidRPr="00B2631C">
        <w:rPr>
          <w:rFonts w:ascii="Tahoma" w:hAnsi="Tahoma" w:cs="Tahoma"/>
          <w:sz w:val="20"/>
          <w:lang w:val="en-GB"/>
        </w:rPr>
        <w:t xml:space="preserve">.  To help him/her decide this, </w:t>
      </w:r>
      <w:r w:rsidR="00AE6AC4">
        <w:rPr>
          <w:rFonts w:ascii="Tahoma" w:hAnsi="Tahoma" w:cs="Tahoma"/>
          <w:sz w:val="20"/>
          <w:lang w:val="en-GB"/>
        </w:rPr>
        <w:t xml:space="preserve">they </w:t>
      </w:r>
      <w:r w:rsidRPr="00B2631C">
        <w:rPr>
          <w:rFonts w:ascii="Tahoma" w:hAnsi="Tahoma" w:cs="Tahoma"/>
          <w:sz w:val="20"/>
          <w:lang w:val="en-GB"/>
        </w:rPr>
        <w:t>may consu</w:t>
      </w:r>
      <w:r w:rsidR="004414EE" w:rsidRPr="00B2631C">
        <w:rPr>
          <w:rFonts w:ascii="Tahoma" w:hAnsi="Tahoma" w:cs="Tahoma"/>
          <w:sz w:val="20"/>
          <w:lang w:val="en-GB"/>
        </w:rPr>
        <w:t xml:space="preserve">lt with </w:t>
      </w:r>
      <w:r w:rsidR="00464F16" w:rsidRPr="00B2631C">
        <w:rPr>
          <w:rFonts w:ascii="Tahoma" w:hAnsi="Tahoma" w:cs="Tahoma"/>
          <w:color w:val="000000"/>
          <w:sz w:val="20"/>
          <w:lang w:val="en-GB"/>
        </w:rPr>
        <w:t xml:space="preserve">Education Safeguarding </w:t>
      </w:r>
      <w:r w:rsidR="000B42FE">
        <w:rPr>
          <w:rFonts w:ascii="Tahoma" w:hAnsi="Tahoma" w:cs="Tahoma"/>
          <w:color w:val="000000"/>
          <w:sz w:val="20"/>
          <w:lang w:val="en-GB"/>
        </w:rPr>
        <w:t>Service</w:t>
      </w:r>
      <w:r w:rsidR="00B2631C" w:rsidRPr="00B2631C">
        <w:rPr>
          <w:rFonts w:ascii="Tahoma" w:hAnsi="Tahoma" w:cs="Tahoma"/>
          <w:color w:val="000000"/>
          <w:sz w:val="20"/>
          <w:lang w:val="en-GB"/>
        </w:rPr>
        <w:t xml:space="preserve"> or </w:t>
      </w:r>
      <w:r w:rsidR="00813FFD">
        <w:rPr>
          <w:rFonts w:ascii="Tahoma" w:hAnsi="Tahoma" w:cs="Tahoma"/>
          <w:color w:val="000000"/>
          <w:sz w:val="20"/>
          <w:lang w:val="en-GB"/>
        </w:rPr>
        <w:t>Early Help District Team</w:t>
      </w:r>
      <w:r w:rsidRPr="00B2631C">
        <w:rPr>
          <w:rFonts w:ascii="Tahoma" w:hAnsi="Tahoma" w:cs="Tahoma"/>
          <w:color w:val="000000"/>
          <w:sz w:val="20"/>
          <w:lang w:val="en-GB"/>
        </w:rPr>
        <w:t xml:space="preserve">. </w:t>
      </w:r>
      <w:r w:rsidR="00E71BF8">
        <w:rPr>
          <w:rFonts w:ascii="Tahoma" w:hAnsi="Tahoma" w:cs="Tahoma"/>
          <w:color w:val="000000"/>
          <w:sz w:val="20"/>
          <w:lang w:val="en-GB"/>
        </w:rPr>
        <w:t xml:space="preserve">However, staff can also make a </w:t>
      </w:r>
      <w:proofErr w:type="gramStart"/>
      <w:r w:rsidR="00E71BF8">
        <w:rPr>
          <w:rFonts w:ascii="Tahoma" w:hAnsi="Tahoma" w:cs="Tahoma"/>
          <w:color w:val="000000"/>
          <w:sz w:val="20"/>
          <w:lang w:val="en-GB"/>
        </w:rPr>
        <w:t>referral in their own right</w:t>
      </w:r>
      <w:proofErr w:type="gramEnd"/>
      <w:r w:rsidR="00E71BF8">
        <w:rPr>
          <w:rFonts w:ascii="Tahoma" w:hAnsi="Tahoma" w:cs="Tahoma"/>
          <w:color w:val="000000"/>
          <w:sz w:val="20"/>
          <w:lang w:val="en-GB"/>
        </w:rPr>
        <w:t>.</w:t>
      </w:r>
    </w:p>
    <w:p w14:paraId="672D614E" w14:textId="77777777" w:rsidR="00A27D7C" w:rsidRPr="00B2631C" w:rsidRDefault="00A27D7C">
      <w:pPr>
        <w:pStyle w:val="BodyText"/>
        <w:jc w:val="both"/>
        <w:rPr>
          <w:rFonts w:ascii="Tahoma" w:hAnsi="Tahoma" w:cs="Tahoma"/>
          <w:color w:val="FF0000"/>
          <w:sz w:val="20"/>
          <w:lang w:val="en-GB"/>
        </w:rPr>
      </w:pPr>
    </w:p>
    <w:p w14:paraId="52FACAB3" w14:textId="512B2024" w:rsidR="009E4465" w:rsidRDefault="00A27D7C" w:rsidP="009E4465">
      <w:pPr>
        <w:pStyle w:val="BodyText"/>
        <w:jc w:val="both"/>
        <w:rPr>
          <w:rFonts w:ascii="Tahoma" w:hAnsi="Tahoma" w:cs="Tahoma"/>
          <w:color w:val="000000"/>
          <w:sz w:val="20"/>
          <w:lang w:val="en-GB"/>
        </w:rPr>
      </w:pPr>
      <w:r w:rsidRPr="00B2631C">
        <w:rPr>
          <w:rFonts w:ascii="Tahoma" w:hAnsi="Tahoma" w:cs="Tahoma"/>
          <w:color w:val="000000"/>
          <w:sz w:val="20"/>
          <w:lang w:val="en-GB"/>
        </w:rPr>
        <w:t xml:space="preserve">Although we would encourage </w:t>
      </w:r>
      <w:r w:rsidR="00AE6AC4">
        <w:rPr>
          <w:rFonts w:ascii="Tahoma" w:hAnsi="Tahoma" w:cs="Tahoma"/>
          <w:color w:val="000000"/>
          <w:sz w:val="20"/>
          <w:lang w:val="en-GB"/>
        </w:rPr>
        <w:t>staff to follow their normal child protection procedures</w:t>
      </w:r>
      <w:r w:rsidR="00B2631C" w:rsidRPr="00B2631C">
        <w:rPr>
          <w:rFonts w:ascii="Tahoma" w:hAnsi="Tahoma" w:cs="Tahoma"/>
          <w:color w:val="000000"/>
          <w:sz w:val="20"/>
          <w:lang w:val="en-GB"/>
        </w:rPr>
        <w:t>,</w:t>
      </w:r>
      <w:r w:rsidRPr="00B2631C">
        <w:rPr>
          <w:rFonts w:ascii="Tahoma" w:hAnsi="Tahoma" w:cs="Tahoma"/>
          <w:color w:val="000000"/>
          <w:sz w:val="20"/>
          <w:lang w:val="en-GB"/>
        </w:rPr>
        <w:t xml:space="preserve"> in certain cases</w:t>
      </w:r>
      <w:r w:rsidR="00AE6AC4">
        <w:rPr>
          <w:rFonts w:ascii="Tahoma" w:hAnsi="Tahoma" w:cs="Tahoma"/>
          <w:color w:val="000000"/>
          <w:sz w:val="20"/>
          <w:lang w:val="en-GB"/>
        </w:rPr>
        <w:t>,</w:t>
      </w:r>
      <w:r w:rsidRPr="00B2631C">
        <w:rPr>
          <w:rFonts w:ascii="Tahoma" w:hAnsi="Tahoma" w:cs="Tahoma"/>
          <w:color w:val="000000"/>
          <w:sz w:val="20"/>
          <w:lang w:val="en-GB"/>
        </w:rPr>
        <w:t xml:space="preserve"> it may be appropriate for a</w:t>
      </w:r>
      <w:r w:rsidR="00AE6AC4">
        <w:rPr>
          <w:rFonts w:ascii="Tahoma" w:hAnsi="Tahoma" w:cs="Tahoma"/>
          <w:color w:val="000000"/>
          <w:sz w:val="20"/>
          <w:lang w:val="en-GB"/>
        </w:rPr>
        <w:t xml:space="preserve"> member of staff </w:t>
      </w:r>
      <w:r w:rsidR="00C22019" w:rsidRPr="00B2631C">
        <w:rPr>
          <w:rFonts w:ascii="Tahoma" w:hAnsi="Tahoma" w:cs="Tahoma"/>
          <w:color w:val="000000"/>
          <w:sz w:val="20"/>
          <w:lang w:val="en-GB"/>
        </w:rPr>
        <w:t>to</w:t>
      </w:r>
      <w:r w:rsidR="00AE6AC4">
        <w:rPr>
          <w:rFonts w:ascii="Tahoma" w:hAnsi="Tahoma" w:cs="Tahoma"/>
          <w:color w:val="000000"/>
          <w:sz w:val="20"/>
          <w:lang w:val="en-GB"/>
        </w:rPr>
        <w:t xml:space="preserve"> </w:t>
      </w:r>
      <w:r w:rsidR="00C22019" w:rsidRPr="00B2631C">
        <w:rPr>
          <w:rFonts w:ascii="Tahoma" w:hAnsi="Tahoma" w:cs="Tahoma"/>
          <w:color w:val="000000"/>
          <w:sz w:val="20"/>
          <w:lang w:val="en-GB"/>
        </w:rPr>
        <w:t xml:space="preserve">contact the </w:t>
      </w:r>
      <w:r w:rsidR="00464F16" w:rsidRPr="00B2631C">
        <w:rPr>
          <w:rFonts w:ascii="Tahoma" w:hAnsi="Tahoma" w:cs="Tahoma"/>
          <w:color w:val="000000"/>
          <w:sz w:val="20"/>
          <w:lang w:val="en-GB"/>
        </w:rPr>
        <w:t xml:space="preserve">Education Safeguarding </w:t>
      </w:r>
      <w:r w:rsidR="000B42FE">
        <w:rPr>
          <w:rFonts w:ascii="Tahoma" w:hAnsi="Tahoma" w:cs="Tahoma"/>
          <w:color w:val="000000"/>
          <w:sz w:val="20"/>
          <w:lang w:val="en-GB"/>
        </w:rPr>
        <w:t>Service</w:t>
      </w:r>
      <w:r w:rsidRPr="00B2631C">
        <w:rPr>
          <w:rFonts w:ascii="Tahoma" w:hAnsi="Tahoma" w:cs="Tahoma"/>
          <w:color w:val="000000"/>
          <w:sz w:val="20"/>
          <w:lang w:val="en-GB"/>
        </w:rPr>
        <w:t xml:space="preserve"> or </w:t>
      </w:r>
      <w:r w:rsidR="00E14E2F">
        <w:rPr>
          <w:rFonts w:ascii="Tahoma" w:hAnsi="Tahoma" w:cs="Tahoma"/>
          <w:sz w:val="20"/>
          <w:lang w:val="en-GB"/>
        </w:rPr>
        <w:t>Children Social Work Service</w:t>
      </w:r>
      <w:r w:rsidR="00B2631C" w:rsidRPr="00B2631C">
        <w:rPr>
          <w:rFonts w:ascii="Tahoma" w:hAnsi="Tahoma" w:cs="Tahoma"/>
          <w:color w:val="000000"/>
          <w:sz w:val="20"/>
          <w:lang w:val="en-GB"/>
        </w:rPr>
        <w:t xml:space="preserve"> </w:t>
      </w:r>
      <w:r w:rsidRPr="00B2631C">
        <w:rPr>
          <w:rFonts w:ascii="Tahoma" w:hAnsi="Tahoma" w:cs="Tahoma"/>
          <w:color w:val="000000"/>
          <w:sz w:val="20"/>
          <w:lang w:val="en-GB"/>
        </w:rPr>
        <w:t>directly</w:t>
      </w:r>
      <w:r w:rsidR="00DC59D0" w:rsidRPr="00B2631C">
        <w:rPr>
          <w:rFonts w:ascii="Tahoma" w:hAnsi="Tahoma" w:cs="Tahoma"/>
          <w:color w:val="000000"/>
          <w:sz w:val="20"/>
          <w:lang w:val="en-GB"/>
        </w:rPr>
        <w:t>,</w:t>
      </w:r>
      <w:r w:rsidR="00AE6AC4">
        <w:rPr>
          <w:rFonts w:ascii="Tahoma" w:hAnsi="Tahoma" w:cs="Tahoma"/>
          <w:color w:val="000000"/>
          <w:sz w:val="20"/>
          <w:lang w:val="en-GB"/>
        </w:rPr>
        <w:t xml:space="preserve"> regarding a safeguarding concern,</w:t>
      </w:r>
      <w:r w:rsidR="00DC59D0" w:rsidRPr="00B2631C">
        <w:rPr>
          <w:rFonts w:ascii="Tahoma" w:hAnsi="Tahoma" w:cs="Tahoma"/>
          <w:color w:val="000000"/>
          <w:sz w:val="20"/>
          <w:lang w:val="en-GB"/>
        </w:rPr>
        <w:t xml:space="preserve"> </w:t>
      </w:r>
      <w:r w:rsidR="00650534">
        <w:rPr>
          <w:rFonts w:ascii="Tahoma" w:hAnsi="Tahoma" w:cs="Tahoma"/>
          <w:color w:val="000000"/>
          <w:sz w:val="20"/>
          <w:lang w:val="en-GB"/>
        </w:rPr>
        <w:t xml:space="preserve">for example </w:t>
      </w:r>
      <w:r w:rsidRPr="00B2631C">
        <w:rPr>
          <w:rFonts w:ascii="Tahoma" w:hAnsi="Tahoma" w:cs="Tahoma"/>
          <w:color w:val="000000"/>
          <w:sz w:val="20"/>
          <w:lang w:val="en-GB"/>
        </w:rPr>
        <w:t xml:space="preserve"> if the co</w:t>
      </w:r>
      <w:r w:rsidR="00C22019" w:rsidRPr="00B2631C">
        <w:rPr>
          <w:rFonts w:ascii="Tahoma" w:hAnsi="Tahoma" w:cs="Tahoma"/>
          <w:color w:val="000000"/>
          <w:sz w:val="20"/>
          <w:lang w:val="en-GB"/>
        </w:rPr>
        <w:t xml:space="preserve">ncern relates to the </w:t>
      </w:r>
      <w:r w:rsidR="00A262EF">
        <w:rPr>
          <w:rFonts w:ascii="Tahoma" w:hAnsi="Tahoma" w:cs="Tahoma"/>
          <w:sz w:val="20"/>
          <w:lang w:val="en-GB"/>
        </w:rPr>
        <w:t>DSL</w:t>
      </w:r>
      <w:r w:rsidRPr="00B2631C">
        <w:rPr>
          <w:rFonts w:ascii="Tahoma" w:hAnsi="Tahoma" w:cs="Tahoma"/>
          <w:color w:val="000000"/>
          <w:sz w:val="20"/>
          <w:lang w:val="en-GB"/>
        </w:rPr>
        <w:t>.</w:t>
      </w:r>
    </w:p>
    <w:p w14:paraId="7A3F0BF1" w14:textId="77777777" w:rsidR="005B4B80" w:rsidRDefault="005B4B80" w:rsidP="009E4465">
      <w:pPr>
        <w:pStyle w:val="BodyText"/>
        <w:jc w:val="both"/>
        <w:rPr>
          <w:rFonts w:ascii="Tahoma" w:hAnsi="Tahoma" w:cs="Tahoma"/>
          <w:b/>
          <w:sz w:val="12"/>
          <w:szCs w:val="22"/>
          <w:lang w:val="en-GB"/>
        </w:rPr>
      </w:pPr>
    </w:p>
    <w:p w14:paraId="5FBA115D" w14:textId="77777777" w:rsidR="004E0434" w:rsidRPr="007529B6" w:rsidRDefault="004E0434" w:rsidP="004E0434">
      <w:pPr>
        <w:pStyle w:val="BodyText"/>
        <w:rPr>
          <w:rFonts w:ascii="Tahoma" w:hAnsi="Tahoma" w:cs="Tahoma"/>
          <w:spacing w:val="20"/>
          <w:sz w:val="22"/>
          <w:szCs w:val="22"/>
          <w:lang w:val="en-GB"/>
        </w:rPr>
      </w:pPr>
      <w:r w:rsidRPr="007529B6">
        <w:rPr>
          <w:rFonts w:ascii="Tahoma" w:hAnsi="Tahoma" w:cs="Tahoma"/>
          <w:b/>
          <w:spacing w:val="20"/>
          <w:sz w:val="22"/>
          <w:szCs w:val="22"/>
          <w:lang w:val="en-GB"/>
        </w:rPr>
        <w:t>Disclosure</w:t>
      </w:r>
      <w:r>
        <w:rPr>
          <w:rFonts w:ascii="Tahoma" w:hAnsi="Tahoma" w:cs="Tahoma"/>
          <w:b/>
          <w:spacing w:val="20"/>
          <w:sz w:val="22"/>
          <w:szCs w:val="22"/>
          <w:lang w:val="en-GB"/>
        </w:rPr>
        <w:t>s</w:t>
      </w:r>
    </w:p>
    <w:p w14:paraId="0038FD86" w14:textId="77777777" w:rsidR="004E0434" w:rsidRPr="00504889" w:rsidRDefault="004E0434" w:rsidP="004E0434">
      <w:pPr>
        <w:pStyle w:val="BodyText"/>
        <w:rPr>
          <w:rFonts w:ascii="Tahoma" w:hAnsi="Tahoma" w:cs="Tahoma"/>
          <w:b/>
          <w:sz w:val="10"/>
          <w:lang w:val="en-GB"/>
        </w:rPr>
      </w:pPr>
    </w:p>
    <w:p w14:paraId="25629DE7" w14:textId="77777777" w:rsidR="004E0434" w:rsidRPr="00650534" w:rsidRDefault="004E0434" w:rsidP="004E0434">
      <w:pPr>
        <w:pStyle w:val="BodyText"/>
        <w:rPr>
          <w:rFonts w:ascii="Tahoma" w:hAnsi="Tahoma" w:cs="Tahoma"/>
          <w:b/>
          <w:sz w:val="22"/>
          <w:szCs w:val="22"/>
          <w:lang w:val="en-GB"/>
        </w:rPr>
      </w:pPr>
      <w:r w:rsidRPr="00650534">
        <w:rPr>
          <w:rFonts w:ascii="Tahoma" w:hAnsi="Tahoma" w:cs="Tahoma"/>
          <w:b/>
          <w:sz w:val="22"/>
          <w:szCs w:val="22"/>
          <w:lang w:val="en-GB"/>
        </w:rPr>
        <w:t>What to do if a child starts to disclose abuse</w:t>
      </w:r>
    </w:p>
    <w:p w14:paraId="53505E71"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Reassure</w:t>
      </w:r>
      <w:r w:rsidRPr="00650534">
        <w:rPr>
          <w:rFonts w:ascii="Tahoma" w:hAnsi="Tahoma" w:cs="Tahoma"/>
          <w:sz w:val="20"/>
          <w:lang w:val="en-GB"/>
        </w:rPr>
        <w:t xml:space="preserve"> the child that s/he is right to tell and is not to blame</w:t>
      </w:r>
    </w:p>
    <w:p w14:paraId="4D43EDC4"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DO NOT</w:t>
      </w:r>
      <w:r w:rsidRPr="00650534">
        <w:rPr>
          <w:rFonts w:ascii="Tahoma" w:hAnsi="Tahoma" w:cs="Tahoma"/>
          <w:sz w:val="20"/>
          <w:lang w:val="en-GB"/>
        </w:rPr>
        <w:t xml:space="preserve"> </w:t>
      </w:r>
      <w:proofErr w:type="gramStart"/>
      <w:r w:rsidRPr="00650534">
        <w:rPr>
          <w:rFonts w:ascii="Tahoma" w:hAnsi="Tahoma" w:cs="Tahoma"/>
          <w:sz w:val="20"/>
          <w:lang w:val="en-GB"/>
        </w:rPr>
        <w:t>promise not</w:t>
      </w:r>
      <w:proofErr w:type="gramEnd"/>
      <w:r w:rsidRPr="00650534">
        <w:rPr>
          <w:rFonts w:ascii="Tahoma" w:hAnsi="Tahoma" w:cs="Tahoma"/>
          <w:sz w:val="20"/>
          <w:lang w:val="en-GB"/>
        </w:rPr>
        <w:t xml:space="preserve"> to tell anyone else; explain that you have to make sure the child is safe and may need to ask other adults to help you to do this</w:t>
      </w:r>
    </w:p>
    <w:p w14:paraId="42055471"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DO NOT</w:t>
      </w:r>
      <w:r w:rsidRPr="00650534">
        <w:rPr>
          <w:rFonts w:ascii="Tahoma" w:hAnsi="Tahoma" w:cs="Tahoma"/>
          <w:sz w:val="20"/>
          <w:lang w:val="en-GB"/>
        </w:rPr>
        <w:t xml:space="preserve"> question the child; let her/him tell you what s/he wants to tell you and no more; s/he may need to have to disclose to a specialist later, and too much detail now may interfere with later investigations.</w:t>
      </w:r>
    </w:p>
    <w:p w14:paraId="61853D87"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sz w:val="20"/>
          <w:lang w:val="en-GB"/>
        </w:rPr>
        <w:t>When the child is finished, make sure they feel secure and explain what you are going to do next.</w:t>
      </w:r>
    </w:p>
    <w:p w14:paraId="4F965303" w14:textId="77777777" w:rsidR="004E0434" w:rsidRPr="00650534" w:rsidRDefault="004E0434" w:rsidP="004E0434">
      <w:pPr>
        <w:pStyle w:val="BodyText"/>
        <w:numPr>
          <w:ilvl w:val="0"/>
          <w:numId w:val="31"/>
        </w:numPr>
        <w:rPr>
          <w:rFonts w:ascii="Tahoma" w:hAnsi="Tahoma" w:cs="Tahoma"/>
          <w:sz w:val="20"/>
          <w:lang w:val="en-GB"/>
        </w:rPr>
      </w:pPr>
      <w:r w:rsidRPr="00650534">
        <w:rPr>
          <w:rFonts w:ascii="Tahoma" w:hAnsi="Tahoma" w:cs="Tahoma"/>
          <w:b/>
          <w:sz w:val="20"/>
          <w:lang w:val="en-GB"/>
        </w:rPr>
        <w:t>Write down notes</w:t>
      </w:r>
      <w:r w:rsidRPr="00650534">
        <w:rPr>
          <w:rFonts w:ascii="Tahoma" w:hAnsi="Tahoma" w:cs="Tahoma"/>
          <w:sz w:val="20"/>
          <w:lang w:val="en-GB"/>
        </w:rPr>
        <w:t>, including the date and time of the disclosure and sign them; record as much as you can remember, using the child’s own words.</w:t>
      </w:r>
    </w:p>
    <w:p w14:paraId="54FB744D" w14:textId="77777777" w:rsidR="004E0434" w:rsidRDefault="004E0434" w:rsidP="009E4465">
      <w:pPr>
        <w:pStyle w:val="BodyText"/>
        <w:jc w:val="both"/>
        <w:rPr>
          <w:rFonts w:ascii="Tahoma" w:hAnsi="Tahoma" w:cs="Tahoma"/>
          <w:b/>
          <w:sz w:val="12"/>
          <w:szCs w:val="22"/>
          <w:lang w:val="en-GB"/>
        </w:rPr>
      </w:pPr>
    </w:p>
    <w:p w14:paraId="4DA9A27C" w14:textId="77777777" w:rsidR="004E0434" w:rsidRPr="005B4B80" w:rsidRDefault="004E0434" w:rsidP="009E4465">
      <w:pPr>
        <w:pStyle w:val="BodyText"/>
        <w:jc w:val="both"/>
        <w:rPr>
          <w:rFonts w:ascii="Tahoma" w:hAnsi="Tahoma" w:cs="Tahoma"/>
          <w:b/>
          <w:sz w:val="12"/>
          <w:szCs w:val="22"/>
          <w:lang w:val="en-GB"/>
        </w:rPr>
      </w:pPr>
    </w:p>
    <w:p w14:paraId="7FCB5A31" w14:textId="1270774C" w:rsidR="005B4B80" w:rsidRPr="004B1A51" w:rsidRDefault="00A27D7C" w:rsidP="009E4465">
      <w:pPr>
        <w:pStyle w:val="BodyText"/>
        <w:jc w:val="both"/>
        <w:rPr>
          <w:rFonts w:ascii="Tahoma" w:hAnsi="Tahoma" w:cs="Tahoma"/>
          <w:b/>
          <w:sz w:val="20"/>
          <w:szCs w:val="22"/>
          <w:lang w:val="en-GB"/>
        </w:rPr>
      </w:pPr>
      <w:r w:rsidRPr="004B1A51">
        <w:rPr>
          <w:rFonts w:ascii="Tahoma" w:hAnsi="Tahoma" w:cs="Tahoma"/>
          <w:b/>
          <w:sz w:val="20"/>
          <w:szCs w:val="22"/>
          <w:lang w:val="en-GB"/>
        </w:rPr>
        <w:t xml:space="preserve">Referring to </w:t>
      </w:r>
      <w:r w:rsidR="00413790" w:rsidRPr="00504889">
        <w:rPr>
          <w:rFonts w:ascii="Tahoma" w:hAnsi="Tahoma" w:cs="Tahoma"/>
          <w:b/>
          <w:sz w:val="20"/>
          <w:szCs w:val="22"/>
          <w:lang w:val="en-GB"/>
        </w:rPr>
        <w:t>Early Help</w:t>
      </w:r>
      <w:r w:rsidR="00413790" w:rsidRPr="00413790">
        <w:rPr>
          <w:rFonts w:ascii="Tahoma" w:hAnsi="Tahoma" w:cs="Tahoma"/>
          <w:b/>
          <w:sz w:val="20"/>
          <w:szCs w:val="22"/>
          <w:lang w:val="en-GB"/>
        </w:rPr>
        <w:t xml:space="preserve"> </w:t>
      </w:r>
      <w:r w:rsidR="00413790">
        <w:rPr>
          <w:rFonts w:ascii="Tahoma" w:hAnsi="Tahoma" w:cs="Tahoma"/>
          <w:b/>
          <w:sz w:val="20"/>
          <w:szCs w:val="22"/>
          <w:lang w:val="en-GB"/>
        </w:rPr>
        <w:t xml:space="preserve">and </w:t>
      </w:r>
      <w:r w:rsidR="00E14E2F">
        <w:rPr>
          <w:rFonts w:ascii="Tahoma" w:hAnsi="Tahoma" w:cs="Tahoma"/>
          <w:b/>
          <w:sz w:val="20"/>
          <w:szCs w:val="22"/>
          <w:lang w:val="en-GB"/>
        </w:rPr>
        <w:t>Children Social Work Service</w:t>
      </w:r>
    </w:p>
    <w:p w14:paraId="37500043" w14:textId="328580A1" w:rsidR="00A27D7C" w:rsidRPr="00650534" w:rsidRDefault="00A27D7C">
      <w:pPr>
        <w:pStyle w:val="BodyText"/>
        <w:spacing w:line="120" w:lineRule="atLeast"/>
        <w:rPr>
          <w:rFonts w:ascii="Tahoma" w:hAnsi="Tahoma" w:cs="Tahoma"/>
          <w:sz w:val="20"/>
          <w:szCs w:val="24"/>
          <w:lang w:val="en-GB"/>
        </w:rPr>
      </w:pPr>
      <w:r w:rsidRPr="009E4465">
        <w:rPr>
          <w:rFonts w:ascii="Tahoma" w:hAnsi="Tahoma" w:cs="Tahoma"/>
          <w:sz w:val="20"/>
          <w:szCs w:val="24"/>
          <w:lang w:val="en-GB"/>
        </w:rPr>
        <w:t xml:space="preserve">If </w:t>
      </w:r>
      <w:r w:rsidR="00413790">
        <w:rPr>
          <w:rFonts w:ascii="Tahoma" w:hAnsi="Tahoma" w:cs="Tahoma"/>
          <w:sz w:val="20"/>
          <w:szCs w:val="24"/>
          <w:lang w:val="en-GB"/>
        </w:rPr>
        <w:t>a</w:t>
      </w:r>
      <w:r w:rsidRPr="009E4465">
        <w:rPr>
          <w:rFonts w:ascii="Tahoma" w:hAnsi="Tahoma" w:cs="Tahoma"/>
          <w:sz w:val="20"/>
          <w:szCs w:val="24"/>
          <w:lang w:val="en-GB"/>
        </w:rPr>
        <w:t xml:space="preserve"> child </w:t>
      </w:r>
      <w:r w:rsidR="00413790">
        <w:rPr>
          <w:rFonts w:ascii="Tahoma" w:hAnsi="Tahoma" w:cs="Tahoma"/>
          <w:sz w:val="20"/>
          <w:szCs w:val="24"/>
          <w:lang w:val="en-GB"/>
        </w:rPr>
        <w:t xml:space="preserve">or family needs </w:t>
      </w:r>
      <w:r w:rsidRPr="009E4465">
        <w:rPr>
          <w:rFonts w:ascii="Tahoma" w:hAnsi="Tahoma" w:cs="Tahoma"/>
          <w:sz w:val="20"/>
          <w:szCs w:val="24"/>
          <w:lang w:val="en-GB"/>
        </w:rPr>
        <w:t xml:space="preserve">to be referred to </w:t>
      </w:r>
      <w:r w:rsidR="00813FFD">
        <w:rPr>
          <w:rFonts w:ascii="Tahoma" w:hAnsi="Tahoma" w:cs="Tahoma"/>
          <w:sz w:val="20"/>
          <w:szCs w:val="24"/>
          <w:lang w:val="en-GB"/>
        </w:rPr>
        <w:t xml:space="preserve">intensive </w:t>
      </w:r>
      <w:r w:rsidR="005B4B80">
        <w:rPr>
          <w:rFonts w:ascii="Tahoma" w:hAnsi="Tahoma" w:cs="Tahoma"/>
          <w:sz w:val="20"/>
          <w:szCs w:val="24"/>
          <w:lang w:val="en-GB"/>
        </w:rPr>
        <w:t xml:space="preserve">Early Help or </w:t>
      </w:r>
      <w:r w:rsidRPr="009E4465">
        <w:rPr>
          <w:rFonts w:ascii="Tahoma" w:hAnsi="Tahoma" w:cs="Tahoma"/>
          <w:sz w:val="20"/>
          <w:szCs w:val="24"/>
          <w:lang w:val="en-GB"/>
        </w:rPr>
        <w:t>Chil</w:t>
      </w:r>
      <w:r w:rsidR="00C22019" w:rsidRPr="009E4465">
        <w:rPr>
          <w:rFonts w:ascii="Tahoma" w:hAnsi="Tahoma" w:cs="Tahoma"/>
          <w:sz w:val="20"/>
          <w:szCs w:val="24"/>
          <w:lang w:val="en-GB"/>
        </w:rPr>
        <w:t>dren’s So</w:t>
      </w:r>
      <w:r w:rsidR="00E14E2F">
        <w:rPr>
          <w:rFonts w:ascii="Tahoma" w:hAnsi="Tahoma" w:cs="Tahoma"/>
          <w:sz w:val="20"/>
          <w:szCs w:val="24"/>
          <w:lang w:val="en-GB"/>
        </w:rPr>
        <w:t>cial Services</w:t>
      </w:r>
      <w:r w:rsidR="00C22019" w:rsidRPr="009E4465">
        <w:rPr>
          <w:rFonts w:ascii="Tahoma" w:hAnsi="Tahoma" w:cs="Tahoma"/>
          <w:sz w:val="20"/>
          <w:szCs w:val="24"/>
          <w:lang w:val="en-GB"/>
        </w:rPr>
        <w:t xml:space="preserve">, the </w:t>
      </w:r>
      <w:r w:rsidR="00A262EF" w:rsidRPr="009E4465">
        <w:rPr>
          <w:rFonts w:ascii="Tahoma" w:hAnsi="Tahoma" w:cs="Tahoma"/>
          <w:sz w:val="18"/>
          <w:lang w:val="en-GB"/>
        </w:rPr>
        <w:t>DSL</w:t>
      </w:r>
      <w:r w:rsidRPr="009E4465">
        <w:rPr>
          <w:rFonts w:ascii="Tahoma" w:hAnsi="Tahoma" w:cs="Tahoma"/>
          <w:sz w:val="20"/>
          <w:szCs w:val="24"/>
          <w:lang w:val="en-GB"/>
        </w:rPr>
        <w:t xml:space="preserve"> will ensure that a</w:t>
      </w:r>
      <w:r w:rsidR="00E71BF8">
        <w:rPr>
          <w:rFonts w:ascii="Tahoma" w:hAnsi="Tahoma" w:cs="Tahoma"/>
          <w:sz w:val="20"/>
          <w:szCs w:val="24"/>
          <w:lang w:val="en-GB"/>
        </w:rPr>
        <w:t xml:space="preserve"> request for </w:t>
      </w:r>
      <w:r w:rsidR="00813FFD">
        <w:rPr>
          <w:rFonts w:ascii="Tahoma" w:hAnsi="Tahoma" w:cs="Tahoma"/>
          <w:sz w:val="20"/>
          <w:szCs w:val="24"/>
          <w:lang w:val="en-GB"/>
        </w:rPr>
        <w:t xml:space="preserve">support </w:t>
      </w:r>
      <w:r w:rsidR="00E71BF8">
        <w:rPr>
          <w:rFonts w:ascii="Tahoma" w:hAnsi="Tahoma" w:cs="Tahoma"/>
          <w:sz w:val="20"/>
          <w:szCs w:val="24"/>
          <w:lang w:val="en-GB"/>
        </w:rPr>
        <w:t>form</w:t>
      </w:r>
      <w:r w:rsidRPr="009E4465">
        <w:rPr>
          <w:rFonts w:ascii="Tahoma" w:hAnsi="Tahoma" w:cs="Tahoma"/>
          <w:sz w:val="20"/>
          <w:szCs w:val="24"/>
          <w:lang w:val="en-GB"/>
        </w:rPr>
        <w:t xml:space="preserve"> is completed</w:t>
      </w:r>
      <w:r w:rsidR="005B4B80">
        <w:rPr>
          <w:rFonts w:ascii="Tahoma" w:hAnsi="Tahoma" w:cs="Tahoma"/>
          <w:sz w:val="20"/>
          <w:szCs w:val="24"/>
          <w:lang w:val="en-GB"/>
        </w:rPr>
        <w:t xml:space="preserve"> </w:t>
      </w:r>
      <w:r w:rsidR="00413790">
        <w:rPr>
          <w:rFonts w:ascii="Tahoma" w:hAnsi="Tahoma" w:cs="Tahoma"/>
          <w:sz w:val="20"/>
          <w:szCs w:val="24"/>
          <w:lang w:val="en-GB"/>
        </w:rPr>
        <w:t xml:space="preserve">as </w:t>
      </w:r>
      <w:r w:rsidR="005B4B80">
        <w:rPr>
          <w:rFonts w:ascii="Tahoma" w:hAnsi="Tahoma" w:cs="Tahoma"/>
          <w:sz w:val="20"/>
          <w:szCs w:val="24"/>
          <w:lang w:val="en-GB"/>
        </w:rPr>
        <w:t>appropriate</w:t>
      </w:r>
      <w:r w:rsidRPr="009E4465">
        <w:rPr>
          <w:rFonts w:ascii="Tahoma" w:hAnsi="Tahoma" w:cs="Tahoma"/>
          <w:sz w:val="20"/>
          <w:szCs w:val="24"/>
          <w:lang w:val="en-GB"/>
        </w:rPr>
        <w:t>. Th</w:t>
      </w:r>
      <w:r w:rsidR="00E71BF8">
        <w:rPr>
          <w:rFonts w:ascii="Tahoma" w:hAnsi="Tahoma" w:cs="Tahoma"/>
          <w:sz w:val="20"/>
          <w:szCs w:val="24"/>
          <w:lang w:val="en-GB"/>
        </w:rPr>
        <w:t>is</w:t>
      </w:r>
      <w:r w:rsidRPr="009E4465">
        <w:rPr>
          <w:rFonts w:ascii="Tahoma" w:hAnsi="Tahoma" w:cs="Tahoma"/>
          <w:sz w:val="20"/>
          <w:szCs w:val="24"/>
          <w:lang w:val="en-GB"/>
        </w:rPr>
        <w:t xml:space="preserve"> can be downloaded from the</w:t>
      </w:r>
      <w:r w:rsidR="00650534">
        <w:rPr>
          <w:rFonts w:ascii="Tahoma" w:hAnsi="Tahoma" w:cs="Tahoma"/>
          <w:color w:val="000000"/>
          <w:sz w:val="20"/>
          <w:szCs w:val="24"/>
          <w:lang w:val="en-GB"/>
        </w:rPr>
        <w:t>:</w:t>
      </w:r>
      <w:r w:rsidR="004414EE" w:rsidRPr="009E4465">
        <w:rPr>
          <w:rFonts w:ascii="Tahoma" w:hAnsi="Tahoma" w:cs="Tahoma"/>
          <w:color w:val="000000"/>
          <w:sz w:val="20"/>
          <w:szCs w:val="24"/>
          <w:lang w:val="en-GB"/>
        </w:rPr>
        <w:t xml:space="preserve"> </w:t>
      </w:r>
      <w:hyperlink r:id="rId11" w:history="1">
        <w:r w:rsidR="00E14E2F" w:rsidRPr="001942F6">
          <w:rPr>
            <w:rStyle w:val="Hyperlink"/>
            <w:rFonts w:ascii="Tahoma" w:hAnsi="Tahoma" w:cs="Tahoma"/>
            <w:sz w:val="20"/>
            <w:szCs w:val="24"/>
            <w:lang w:val="en-GB"/>
          </w:rPr>
          <w:t>www.kscmp.org.uk</w:t>
        </w:r>
      </w:hyperlink>
    </w:p>
    <w:p w14:paraId="1326EAED" w14:textId="77777777" w:rsidR="00B2631C" w:rsidRPr="005B4B80" w:rsidRDefault="00B2631C">
      <w:pPr>
        <w:pStyle w:val="BodyText"/>
        <w:rPr>
          <w:rFonts w:ascii="Tahoma" w:hAnsi="Tahoma" w:cs="Tahoma"/>
          <w:b/>
          <w:spacing w:val="-20"/>
          <w:sz w:val="16"/>
          <w:lang w:val="en-GB"/>
        </w:rPr>
      </w:pPr>
    </w:p>
    <w:p w14:paraId="570F3EBE" w14:textId="77777777" w:rsidR="00A27D7C" w:rsidRPr="004B1A51" w:rsidRDefault="00A27D7C">
      <w:pPr>
        <w:pStyle w:val="BodyText"/>
        <w:rPr>
          <w:rFonts w:ascii="Tahoma" w:hAnsi="Tahoma" w:cs="Tahoma"/>
          <w:b/>
          <w:sz w:val="20"/>
          <w:szCs w:val="22"/>
          <w:lang w:val="en-GB"/>
        </w:rPr>
      </w:pPr>
      <w:r w:rsidRPr="004B1A51">
        <w:rPr>
          <w:rFonts w:ascii="Tahoma" w:hAnsi="Tahoma" w:cs="Tahoma"/>
          <w:b/>
          <w:sz w:val="20"/>
          <w:szCs w:val="22"/>
          <w:lang w:val="en-GB"/>
        </w:rPr>
        <w:t xml:space="preserve">Allegations of abuse made against a </w:t>
      </w:r>
      <w:r w:rsidR="00B2631C" w:rsidRPr="004B1A51">
        <w:rPr>
          <w:rFonts w:ascii="Tahoma" w:hAnsi="Tahoma" w:cs="Tahoma"/>
          <w:b/>
          <w:sz w:val="20"/>
          <w:szCs w:val="22"/>
          <w:lang w:val="en-GB"/>
        </w:rPr>
        <w:t>m</w:t>
      </w:r>
      <w:r w:rsidRPr="004B1A51">
        <w:rPr>
          <w:rFonts w:ascii="Tahoma" w:hAnsi="Tahoma" w:cs="Tahoma"/>
          <w:b/>
          <w:sz w:val="20"/>
          <w:szCs w:val="22"/>
          <w:lang w:val="en-GB"/>
        </w:rPr>
        <w:t>ember of Staff</w:t>
      </w:r>
    </w:p>
    <w:p w14:paraId="7EE6E526" w14:textId="77777777" w:rsidR="00CB5F9C" w:rsidRPr="00CB5F9C" w:rsidRDefault="00A27D7C" w:rsidP="007529B6">
      <w:pPr>
        <w:pStyle w:val="BodyText"/>
        <w:rPr>
          <w:rFonts w:ascii="Tahoma" w:hAnsi="Tahoma" w:cs="Tahoma"/>
          <w:sz w:val="20"/>
          <w:szCs w:val="22"/>
          <w:lang w:val="en-GB"/>
        </w:rPr>
      </w:pPr>
      <w:r w:rsidRPr="00B2631C">
        <w:rPr>
          <w:rFonts w:ascii="Tahoma" w:hAnsi="Tahoma" w:cs="Tahoma"/>
          <w:sz w:val="20"/>
          <w:szCs w:val="22"/>
          <w:lang w:val="en-GB"/>
        </w:rPr>
        <w:t xml:space="preserve">When an allegation is made against a member </w:t>
      </w:r>
      <w:r w:rsidR="00C22019" w:rsidRPr="00B2631C">
        <w:rPr>
          <w:rFonts w:ascii="Tahoma" w:hAnsi="Tahoma" w:cs="Tahoma"/>
          <w:sz w:val="20"/>
          <w:szCs w:val="22"/>
          <w:lang w:val="en-GB"/>
        </w:rPr>
        <w:t xml:space="preserve">of staff, the </w:t>
      </w:r>
      <w:r w:rsidR="00CB5F9C">
        <w:rPr>
          <w:rFonts w:ascii="Tahoma" w:hAnsi="Tahoma" w:cs="Tahoma"/>
          <w:sz w:val="20"/>
          <w:szCs w:val="22"/>
          <w:lang w:val="en-GB"/>
        </w:rPr>
        <w:t>manager/owner</w:t>
      </w:r>
      <w:r w:rsidR="00950A85" w:rsidRPr="00B2631C">
        <w:rPr>
          <w:rFonts w:ascii="Tahoma" w:hAnsi="Tahoma" w:cs="Tahoma"/>
          <w:sz w:val="20"/>
          <w:szCs w:val="22"/>
          <w:lang w:val="en-GB"/>
        </w:rPr>
        <w:t xml:space="preserve"> must consult with </w:t>
      </w:r>
      <w:r w:rsidR="00CB5F9C">
        <w:rPr>
          <w:rFonts w:ascii="Tahoma" w:hAnsi="Tahoma" w:cs="Tahoma"/>
          <w:sz w:val="20"/>
          <w:szCs w:val="22"/>
          <w:lang w:val="en-GB"/>
        </w:rPr>
        <w:t>the</w:t>
      </w:r>
      <w:r w:rsidRPr="00B2631C">
        <w:rPr>
          <w:rFonts w:ascii="Tahoma" w:hAnsi="Tahoma" w:cs="Tahoma"/>
          <w:sz w:val="20"/>
          <w:szCs w:val="22"/>
          <w:lang w:val="en-GB"/>
        </w:rPr>
        <w:t xml:space="preserve"> </w:t>
      </w:r>
      <w:r w:rsidR="00CB5F9C">
        <w:rPr>
          <w:rFonts w:ascii="Tahoma" w:hAnsi="Tahoma" w:cs="Tahoma"/>
          <w:sz w:val="20"/>
          <w:szCs w:val="22"/>
          <w:lang w:val="en-GB"/>
        </w:rPr>
        <w:t>Local Authority Designated</w:t>
      </w:r>
      <w:r w:rsidR="00F255C6" w:rsidRPr="00B2631C">
        <w:rPr>
          <w:rFonts w:ascii="Tahoma" w:hAnsi="Tahoma" w:cs="Tahoma"/>
          <w:sz w:val="20"/>
          <w:szCs w:val="22"/>
          <w:lang w:val="en-GB"/>
        </w:rPr>
        <w:t xml:space="preserve"> Officer</w:t>
      </w:r>
      <w:r w:rsidRPr="00B2631C">
        <w:rPr>
          <w:rFonts w:ascii="Tahoma" w:hAnsi="Tahoma" w:cs="Tahoma"/>
          <w:sz w:val="20"/>
          <w:szCs w:val="22"/>
          <w:lang w:val="en-GB"/>
        </w:rPr>
        <w:t xml:space="preserve"> </w:t>
      </w:r>
      <w:r w:rsidR="00CB5F9C">
        <w:rPr>
          <w:rFonts w:ascii="Tahoma" w:hAnsi="Tahoma" w:cs="Tahoma"/>
          <w:sz w:val="20"/>
          <w:szCs w:val="22"/>
          <w:lang w:val="en-GB"/>
        </w:rPr>
        <w:t xml:space="preserve">(LADO) </w:t>
      </w:r>
      <w:r w:rsidRPr="00B2631C">
        <w:rPr>
          <w:rFonts w:ascii="Tahoma" w:hAnsi="Tahoma" w:cs="Tahoma"/>
          <w:sz w:val="20"/>
          <w:szCs w:val="22"/>
          <w:lang w:val="en-GB"/>
        </w:rPr>
        <w:t xml:space="preserve">who will help to determine how the matter is to be investigated. </w:t>
      </w:r>
      <w:r w:rsidR="00F255C6" w:rsidRPr="00B2631C">
        <w:rPr>
          <w:rFonts w:ascii="Tahoma" w:hAnsi="Tahoma" w:cs="Tahoma"/>
          <w:sz w:val="20"/>
          <w:szCs w:val="22"/>
          <w:lang w:val="en-GB"/>
        </w:rPr>
        <w:t xml:space="preserve"> </w:t>
      </w:r>
      <w:r w:rsidR="00CB5F9C">
        <w:rPr>
          <w:rFonts w:ascii="Tahoma" w:hAnsi="Tahoma" w:cs="Tahoma"/>
          <w:sz w:val="20"/>
          <w:szCs w:val="22"/>
          <w:lang w:val="en-GB"/>
        </w:rPr>
        <w:t xml:space="preserve">The LADO is </w:t>
      </w:r>
      <w:r w:rsidRPr="00B2631C">
        <w:rPr>
          <w:rFonts w:ascii="Tahoma" w:hAnsi="Tahoma" w:cs="Tahoma"/>
          <w:sz w:val="20"/>
          <w:szCs w:val="22"/>
          <w:lang w:val="en-GB"/>
        </w:rPr>
        <w:t xml:space="preserve">responsible for </w:t>
      </w:r>
      <w:r w:rsidR="00A262EF" w:rsidRPr="00B2631C">
        <w:rPr>
          <w:rFonts w:ascii="Tahoma" w:hAnsi="Tahoma" w:cs="Tahoma"/>
          <w:sz w:val="20"/>
          <w:szCs w:val="22"/>
          <w:lang w:val="en-GB"/>
        </w:rPr>
        <w:t>ensuring that</w:t>
      </w:r>
      <w:r w:rsidRPr="00B2631C">
        <w:rPr>
          <w:rFonts w:ascii="Tahoma" w:hAnsi="Tahoma" w:cs="Tahoma"/>
          <w:sz w:val="20"/>
          <w:szCs w:val="22"/>
          <w:lang w:val="en-GB"/>
        </w:rPr>
        <w:t xml:space="preserve"> allegations are managed in a proper way. The LADO </w:t>
      </w:r>
      <w:r w:rsidR="00F255C6" w:rsidRPr="00B2631C">
        <w:rPr>
          <w:rFonts w:ascii="Tahoma" w:hAnsi="Tahoma" w:cs="Tahoma"/>
          <w:sz w:val="20"/>
          <w:szCs w:val="22"/>
          <w:lang w:val="en-GB"/>
        </w:rPr>
        <w:t xml:space="preserve">can be </w:t>
      </w:r>
      <w:r w:rsidR="00B2631C" w:rsidRPr="00B2631C">
        <w:rPr>
          <w:rFonts w:ascii="Tahoma" w:hAnsi="Tahoma" w:cs="Tahoma"/>
          <w:sz w:val="20"/>
          <w:szCs w:val="22"/>
          <w:lang w:val="en-GB"/>
        </w:rPr>
        <w:t>contacted on</w:t>
      </w:r>
      <w:r w:rsidR="00502C98" w:rsidRPr="00B2631C">
        <w:rPr>
          <w:rFonts w:ascii="Tahoma" w:hAnsi="Tahoma" w:cs="Tahoma"/>
          <w:sz w:val="20"/>
          <w:szCs w:val="22"/>
          <w:lang w:val="en-GB"/>
        </w:rPr>
        <w:t xml:space="preserve"> 03000 410 888</w:t>
      </w:r>
    </w:p>
    <w:p w14:paraId="7AF1D2BF" w14:textId="77777777" w:rsidR="00CB5F9C" w:rsidRDefault="00CB5F9C" w:rsidP="007529B6">
      <w:pPr>
        <w:pStyle w:val="BodyText"/>
        <w:rPr>
          <w:rFonts w:ascii="Tahoma" w:hAnsi="Tahoma" w:cs="Tahoma"/>
          <w:b/>
          <w:sz w:val="22"/>
          <w:szCs w:val="22"/>
          <w:lang w:val="en-GB"/>
        </w:rPr>
      </w:pPr>
    </w:p>
    <w:p w14:paraId="2A2ED19D" w14:textId="77777777" w:rsidR="007529B6" w:rsidRDefault="007529B6" w:rsidP="007529B6">
      <w:pPr>
        <w:pStyle w:val="BodyText"/>
        <w:rPr>
          <w:rFonts w:ascii="Tahoma" w:hAnsi="Tahoma" w:cs="Tahoma"/>
          <w:b/>
          <w:sz w:val="22"/>
          <w:szCs w:val="22"/>
          <w:lang w:val="en-GB"/>
        </w:rPr>
      </w:pPr>
      <w:r w:rsidRPr="003C589B">
        <w:rPr>
          <w:rFonts w:ascii="Tahoma" w:hAnsi="Tahoma" w:cs="Tahoma"/>
          <w:b/>
          <w:sz w:val="22"/>
          <w:szCs w:val="22"/>
          <w:lang w:val="en-GB"/>
        </w:rPr>
        <w:t>Preventative work in the setting</w:t>
      </w:r>
    </w:p>
    <w:p w14:paraId="612C40FC" w14:textId="77777777" w:rsidR="00413790" w:rsidRPr="004B1A51" w:rsidRDefault="00413790" w:rsidP="007529B6">
      <w:pPr>
        <w:pStyle w:val="BodyText"/>
        <w:rPr>
          <w:rFonts w:ascii="Tahoma" w:hAnsi="Tahoma" w:cs="Tahoma"/>
          <w:b/>
          <w:sz w:val="6"/>
          <w:szCs w:val="6"/>
          <w:lang w:val="en-GB"/>
        </w:rPr>
      </w:pPr>
    </w:p>
    <w:p w14:paraId="79C5F24A" w14:textId="77777777" w:rsidR="00650534" w:rsidRDefault="00C22019">
      <w:pPr>
        <w:pStyle w:val="BodyText"/>
        <w:rPr>
          <w:rFonts w:ascii="Tahoma" w:hAnsi="Tahoma" w:cs="Tahoma"/>
          <w:sz w:val="20"/>
          <w:szCs w:val="22"/>
          <w:lang w:val="en-GB"/>
        </w:rPr>
      </w:pPr>
      <w:r w:rsidRPr="00B2631C">
        <w:rPr>
          <w:rFonts w:ascii="Tahoma" w:hAnsi="Tahoma" w:cs="Tahoma"/>
          <w:sz w:val="20"/>
          <w:szCs w:val="22"/>
          <w:lang w:val="en-GB"/>
        </w:rPr>
        <w:t>Children</w:t>
      </w:r>
      <w:r w:rsidR="00A27D7C" w:rsidRPr="00B2631C">
        <w:rPr>
          <w:rFonts w:ascii="Tahoma" w:hAnsi="Tahoma" w:cs="Tahoma"/>
          <w:sz w:val="20"/>
          <w:szCs w:val="22"/>
          <w:lang w:val="en-GB"/>
        </w:rPr>
        <w:t xml:space="preserve"> need to learn how to keep themselves safe and how to report concerns </w:t>
      </w:r>
      <w:r w:rsidRPr="00B2631C">
        <w:rPr>
          <w:rFonts w:ascii="Tahoma" w:hAnsi="Tahoma" w:cs="Tahoma"/>
          <w:sz w:val="20"/>
          <w:szCs w:val="22"/>
          <w:lang w:val="en-GB"/>
        </w:rPr>
        <w:t xml:space="preserve">in </w:t>
      </w:r>
      <w:r w:rsidR="00DC59D0" w:rsidRPr="00B2631C">
        <w:rPr>
          <w:rFonts w:ascii="Tahoma" w:hAnsi="Tahoma" w:cs="Tahoma"/>
          <w:sz w:val="20"/>
          <w:szCs w:val="22"/>
          <w:lang w:val="en-GB"/>
        </w:rPr>
        <w:t>the setting</w:t>
      </w:r>
      <w:r w:rsidR="00A27D7C" w:rsidRPr="00B2631C">
        <w:rPr>
          <w:rFonts w:ascii="Tahoma" w:hAnsi="Tahoma" w:cs="Tahoma"/>
          <w:sz w:val="20"/>
          <w:szCs w:val="22"/>
          <w:lang w:val="en-GB"/>
        </w:rPr>
        <w:t xml:space="preserve">. There are many training and resource packs available to help </w:t>
      </w:r>
      <w:r w:rsidRPr="00B2631C">
        <w:rPr>
          <w:rFonts w:ascii="Tahoma" w:hAnsi="Tahoma" w:cs="Tahoma"/>
          <w:sz w:val="20"/>
          <w:szCs w:val="22"/>
          <w:lang w:val="en-GB"/>
        </w:rPr>
        <w:t>Early Years</w:t>
      </w:r>
      <w:r w:rsidR="009712ED">
        <w:rPr>
          <w:rFonts w:ascii="Tahoma" w:hAnsi="Tahoma" w:cs="Tahoma"/>
          <w:sz w:val="20"/>
          <w:szCs w:val="22"/>
          <w:lang w:val="en-GB"/>
        </w:rPr>
        <w:t>’</w:t>
      </w:r>
      <w:r w:rsidRPr="00B2631C">
        <w:rPr>
          <w:rFonts w:ascii="Tahoma" w:hAnsi="Tahoma" w:cs="Tahoma"/>
          <w:sz w:val="20"/>
          <w:szCs w:val="22"/>
          <w:lang w:val="en-GB"/>
        </w:rPr>
        <w:t xml:space="preserve"> </w:t>
      </w:r>
      <w:r w:rsidR="009712ED">
        <w:rPr>
          <w:rFonts w:ascii="Tahoma" w:hAnsi="Tahoma" w:cs="Tahoma"/>
          <w:sz w:val="20"/>
          <w:szCs w:val="22"/>
          <w:lang w:val="en-GB"/>
        </w:rPr>
        <w:t>p</w:t>
      </w:r>
      <w:r w:rsidRPr="00B2631C">
        <w:rPr>
          <w:rFonts w:ascii="Tahoma" w:hAnsi="Tahoma" w:cs="Tahoma"/>
          <w:sz w:val="20"/>
          <w:szCs w:val="22"/>
          <w:lang w:val="en-GB"/>
        </w:rPr>
        <w:t xml:space="preserve">ractitioners </w:t>
      </w:r>
      <w:r w:rsidR="00A27D7C" w:rsidRPr="00B2631C">
        <w:rPr>
          <w:rFonts w:ascii="Tahoma" w:hAnsi="Tahoma" w:cs="Tahoma"/>
          <w:sz w:val="20"/>
          <w:szCs w:val="22"/>
          <w:lang w:val="en-GB"/>
        </w:rPr>
        <w:t>design a curriculum that empowers children who may be being abused.  Various elements can be inc</w:t>
      </w:r>
      <w:r w:rsidRPr="00B2631C">
        <w:rPr>
          <w:rFonts w:ascii="Tahoma" w:hAnsi="Tahoma" w:cs="Tahoma"/>
          <w:sz w:val="20"/>
          <w:szCs w:val="22"/>
          <w:lang w:val="en-GB"/>
        </w:rPr>
        <w:t>orporated into everyday activities</w:t>
      </w:r>
      <w:r w:rsidR="00A27D7C" w:rsidRPr="00B2631C">
        <w:rPr>
          <w:rFonts w:ascii="Tahoma" w:hAnsi="Tahoma" w:cs="Tahoma"/>
          <w:sz w:val="20"/>
          <w:szCs w:val="22"/>
          <w:lang w:val="en-GB"/>
        </w:rPr>
        <w:t xml:space="preserve">, including issues around touch, secrets, self-esteem, assertiveness and feelings </w:t>
      </w:r>
      <w:r w:rsidR="009712ED">
        <w:rPr>
          <w:rFonts w:ascii="Tahoma" w:hAnsi="Tahoma" w:cs="Tahoma"/>
          <w:sz w:val="20"/>
          <w:szCs w:val="22"/>
          <w:lang w:val="en-GB"/>
        </w:rPr>
        <w:t>or</w:t>
      </w:r>
      <w:r w:rsidR="00A27D7C" w:rsidRPr="00B2631C">
        <w:rPr>
          <w:rFonts w:ascii="Tahoma" w:hAnsi="Tahoma" w:cs="Tahoma"/>
          <w:sz w:val="20"/>
          <w:szCs w:val="22"/>
          <w:lang w:val="en-GB"/>
        </w:rPr>
        <w:t xml:space="preserve"> emotions. </w:t>
      </w:r>
    </w:p>
    <w:p w14:paraId="39ECEC8E" w14:textId="77777777" w:rsidR="00650534" w:rsidRPr="00650534" w:rsidRDefault="00650534">
      <w:pPr>
        <w:pStyle w:val="BodyText"/>
        <w:rPr>
          <w:rFonts w:ascii="Tahoma" w:hAnsi="Tahoma" w:cs="Tahoma"/>
          <w:sz w:val="20"/>
          <w:szCs w:val="22"/>
          <w:lang w:val="en-GB"/>
        </w:rPr>
      </w:pPr>
    </w:p>
    <w:p w14:paraId="513BDE2C" w14:textId="77777777" w:rsidR="00A27D7C" w:rsidRPr="004B1A51" w:rsidRDefault="009712ED">
      <w:pPr>
        <w:pStyle w:val="BodyText"/>
        <w:rPr>
          <w:rFonts w:ascii="Tahoma" w:hAnsi="Tahoma" w:cs="Tahoma"/>
          <w:b/>
          <w:sz w:val="22"/>
          <w:szCs w:val="22"/>
          <w:lang w:val="en-GB"/>
        </w:rPr>
      </w:pPr>
      <w:r w:rsidRPr="004B1A51">
        <w:rPr>
          <w:rFonts w:ascii="Tahoma" w:hAnsi="Tahoma" w:cs="Tahoma"/>
          <w:b/>
          <w:sz w:val="22"/>
          <w:szCs w:val="22"/>
          <w:lang w:val="en-GB"/>
        </w:rPr>
        <w:t>D</w:t>
      </w:r>
      <w:r w:rsidR="00A27D7C" w:rsidRPr="004B1A51">
        <w:rPr>
          <w:rFonts w:ascii="Tahoma" w:hAnsi="Tahoma" w:cs="Tahoma"/>
          <w:b/>
          <w:sz w:val="22"/>
          <w:szCs w:val="22"/>
          <w:lang w:val="en-GB"/>
        </w:rPr>
        <w:t xml:space="preserve">etails of </w:t>
      </w:r>
      <w:r w:rsidR="00CB5F9C" w:rsidRPr="004B1A51">
        <w:rPr>
          <w:rFonts w:ascii="Tahoma" w:hAnsi="Tahoma" w:cs="Tahoma"/>
          <w:b/>
          <w:sz w:val="22"/>
          <w:szCs w:val="22"/>
          <w:lang w:val="en-GB"/>
        </w:rPr>
        <w:t xml:space="preserve">our </w:t>
      </w:r>
      <w:r w:rsidRPr="004B1A51">
        <w:rPr>
          <w:rFonts w:ascii="Tahoma" w:hAnsi="Tahoma" w:cs="Tahoma"/>
          <w:b/>
          <w:sz w:val="22"/>
          <w:szCs w:val="22"/>
          <w:lang w:val="en-GB"/>
        </w:rPr>
        <w:t xml:space="preserve">setting’s </w:t>
      </w:r>
      <w:r w:rsidR="00A27D7C" w:rsidRPr="004B1A51">
        <w:rPr>
          <w:rFonts w:ascii="Tahoma" w:hAnsi="Tahoma" w:cs="Tahoma"/>
          <w:b/>
          <w:sz w:val="22"/>
          <w:szCs w:val="22"/>
          <w:lang w:val="en-GB"/>
        </w:rPr>
        <w:t>child protection and other policies</w:t>
      </w:r>
      <w:r w:rsidRPr="004B1A51">
        <w:rPr>
          <w:rFonts w:ascii="Tahoma" w:hAnsi="Tahoma" w:cs="Tahoma"/>
          <w:b/>
          <w:sz w:val="22"/>
          <w:szCs w:val="22"/>
          <w:lang w:val="en-GB"/>
        </w:rPr>
        <w:t xml:space="preserve"> are</w:t>
      </w:r>
      <w:r w:rsidR="00A27D7C" w:rsidRPr="004B1A51">
        <w:rPr>
          <w:rFonts w:ascii="Tahoma" w:hAnsi="Tahoma" w:cs="Tahoma"/>
          <w:b/>
          <w:sz w:val="22"/>
          <w:szCs w:val="22"/>
          <w:lang w:val="en-GB"/>
        </w:rPr>
        <w:t xml:space="preserve"> avail</w:t>
      </w:r>
      <w:r w:rsidR="00CB5F9C" w:rsidRPr="004B1A51">
        <w:rPr>
          <w:rFonts w:ascii="Tahoma" w:hAnsi="Tahoma" w:cs="Tahoma"/>
          <w:b/>
          <w:sz w:val="22"/>
          <w:szCs w:val="22"/>
          <w:lang w:val="en-GB"/>
        </w:rPr>
        <w:t>able for staff</w:t>
      </w:r>
      <w:r w:rsidRPr="004B1A51">
        <w:rPr>
          <w:rFonts w:ascii="Tahoma" w:hAnsi="Tahoma" w:cs="Tahoma"/>
          <w:b/>
          <w:sz w:val="22"/>
          <w:szCs w:val="22"/>
          <w:lang w:val="en-GB"/>
        </w:rPr>
        <w:t xml:space="preserve"> to view </w:t>
      </w:r>
      <w:r w:rsidR="00CB5F9C" w:rsidRPr="004B1A51">
        <w:rPr>
          <w:rFonts w:ascii="Tahoma" w:hAnsi="Tahoma" w:cs="Tahoma"/>
          <w:b/>
          <w:sz w:val="22"/>
          <w:szCs w:val="22"/>
          <w:lang w:val="en-GB"/>
        </w:rPr>
        <w:t xml:space="preserve">at: </w:t>
      </w:r>
    </w:p>
    <w:p w14:paraId="00C72EFB" w14:textId="77777777" w:rsidR="002E5090" w:rsidRPr="004B1A51" w:rsidRDefault="002E5090">
      <w:pPr>
        <w:pStyle w:val="BodyText"/>
        <w:rPr>
          <w:rFonts w:ascii="Tahoma" w:hAnsi="Tahoma" w:cs="Tahoma"/>
          <w:sz w:val="18"/>
          <w:szCs w:val="22"/>
          <w:lang w:val="en-GB"/>
        </w:rPr>
      </w:pPr>
    </w:p>
    <w:p w14:paraId="7462035C" w14:textId="77777777" w:rsidR="009712ED" w:rsidRPr="004B1A51" w:rsidRDefault="009712ED">
      <w:pPr>
        <w:pStyle w:val="BodyText"/>
        <w:rPr>
          <w:rFonts w:ascii="Tahoma" w:hAnsi="Tahoma" w:cs="Tahoma"/>
          <w:sz w:val="18"/>
          <w:szCs w:val="22"/>
          <w:lang w:val="en-GB"/>
        </w:rPr>
      </w:pPr>
    </w:p>
    <w:p w14:paraId="6F27D8C1" w14:textId="77777777" w:rsidR="002E5090" w:rsidRDefault="007529B6" w:rsidP="002E5090">
      <w:pPr>
        <w:pStyle w:val="BodyText"/>
        <w:jc w:val="both"/>
        <w:rPr>
          <w:rFonts w:ascii="Tahoma" w:hAnsi="Tahoma" w:cs="Tahoma"/>
          <w:b/>
          <w:spacing w:val="-20"/>
          <w:w w:val="90"/>
          <w:sz w:val="32"/>
          <w:lang w:val="en-GB"/>
        </w:rPr>
      </w:pPr>
      <w:r>
        <w:rPr>
          <w:rFonts w:ascii="Tahoma" w:hAnsi="Tahoma" w:cs="Tahoma"/>
          <w:b/>
          <w:spacing w:val="-20"/>
          <w:w w:val="90"/>
          <w:sz w:val="32"/>
          <w:lang w:val="en-GB"/>
        </w:rPr>
        <w:t>Useful names and contacts</w:t>
      </w:r>
      <w:r w:rsidR="00A27D7C" w:rsidRPr="00B2631C">
        <w:rPr>
          <w:rFonts w:ascii="Tahoma" w:hAnsi="Tahoma" w:cs="Tahoma"/>
          <w:b/>
          <w:spacing w:val="-20"/>
          <w:w w:val="90"/>
          <w:sz w:val="32"/>
          <w:lang w:val="en-GB"/>
        </w:rPr>
        <w:t>:</w:t>
      </w:r>
    </w:p>
    <w:p w14:paraId="66B364EA" w14:textId="77777777" w:rsidR="002E5090" w:rsidRPr="002E5090" w:rsidRDefault="002E5090" w:rsidP="002E5090">
      <w:pPr>
        <w:pStyle w:val="BodyText"/>
        <w:jc w:val="both"/>
        <w:rPr>
          <w:rFonts w:ascii="Tahoma" w:hAnsi="Tahoma" w:cs="Tahoma"/>
          <w:b/>
          <w:spacing w:val="-20"/>
          <w:w w:val="80"/>
          <w:sz w:val="16"/>
          <w:lang w:val="en-GB"/>
        </w:rPr>
      </w:pPr>
    </w:p>
    <w:p w14:paraId="0B334824" w14:textId="77777777" w:rsidR="00FC4ED3" w:rsidRPr="009E4465" w:rsidRDefault="00FC4ED3" w:rsidP="002E5090">
      <w:pPr>
        <w:pStyle w:val="BodyText"/>
        <w:jc w:val="both"/>
        <w:rPr>
          <w:rFonts w:ascii="Tahoma" w:hAnsi="Tahoma" w:cs="Tahoma"/>
          <w:b/>
          <w:spacing w:val="-20"/>
          <w:w w:val="90"/>
          <w:sz w:val="6"/>
          <w:lang w:val="en-GB"/>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A27D7C" w:rsidRPr="00B2631C" w14:paraId="3FFAF3CD" w14:textId="77777777" w:rsidTr="002F09EF">
        <w:tc>
          <w:tcPr>
            <w:tcW w:w="4962" w:type="dxa"/>
          </w:tcPr>
          <w:p w14:paraId="49634C78" w14:textId="77777777" w:rsidR="00CB5F9C" w:rsidRDefault="00CB5F9C">
            <w:pPr>
              <w:pStyle w:val="BodyText"/>
              <w:rPr>
                <w:rFonts w:ascii="Tahoma" w:hAnsi="Tahoma" w:cs="Tahoma"/>
                <w:b/>
                <w:spacing w:val="-20"/>
                <w:w w:val="90"/>
                <w:sz w:val="24"/>
                <w:lang w:val="en-GB"/>
              </w:rPr>
            </w:pPr>
            <w:r>
              <w:rPr>
                <w:rFonts w:ascii="Tahoma" w:hAnsi="Tahoma" w:cs="Tahoma"/>
                <w:b/>
                <w:spacing w:val="-20"/>
                <w:w w:val="90"/>
                <w:sz w:val="24"/>
                <w:lang w:val="en-GB"/>
              </w:rPr>
              <w:t>Our</w:t>
            </w:r>
            <w:r w:rsidR="00A27D7C" w:rsidRPr="00B2631C">
              <w:rPr>
                <w:rFonts w:ascii="Tahoma" w:hAnsi="Tahoma" w:cs="Tahoma"/>
                <w:b/>
                <w:spacing w:val="-20"/>
                <w:w w:val="90"/>
                <w:sz w:val="24"/>
                <w:lang w:val="en-GB"/>
              </w:rPr>
              <w:t xml:space="preserve"> Designated </w:t>
            </w:r>
            <w:r w:rsidR="00A262EF">
              <w:rPr>
                <w:rFonts w:ascii="Tahoma" w:hAnsi="Tahoma" w:cs="Tahoma"/>
                <w:b/>
                <w:spacing w:val="-20"/>
                <w:w w:val="90"/>
                <w:sz w:val="24"/>
                <w:lang w:val="en-GB"/>
              </w:rPr>
              <w:t>Safeguarding Lead</w:t>
            </w:r>
            <w:r>
              <w:rPr>
                <w:rFonts w:ascii="Tahoma" w:hAnsi="Tahoma" w:cs="Tahoma"/>
                <w:b/>
                <w:spacing w:val="-20"/>
                <w:w w:val="90"/>
                <w:sz w:val="24"/>
                <w:lang w:val="en-GB"/>
              </w:rPr>
              <w:t>(s) are:</w:t>
            </w:r>
          </w:p>
          <w:p w14:paraId="017964B3" w14:textId="77777777" w:rsidR="00CB5F9C" w:rsidRDefault="00CB5F9C">
            <w:pPr>
              <w:pStyle w:val="BodyText"/>
              <w:rPr>
                <w:rFonts w:ascii="Tahoma" w:hAnsi="Tahoma" w:cs="Tahoma"/>
                <w:b/>
                <w:spacing w:val="-20"/>
                <w:w w:val="90"/>
                <w:sz w:val="24"/>
                <w:lang w:val="en-GB"/>
              </w:rPr>
            </w:pPr>
          </w:p>
          <w:p w14:paraId="2918D6FC" w14:textId="77777777" w:rsidR="00A27D7C" w:rsidRPr="00B2631C" w:rsidRDefault="00CB5F9C">
            <w:pPr>
              <w:pStyle w:val="BodyText"/>
              <w:rPr>
                <w:rFonts w:ascii="Tahoma" w:hAnsi="Tahoma" w:cs="Tahoma"/>
                <w:b/>
                <w:sz w:val="24"/>
                <w:lang w:val="en-GB"/>
              </w:rPr>
            </w:pPr>
            <w:r w:rsidRPr="00B2631C">
              <w:rPr>
                <w:rFonts w:ascii="Tahoma" w:hAnsi="Tahoma" w:cs="Tahoma"/>
                <w:b/>
                <w:sz w:val="24"/>
                <w:lang w:val="en-GB"/>
              </w:rPr>
              <w:t xml:space="preserve"> </w:t>
            </w:r>
          </w:p>
          <w:p w14:paraId="38FC3E9E" w14:textId="77777777" w:rsidR="00E01675" w:rsidRPr="00B2631C" w:rsidRDefault="00E01675">
            <w:pPr>
              <w:pStyle w:val="BodyText"/>
              <w:rPr>
                <w:rFonts w:ascii="Tahoma" w:hAnsi="Tahoma" w:cs="Tahoma"/>
                <w:b/>
                <w:sz w:val="24"/>
                <w:lang w:val="en-GB"/>
              </w:rPr>
            </w:pPr>
          </w:p>
        </w:tc>
      </w:tr>
    </w:tbl>
    <w:p w14:paraId="1967CAB4" w14:textId="77777777" w:rsidR="00A27D7C" w:rsidRDefault="00A27D7C">
      <w:pPr>
        <w:pStyle w:val="BodyText"/>
        <w:rPr>
          <w:rFonts w:ascii="Tahoma" w:hAnsi="Tahoma" w:cs="Tahoma"/>
          <w:b/>
          <w:sz w:val="16"/>
          <w:lang w:val="en-GB"/>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B2631C" w:rsidRPr="00B2631C" w14:paraId="0491ED51" w14:textId="77777777" w:rsidTr="002F09EF">
        <w:trPr>
          <w:trHeight w:val="1000"/>
        </w:trPr>
        <w:tc>
          <w:tcPr>
            <w:tcW w:w="4962" w:type="dxa"/>
          </w:tcPr>
          <w:p w14:paraId="3DD81CF4" w14:textId="77777777" w:rsidR="009E4465" w:rsidRDefault="00604568" w:rsidP="004611E5">
            <w:pPr>
              <w:pStyle w:val="BodyText"/>
              <w:rPr>
                <w:rFonts w:ascii="Tahoma" w:hAnsi="Tahoma" w:cs="Tahoma"/>
                <w:b/>
                <w:spacing w:val="-20"/>
                <w:w w:val="90"/>
                <w:sz w:val="24"/>
                <w:szCs w:val="24"/>
                <w:lang w:val="en-GB"/>
              </w:rPr>
            </w:pPr>
            <w:r>
              <w:rPr>
                <w:rFonts w:ascii="Tahoma" w:hAnsi="Tahoma" w:cs="Tahoma"/>
                <w:b/>
                <w:spacing w:val="-20"/>
                <w:w w:val="90"/>
                <w:sz w:val="24"/>
                <w:szCs w:val="24"/>
                <w:lang w:val="en-GB"/>
              </w:rPr>
              <w:t>Front Door</w:t>
            </w:r>
            <w:r w:rsidR="002F09EF">
              <w:rPr>
                <w:rFonts w:ascii="Tahoma" w:hAnsi="Tahoma" w:cs="Tahoma"/>
                <w:b/>
                <w:spacing w:val="-20"/>
                <w:w w:val="90"/>
                <w:sz w:val="24"/>
                <w:szCs w:val="24"/>
                <w:lang w:val="en-GB"/>
              </w:rPr>
              <w:t>:</w:t>
            </w:r>
          </w:p>
          <w:p w14:paraId="26DB9402" w14:textId="77777777" w:rsidR="000C32E8" w:rsidRPr="00604568" w:rsidRDefault="00813FFD" w:rsidP="00604568">
            <w:pPr>
              <w:pStyle w:val="BodyText"/>
              <w:numPr>
                <w:ilvl w:val="0"/>
                <w:numId w:val="34"/>
              </w:numPr>
              <w:rPr>
                <w:rFonts w:ascii="Tahoma" w:hAnsi="Tahoma" w:cs="Tahoma"/>
                <w:b/>
                <w:spacing w:val="-20"/>
                <w:w w:val="90"/>
                <w:sz w:val="24"/>
                <w:szCs w:val="24"/>
                <w:lang w:val="en-GB"/>
              </w:rPr>
            </w:pPr>
            <w:r w:rsidRPr="00604568">
              <w:rPr>
                <w:rFonts w:ascii="Tahoma" w:hAnsi="Tahoma" w:cs="Tahoma"/>
                <w:b/>
                <w:spacing w:val="-20"/>
                <w:w w:val="90"/>
                <w:sz w:val="24"/>
                <w:szCs w:val="24"/>
                <w:lang w:val="en-GB"/>
              </w:rPr>
              <w:t>03000 41</w:t>
            </w:r>
            <w:r w:rsidR="002F09EF">
              <w:rPr>
                <w:rFonts w:ascii="Tahoma" w:hAnsi="Tahoma" w:cs="Tahoma"/>
                <w:b/>
                <w:spacing w:val="-20"/>
                <w:w w:val="90"/>
                <w:sz w:val="24"/>
                <w:szCs w:val="24"/>
                <w:lang w:val="en-GB"/>
              </w:rPr>
              <w:t xml:space="preserve"> </w:t>
            </w:r>
            <w:r w:rsidRPr="00604568">
              <w:rPr>
                <w:rFonts w:ascii="Tahoma" w:hAnsi="Tahoma" w:cs="Tahoma"/>
                <w:b/>
                <w:spacing w:val="-20"/>
                <w:w w:val="90"/>
                <w:sz w:val="24"/>
                <w:szCs w:val="24"/>
                <w:lang w:val="en-GB"/>
              </w:rPr>
              <w:t>11</w:t>
            </w:r>
            <w:r w:rsidR="002F09EF">
              <w:rPr>
                <w:rFonts w:ascii="Tahoma" w:hAnsi="Tahoma" w:cs="Tahoma"/>
                <w:b/>
                <w:spacing w:val="-20"/>
                <w:w w:val="90"/>
                <w:sz w:val="24"/>
                <w:szCs w:val="24"/>
                <w:lang w:val="en-GB"/>
              </w:rPr>
              <w:t xml:space="preserve"> </w:t>
            </w:r>
            <w:r w:rsidRPr="00604568">
              <w:rPr>
                <w:rFonts w:ascii="Tahoma" w:hAnsi="Tahoma" w:cs="Tahoma"/>
                <w:b/>
                <w:spacing w:val="-20"/>
                <w:w w:val="90"/>
                <w:sz w:val="24"/>
                <w:szCs w:val="24"/>
                <w:lang w:val="en-GB"/>
              </w:rPr>
              <w:t>11</w:t>
            </w:r>
          </w:p>
          <w:p w14:paraId="50C9E29F" w14:textId="77777777" w:rsidR="000C32E8" w:rsidRPr="00604568" w:rsidRDefault="002F09EF" w:rsidP="002F09EF">
            <w:pPr>
              <w:pStyle w:val="BodyText"/>
              <w:ind w:left="360"/>
              <w:rPr>
                <w:rFonts w:ascii="Tahoma" w:hAnsi="Tahoma" w:cs="Tahoma"/>
                <w:b/>
                <w:spacing w:val="-20"/>
                <w:w w:val="90"/>
                <w:sz w:val="24"/>
                <w:szCs w:val="24"/>
                <w:lang w:val="en-GB"/>
              </w:rPr>
            </w:pPr>
            <w:r>
              <w:rPr>
                <w:rFonts w:ascii="Tahoma" w:hAnsi="Tahoma" w:cs="Tahoma"/>
                <w:b/>
                <w:spacing w:val="-20"/>
                <w:w w:val="90"/>
                <w:sz w:val="24"/>
                <w:szCs w:val="24"/>
                <w:lang w:val="en-GB"/>
              </w:rPr>
              <w:tab/>
            </w:r>
            <w:r w:rsidR="00813FFD" w:rsidRPr="00604568">
              <w:rPr>
                <w:rFonts w:ascii="Tahoma" w:hAnsi="Tahoma" w:cs="Tahoma"/>
                <w:b/>
                <w:spacing w:val="-20"/>
                <w:w w:val="90"/>
                <w:sz w:val="24"/>
                <w:szCs w:val="24"/>
                <w:lang w:val="en-GB"/>
              </w:rPr>
              <w:t>Out of Hours</w:t>
            </w:r>
            <w:r>
              <w:rPr>
                <w:rFonts w:ascii="Tahoma" w:hAnsi="Tahoma" w:cs="Tahoma"/>
                <w:b/>
                <w:spacing w:val="-20"/>
                <w:w w:val="90"/>
                <w:sz w:val="24"/>
                <w:szCs w:val="24"/>
                <w:lang w:val="en-GB"/>
              </w:rPr>
              <w:t>:</w:t>
            </w:r>
          </w:p>
          <w:p w14:paraId="6C07DC0E" w14:textId="77777777" w:rsidR="00604568" w:rsidRPr="00604568" w:rsidRDefault="00813FFD" w:rsidP="004611E5">
            <w:pPr>
              <w:pStyle w:val="BodyText"/>
              <w:numPr>
                <w:ilvl w:val="0"/>
                <w:numId w:val="34"/>
              </w:numPr>
              <w:rPr>
                <w:rFonts w:ascii="Tahoma" w:hAnsi="Tahoma" w:cs="Tahoma"/>
                <w:b/>
                <w:spacing w:val="-20"/>
                <w:w w:val="90"/>
                <w:sz w:val="24"/>
                <w:szCs w:val="24"/>
                <w:lang w:val="en-GB"/>
              </w:rPr>
            </w:pPr>
            <w:r w:rsidRPr="00604568">
              <w:rPr>
                <w:rFonts w:ascii="Tahoma" w:hAnsi="Tahoma" w:cs="Tahoma"/>
                <w:b/>
                <w:spacing w:val="-20"/>
                <w:w w:val="90"/>
                <w:sz w:val="24"/>
                <w:szCs w:val="24"/>
                <w:lang w:val="en-GB"/>
              </w:rPr>
              <w:t>03000 41</w:t>
            </w:r>
            <w:r w:rsidR="002F09EF">
              <w:rPr>
                <w:rFonts w:ascii="Tahoma" w:hAnsi="Tahoma" w:cs="Tahoma"/>
                <w:b/>
                <w:spacing w:val="-20"/>
                <w:w w:val="90"/>
                <w:sz w:val="24"/>
                <w:szCs w:val="24"/>
                <w:lang w:val="en-GB"/>
              </w:rPr>
              <w:t xml:space="preserve"> </w:t>
            </w:r>
            <w:r w:rsidRPr="00604568">
              <w:rPr>
                <w:rFonts w:ascii="Tahoma" w:hAnsi="Tahoma" w:cs="Tahoma"/>
                <w:b/>
                <w:spacing w:val="-20"/>
                <w:w w:val="90"/>
                <w:sz w:val="24"/>
                <w:szCs w:val="24"/>
                <w:lang w:val="en-GB"/>
              </w:rPr>
              <w:t>91</w:t>
            </w:r>
            <w:r w:rsidR="002F09EF">
              <w:rPr>
                <w:rFonts w:ascii="Tahoma" w:hAnsi="Tahoma" w:cs="Tahoma"/>
                <w:b/>
                <w:spacing w:val="-20"/>
                <w:w w:val="90"/>
                <w:sz w:val="24"/>
                <w:szCs w:val="24"/>
                <w:lang w:val="en-GB"/>
              </w:rPr>
              <w:t xml:space="preserve"> </w:t>
            </w:r>
            <w:r w:rsidRPr="00604568">
              <w:rPr>
                <w:rFonts w:ascii="Tahoma" w:hAnsi="Tahoma" w:cs="Tahoma"/>
                <w:b/>
                <w:spacing w:val="-20"/>
                <w:w w:val="90"/>
                <w:sz w:val="24"/>
                <w:szCs w:val="24"/>
                <w:lang w:val="en-GB"/>
              </w:rPr>
              <w:t>91</w:t>
            </w:r>
          </w:p>
        </w:tc>
      </w:tr>
    </w:tbl>
    <w:p w14:paraId="6D49E303" w14:textId="77777777" w:rsidR="00B2631C" w:rsidRPr="002E5090" w:rsidRDefault="00B2631C" w:rsidP="00B2631C">
      <w:pPr>
        <w:pStyle w:val="BodyText"/>
        <w:rPr>
          <w:rFonts w:ascii="Tahoma" w:hAnsi="Tahoma" w:cs="Tahoma"/>
          <w:b/>
          <w:sz w:val="16"/>
          <w:szCs w:val="16"/>
          <w:lang w:val="en-GB"/>
        </w:rPr>
      </w:pPr>
    </w:p>
    <w:p w14:paraId="4696D8D5" w14:textId="77777777" w:rsidR="002E5090" w:rsidRPr="002E5090" w:rsidRDefault="002E5090" w:rsidP="00B2631C">
      <w:pPr>
        <w:pStyle w:val="BodyText"/>
        <w:rPr>
          <w:rFonts w:ascii="Tahoma" w:hAnsi="Tahoma" w:cs="Tahoma"/>
          <w:b/>
          <w:sz w:val="16"/>
          <w:szCs w:val="16"/>
          <w:lang w:val="en-GB"/>
        </w:rPr>
      </w:pPr>
    </w:p>
    <w:tbl>
      <w:tblPr>
        <w:tblW w:w="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6"/>
      </w:tblGrid>
      <w:tr w:rsidR="00B2631C" w:rsidRPr="00B2631C" w14:paraId="36CD7B78" w14:textId="77777777" w:rsidTr="002F09EF">
        <w:trPr>
          <w:jc w:val="center"/>
        </w:trPr>
        <w:tc>
          <w:tcPr>
            <w:tcW w:w="4956" w:type="dxa"/>
          </w:tcPr>
          <w:p w14:paraId="24094F34" w14:textId="77777777" w:rsidR="00B2631C" w:rsidRDefault="00B2631C" w:rsidP="004611E5">
            <w:pPr>
              <w:pStyle w:val="BodyText"/>
              <w:rPr>
                <w:rFonts w:ascii="Tahoma" w:hAnsi="Tahoma" w:cs="Tahoma"/>
                <w:b/>
                <w:spacing w:val="-20"/>
                <w:w w:val="90"/>
                <w:sz w:val="24"/>
                <w:szCs w:val="24"/>
                <w:lang w:val="en-GB"/>
              </w:rPr>
            </w:pPr>
            <w:proofErr w:type="gramStart"/>
            <w:r w:rsidRPr="00650534">
              <w:rPr>
                <w:rFonts w:ascii="Tahoma" w:hAnsi="Tahoma" w:cs="Tahoma"/>
                <w:b/>
                <w:spacing w:val="-20"/>
                <w:w w:val="90"/>
                <w:sz w:val="24"/>
                <w:szCs w:val="24"/>
                <w:lang w:val="en-GB"/>
              </w:rPr>
              <w:t>Area  Safeguarding</w:t>
            </w:r>
            <w:proofErr w:type="gramEnd"/>
            <w:r w:rsidRPr="00650534">
              <w:rPr>
                <w:rFonts w:ascii="Tahoma" w:hAnsi="Tahoma" w:cs="Tahoma"/>
                <w:b/>
                <w:spacing w:val="-20"/>
                <w:w w:val="90"/>
                <w:sz w:val="24"/>
                <w:szCs w:val="24"/>
                <w:lang w:val="en-GB"/>
              </w:rPr>
              <w:t xml:space="preserve"> Advis</w:t>
            </w:r>
            <w:r w:rsidR="006F30D4">
              <w:rPr>
                <w:rFonts w:ascii="Tahoma" w:hAnsi="Tahoma" w:cs="Tahoma"/>
                <w:b/>
                <w:spacing w:val="-20"/>
                <w:w w:val="90"/>
                <w:sz w:val="24"/>
                <w:szCs w:val="24"/>
                <w:lang w:val="en-GB"/>
              </w:rPr>
              <w:t>o</w:t>
            </w:r>
            <w:r w:rsidRPr="00650534">
              <w:rPr>
                <w:rFonts w:ascii="Tahoma" w:hAnsi="Tahoma" w:cs="Tahoma"/>
                <w:b/>
                <w:spacing w:val="-20"/>
                <w:w w:val="90"/>
                <w:sz w:val="24"/>
                <w:szCs w:val="24"/>
                <w:lang w:val="en-GB"/>
              </w:rPr>
              <w:t>r (Education)</w:t>
            </w:r>
          </w:p>
          <w:p w14:paraId="14303FFB" w14:textId="77777777" w:rsidR="002F09EF" w:rsidRPr="002F09EF" w:rsidRDefault="002F09EF" w:rsidP="004611E5">
            <w:pPr>
              <w:pStyle w:val="BodyText"/>
              <w:rPr>
                <w:rFonts w:ascii="Tahoma" w:hAnsi="Tahoma" w:cs="Tahoma"/>
                <w:b/>
                <w:spacing w:val="-20"/>
                <w:w w:val="90"/>
                <w:sz w:val="16"/>
                <w:szCs w:val="16"/>
                <w:lang w:val="en-GB"/>
              </w:rPr>
            </w:pPr>
          </w:p>
          <w:p w14:paraId="1A133B9B" w14:textId="77777777" w:rsidR="00B2631C" w:rsidRPr="00650534" w:rsidRDefault="007529B6" w:rsidP="004611E5">
            <w:pPr>
              <w:pStyle w:val="BodyText"/>
              <w:rPr>
                <w:rFonts w:ascii="Tahoma" w:hAnsi="Tahoma" w:cs="Tahoma"/>
                <w:b/>
                <w:spacing w:val="-20"/>
                <w:w w:val="90"/>
                <w:sz w:val="24"/>
                <w:szCs w:val="24"/>
                <w:lang w:val="en-GB"/>
              </w:rPr>
            </w:pPr>
            <w:r w:rsidRPr="00650534">
              <w:rPr>
                <w:rFonts w:ascii="Tahoma" w:hAnsi="Tahoma" w:cs="Tahoma"/>
                <w:b/>
                <w:spacing w:val="-20"/>
                <w:w w:val="90"/>
                <w:sz w:val="24"/>
                <w:szCs w:val="24"/>
                <w:lang w:val="en-GB"/>
              </w:rPr>
              <w:t>Name:</w:t>
            </w:r>
          </w:p>
          <w:p w14:paraId="6EE25E5B" w14:textId="77777777" w:rsidR="002F09EF" w:rsidRPr="002F09EF" w:rsidRDefault="002F09EF" w:rsidP="004611E5">
            <w:pPr>
              <w:pStyle w:val="BodyText"/>
              <w:rPr>
                <w:rFonts w:ascii="Tahoma" w:hAnsi="Tahoma" w:cs="Tahoma"/>
                <w:b/>
                <w:spacing w:val="-20"/>
                <w:w w:val="90"/>
                <w:sz w:val="16"/>
                <w:szCs w:val="16"/>
                <w:lang w:val="en-GB"/>
              </w:rPr>
            </w:pPr>
          </w:p>
          <w:p w14:paraId="7D4AB9F9" w14:textId="77777777" w:rsidR="00B2631C" w:rsidRPr="00B2631C" w:rsidRDefault="00B2631C" w:rsidP="004611E5">
            <w:pPr>
              <w:pStyle w:val="BodyText"/>
              <w:rPr>
                <w:rFonts w:ascii="Tahoma" w:hAnsi="Tahoma" w:cs="Tahoma"/>
                <w:b/>
                <w:spacing w:val="-20"/>
                <w:w w:val="80"/>
                <w:sz w:val="24"/>
                <w:szCs w:val="24"/>
                <w:lang w:val="en-GB"/>
              </w:rPr>
            </w:pPr>
            <w:r w:rsidRPr="00650534">
              <w:rPr>
                <w:rFonts w:ascii="Tahoma" w:hAnsi="Tahoma" w:cs="Tahoma"/>
                <w:b/>
                <w:spacing w:val="-20"/>
                <w:w w:val="90"/>
                <w:sz w:val="24"/>
                <w:szCs w:val="24"/>
                <w:lang w:val="en-GB"/>
              </w:rPr>
              <w:t xml:space="preserve">Tel No:  </w:t>
            </w:r>
          </w:p>
        </w:tc>
      </w:tr>
    </w:tbl>
    <w:p w14:paraId="040687BC" w14:textId="77777777" w:rsidR="00B2631C" w:rsidRDefault="00B2631C" w:rsidP="00B2631C">
      <w:pPr>
        <w:pStyle w:val="BodyText"/>
        <w:rPr>
          <w:rFonts w:ascii="Tahoma" w:hAnsi="Tahoma" w:cs="Tahoma"/>
          <w:b/>
          <w:spacing w:val="-20"/>
          <w:sz w:val="20"/>
          <w:lang w:val="en-GB"/>
        </w:rPr>
      </w:pPr>
      <w:r w:rsidRPr="00B2631C">
        <w:rPr>
          <w:rFonts w:ascii="Tahoma" w:hAnsi="Tahoma" w:cs="Tahoma"/>
          <w:b/>
          <w:spacing w:val="-20"/>
          <w:sz w:val="20"/>
          <w:lang w:val="en-GB"/>
        </w:rPr>
        <w:t xml:space="preserve">   </w:t>
      </w:r>
    </w:p>
    <w:tbl>
      <w:tblPr>
        <w:tblW w:w="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1450"/>
      </w:tblGrid>
      <w:tr w:rsidR="0093770C" w:rsidRPr="0006497A" w14:paraId="4F3E2E0E" w14:textId="77777777" w:rsidTr="002F5534">
        <w:trPr>
          <w:trHeight w:val="472"/>
          <w:jc w:val="center"/>
        </w:trPr>
        <w:tc>
          <w:tcPr>
            <w:tcW w:w="3639" w:type="dxa"/>
          </w:tcPr>
          <w:p w14:paraId="2D84D9D4" w14:textId="77777777" w:rsidR="0093770C" w:rsidRPr="0006497A" w:rsidRDefault="0093770C" w:rsidP="002F5534">
            <w:pPr>
              <w:pStyle w:val="BodyText"/>
              <w:rPr>
                <w:rFonts w:ascii="Tahoma" w:hAnsi="Tahoma" w:cs="Tahoma"/>
                <w:b/>
                <w:bCs/>
                <w:w w:val="90"/>
                <w:sz w:val="22"/>
                <w:szCs w:val="22"/>
                <w:lang w:val="en-GB"/>
              </w:rPr>
            </w:pPr>
            <w:bookmarkStart w:id="1" w:name="_Hlk19629662"/>
            <w:r w:rsidRPr="00E5570C">
              <w:rPr>
                <w:rFonts w:ascii="Tahoma" w:hAnsi="Tahoma" w:cs="Tahoma"/>
                <w:b/>
                <w:bCs/>
                <w:sz w:val="22"/>
                <w:szCs w:val="22"/>
                <w:lang w:val="en-GB"/>
              </w:rPr>
              <w:t>Education</w:t>
            </w:r>
            <w:r>
              <w:rPr>
                <w:rFonts w:ascii="Tahoma" w:hAnsi="Tahoma" w:cs="Tahoma"/>
                <w:b/>
                <w:bCs/>
                <w:sz w:val="22"/>
                <w:szCs w:val="22"/>
                <w:lang w:val="en-GB"/>
              </w:rPr>
              <w:t xml:space="preserve"> </w:t>
            </w:r>
            <w:r w:rsidRPr="00E5570C">
              <w:rPr>
                <w:rFonts w:ascii="Tahoma" w:hAnsi="Tahoma" w:cs="Tahoma"/>
                <w:b/>
                <w:bCs/>
                <w:sz w:val="22"/>
                <w:szCs w:val="22"/>
                <w:lang w:val="en-GB"/>
              </w:rPr>
              <w:t>Safeguarding</w:t>
            </w:r>
            <w:r>
              <w:rPr>
                <w:rFonts w:ascii="Tahoma" w:hAnsi="Tahoma" w:cs="Tahoma"/>
                <w:b/>
                <w:bCs/>
                <w:sz w:val="22"/>
                <w:szCs w:val="22"/>
                <w:lang w:val="en-GB"/>
              </w:rPr>
              <w:t xml:space="preserve"> Service</w:t>
            </w:r>
            <w:r w:rsidRPr="00E5570C">
              <w:rPr>
                <w:rFonts w:ascii="Tahoma" w:hAnsi="Tahoma" w:cs="Tahoma"/>
                <w:b/>
                <w:bCs/>
                <w:sz w:val="22"/>
                <w:szCs w:val="22"/>
                <w:lang w:val="en-GB"/>
              </w:rPr>
              <w:t xml:space="preserve"> HQ</w:t>
            </w:r>
          </w:p>
        </w:tc>
        <w:tc>
          <w:tcPr>
            <w:tcW w:w="1450" w:type="dxa"/>
          </w:tcPr>
          <w:p w14:paraId="5CA55F19" w14:textId="08E9962E" w:rsidR="0093770C" w:rsidRPr="0006497A" w:rsidRDefault="0093770C" w:rsidP="002F5534">
            <w:pPr>
              <w:pStyle w:val="BodyText"/>
              <w:rPr>
                <w:rFonts w:ascii="Tahoma" w:hAnsi="Tahoma" w:cs="Tahoma"/>
                <w:b/>
                <w:bCs/>
                <w:sz w:val="22"/>
                <w:szCs w:val="22"/>
                <w:lang w:val="en-GB"/>
              </w:rPr>
            </w:pPr>
            <w:r w:rsidRPr="0006497A">
              <w:rPr>
                <w:rFonts w:ascii="Tahoma" w:hAnsi="Tahoma" w:cs="Tahoma"/>
                <w:b/>
                <w:bCs/>
                <w:sz w:val="22"/>
                <w:szCs w:val="22"/>
                <w:lang w:val="en-GB"/>
              </w:rPr>
              <w:t>03000 4157</w:t>
            </w:r>
            <w:r w:rsidR="009E1063">
              <w:rPr>
                <w:rFonts w:ascii="Tahoma" w:hAnsi="Tahoma" w:cs="Tahoma"/>
                <w:b/>
                <w:bCs/>
                <w:sz w:val="22"/>
                <w:szCs w:val="22"/>
                <w:lang w:val="en-GB"/>
              </w:rPr>
              <w:t>88</w:t>
            </w:r>
          </w:p>
        </w:tc>
      </w:tr>
      <w:tr w:rsidR="0093770C" w:rsidRPr="0006497A" w14:paraId="19DBF848" w14:textId="77777777" w:rsidTr="002F5534">
        <w:trPr>
          <w:trHeight w:val="588"/>
          <w:jc w:val="center"/>
        </w:trPr>
        <w:tc>
          <w:tcPr>
            <w:tcW w:w="3639" w:type="dxa"/>
          </w:tcPr>
          <w:p w14:paraId="1F799F1D" w14:textId="77777777" w:rsidR="0093770C" w:rsidRPr="00E5570C" w:rsidRDefault="0093770C" w:rsidP="002F5534">
            <w:pPr>
              <w:pStyle w:val="BodyText"/>
              <w:rPr>
                <w:rFonts w:ascii="Tahoma" w:hAnsi="Tahoma" w:cs="Tahoma"/>
                <w:b/>
                <w:bCs/>
                <w:sz w:val="22"/>
                <w:szCs w:val="22"/>
                <w:lang w:val="en-GB"/>
              </w:rPr>
            </w:pPr>
            <w:r>
              <w:rPr>
                <w:rFonts w:ascii="Tahoma" w:hAnsi="Tahoma" w:cs="Tahoma"/>
                <w:b/>
                <w:bCs/>
                <w:sz w:val="22"/>
                <w:szCs w:val="22"/>
                <w:lang w:val="en-GB"/>
              </w:rPr>
              <w:t xml:space="preserve">Gravesham, Dartford, Sevenoaks/Swanley </w:t>
            </w:r>
            <w:r w:rsidRPr="0006497A">
              <w:rPr>
                <w:rFonts w:ascii="Tahoma" w:hAnsi="Tahoma" w:cs="Tahoma"/>
                <w:b/>
                <w:bCs/>
                <w:sz w:val="22"/>
                <w:szCs w:val="22"/>
                <w:lang w:val="en-GB"/>
              </w:rPr>
              <w:t>Education</w:t>
            </w:r>
            <w:r>
              <w:rPr>
                <w:rFonts w:ascii="Tahoma" w:hAnsi="Tahoma" w:cs="Tahoma"/>
                <w:b/>
                <w:bCs/>
                <w:sz w:val="22"/>
                <w:szCs w:val="22"/>
                <w:lang w:val="en-GB"/>
              </w:rPr>
              <w:t xml:space="preserve"> Safeguarding Advisor</w:t>
            </w:r>
            <w:r w:rsidRPr="0006497A">
              <w:rPr>
                <w:rFonts w:ascii="Tahoma" w:hAnsi="Tahoma" w:cs="Tahoma"/>
                <w:b/>
                <w:bCs/>
                <w:sz w:val="22"/>
                <w:szCs w:val="22"/>
                <w:lang w:val="en-GB"/>
              </w:rPr>
              <w:t xml:space="preserve"> </w:t>
            </w:r>
          </w:p>
        </w:tc>
        <w:tc>
          <w:tcPr>
            <w:tcW w:w="1450" w:type="dxa"/>
          </w:tcPr>
          <w:p w14:paraId="17D9CEB7" w14:textId="77777777" w:rsidR="0093770C" w:rsidRPr="0006497A" w:rsidRDefault="0093770C" w:rsidP="002F5534">
            <w:pPr>
              <w:pStyle w:val="BodyText"/>
              <w:rPr>
                <w:rFonts w:ascii="Tahoma" w:hAnsi="Tahoma" w:cs="Tahoma"/>
                <w:b/>
                <w:bCs/>
                <w:sz w:val="22"/>
                <w:szCs w:val="22"/>
                <w:lang w:val="en-GB"/>
              </w:rPr>
            </w:pPr>
            <w:r>
              <w:rPr>
                <w:rFonts w:ascii="Tahoma" w:hAnsi="Tahoma" w:cs="Tahoma"/>
                <w:b/>
                <w:bCs/>
                <w:sz w:val="22"/>
                <w:szCs w:val="22"/>
                <w:lang w:val="en-GB"/>
              </w:rPr>
              <w:t>03000 412445</w:t>
            </w:r>
          </w:p>
        </w:tc>
      </w:tr>
      <w:tr w:rsidR="0093770C" w:rsidRPr="0006497A" w14:paraId="3B77C328" w14:textId="77777777" w:rsidTr="002F5534">
        <w:trPr>
          <w:trHeight w:val="532"/>
          <w:jc w:val="center"/>
        </w:trPr>
        <w:tc>
          <w:tcPr>
            <w:tcW w:w="3639" w:type="dxa"/>
          </w:tcPr>
          <w:p w14:paraId="26D0A5AB" w14:textId="77777777" w:rsidR="0093770C" w:rsidRPr="0006497A" w:rsidRDefault="0093770C" w:rsidP="002F5534">
            <w:pPr>
              <w:pStyle w:val="BodyText"/>
              <w:rPr>
                <w:rFonts w:ascii="Tahoma" w:hAnsi="Tahoma" w:cs="Tahoma"/>
                <w:b/>
                <w:bCs/>
                <w:sz w:val="22"/>
                <w:szCs w:val="22"/>
                <w:lang w:val="en-GB"/>
              </w:rPr>
            </w:pPr>
            <w:r>
              <w:rPr>
                <w:rFonts w:ascii="Tahoma" w:hAnsi="Tahoma" w:cs="Tahoma"/>
                <w:b/>
                <w:bCs/>
                <w:sz w:val="22"/>
                <w:szCs w:val="22"/>
                <w:lang w:val="en-GB"/>
              </w:rPr>
              <w:t xml:space="preserve">Maidstone, Tonbridge &amp; </w:t>
            </w:r>
            <w:proofErr w:type="spellStart"/>
            <w:r>
              <w:rPr>
                <w:rFonts w:ascii="Tahoma" w:hAnsi="Tahoma" w:cs="Tahoma"/>
                <w:b/>
                <w:bCs/>
                <w:sz w:val="22"/>
                <w:szCs w:val="22"/>
                <w:lang w:val="en-GB"/>
              </w:rPr>
              <w:t>Malling</w:t>
            </w:r>
            <w:proofErr w:type="spellEnd"/>
            <w:r>
              <w:rPr>
                <w:rFonts w:ascii="Tahoma" w:hAnsi="Tahoma" w:cs="Tahoma"/>
                <w:b/>
                <w:bCs/>
                <w:sz w:val="22"/>
                <w:szCs w:val="22"/>
                <w:lang w:val="en-GB"/>
              </w:rPr>
              <w:t xml:space="preserve">, Tunbridge Wells </w:t>
            </w:r>
            <w:r w:rsidRPr="0006497A">
              <w:rPr>
                <w:rFonts w:ascii="Tahoma" w:hAnsi="Tahoma" w:cs="Tahoma"/>
                <w:b/>
                <w:bCs/>
                <w:sz w:val="22"/>
                <w:szCs w:val="22"/>
                <w:lang w:val="en-GB"/>
              </w:rPr>
              <w:t>Education</w:t>
            </w:r>
            <w:r>
              <w:rPr>
                <w:rFonts w:ascii="Tahoma" w:hAnsi="Tahoma" w:cs="Tahoma"/>
                <w:b/>
                <w:bCs/>
                <w:sz w:val="22"/>
                <w:szCs w:val="22"/>
                <w:lang w:val="en-GB"/>
              </w:rPr>
              <w:t xml:space="preserve"> Safeguarding Advisor</w:t>
            </w:r>
            <w:r w:rsidRPr="0006497A">
              <w:rPr>
                <w:rFonts w:ascii="Tahoma" w:hAnsi="Tahoma" w:cs="Tahoma"/>
                <w:b/>
                <w:bCs/>
                <w:sz w:val="22"/>
                <w:szCs w:val="22"/>
                <w:lang w:val="en-GB"/>
              </w:rPr>
              <w:t xml:space="preserve"> </w:t>
            </w:r>
          </w:p>
        </w:tc>
        <w:tc>
          <w:tcPr>
            <w:tcW w:w="1450" w:type="dxa"/>
          </w:tcPr>
          <w:p w14:paraId="2D705DD9" w14:textId="77777777" w:rsidR="0093770C" w:rsidRPr="0006497A" w:rsidRDefault="0093770C" w:rsidP="002F5534">
            <w:pPr>
              <w:pStyle w:val="BodyText"/>
              <w:rPr>
                <w:rFonts w:ascii="Tahoma" w:hAnsi="Tahoma" w:cs="Tahoma"/>
                <w:b/>
                <w:bCs/>
                <w:sz w:val="24"/>
                <w:lang w:val="en-GB"/>
              </w:rPr>
            </w:pPr>
            <w:r w:rsidRPr="0006497A">
              <w:rPr>
                <w:rFonts w:ascii="Tahoma" w:hAnsi="Tahoma" w:cs="Tahoma"/>
                <w:b/>
                <w:bCs/>
                <w:sz w:val="24"/>
                <w:lang w:val="en-GB"/>
              </w:rPr>
              <w:t>03000</w:t>
            </w:r>
          </w:p>
          <w:p w14:paraId="4ACD27AC" w14:textId="77777777" w:rsidR="0093770C" w:rsidRPr="0006497A" w:rsidRDefault="0093770C" w:rsidP="002F5534">
            <w:pPr>
              <w:pStyle w:val="BodyText"/>
              <w:rPr>
                <w:rFonts w:ascii="Tahoma" w:hAnsi="Tahoma" w:cs="Tahoma"/>
                <w:b/>
                <w:bCs/>
                <w:sz w:val="24"/>
                <w:lang w:val="en-GB"/>
              </w:rPr>
            </w:pPr>
            <w:r>
              <w:rPr>
                <w:rFonts w:ascii="Tahoma" w:hAnsi="Tahoma" w:cs="Tahoma"/>
                <w:b/>
                <w:bCs/>
                <w:sz w:val="24"/>
                <w:lang w:val="en-GB"/>
              </w:rPr>
              <w:t>412284</w:t>
            </w:r>
          </w:p>
        </w:tc>
      </w:tr>
      <w:tr w:rsidR="0093770C" w:rsidRPr="0006497A" w14:paraId="2847E61F" w14:textId="77777777" w:rsidTr="002F5534">
        <w:trPr>
          <w:trHeight w:val="541"/>
          <w:jc w:val="center"/>
        </w:trPr>
        <w:tc>
          <w:tcPr>
            <w:tcW w:w="3639" w:type="dxa"/>
          </w:tcPr>
          <w:p w14:paraId="7C86AEEB" w14:textId="77777777" w:rsidR="0093770C" w:rsidRPr="0006497A" w:rsidRDefault="0093770C" w:rsidP="002F5534">
            <w:pPr>
              <w:pStyle w:val="BodyText"/>
              <w:rPr>
                <w:rFonts w:ascii="Tahoma" w:hAnsi="Tahoma" w:cs="Tahoma"/>
                <w:b/>
                <w:bCs/>
                <w:sz w:val="22"/>
                <w:szCs w:val="22"/>
                <w:lang w:val="en-GB"/>
              </w:rPr>
            </w:pPr>
            <w:r>
              <w:rPr>
                <w:rFonts w:ascii="Tahoma" w:hAnsi="Tahoma" w:cs="Tahoma"/>
                <w:b/>
                <w:bCs/>
                <w:sz w:val="22"/>
                <w:szCs w:val="22"/>
                <w:lang w:val="en-GB"/>
              </w:rPr>
              <w:t>Thanet, Canterbury, Swale</w:t>
            </w:r>
            <w:r w:rsidRPr="0006497A">
              <w:rPr>
                <w:rFonts w:ascii="Tahoma" w:hAnsi="Tahoma" w:cs="Tahoma"/>
                <w:b/>
                <w:bCs/>
                <w:sz w:val="22"/>
                <w:szCs w:val="22"/>
                <w:lang w:val="en-GB"/>
              </w:rPr>
              <w:t xml:space="preserve"> Education Safeguarding </w:t>
            </w:r>
            <w:r>
              <w:rPr>
                <w:rFonts w:ascii="Tahoma" w:hAnsi="Tahoma" w:cs="Tahoma"/>
                <w:b/>
                <w:bCs/>
                <w:sz w:val="22"/>
                <w:szCs w:val="22"/>
                <w:lang w:val="en-GB"/>
              </w:rPr>
              <w:t>Advisor</w:t>
            </w:r>
            <w:r w:rsidRPr="0006497A">
              <w:rPr>
                <w:rFonts w:ascii="Tahoma" w:hAnsi="Tahoma" w:cs="Tahoma"/>
                <w:b/>
                <w:bCs/>
                <w:sz w:val="22"/>
                <w:szCs w:val="22"/>
                <w:lang w:val="en-GB"/>
              </w:rPr>
              <w:t xml:space="preserve"> </w:t>
            </w:r>
          </w:p>
        </w:tc>
        <w:tc>
          <w:tcPr>
            <w:tcW w:w="1450" w:type="dxa"/>
          </w:tcPr>
          <w:p w14:paraId="55F161F5" w14:textId="77777777" w:rsidR="0093770C" w:rsidRPr="0006497A" w:rsidRDefault="0093770C" w:rsidP="002F5534">
            <w:pPr>
              <w:pStyle w:val="BodyText"/>
              <w:rPr>
                <w:rFonts w:ascii="Tahoma" w:hAnsi="Tahoma" w:cs="Tahoma"/>
                <w:b/>
                <w:bCs/>
                <w:sz w:val="24"/>
                <w:lang w:val="en-GB"/>
              </w:rPr>
            </w:pPr>
            <w:r w:rsidRPr="0006497A">
              <w:rPr>
                <w:rFonts w:ascii="Tahoma" w:hAnsi="Tahoma" w:cs="Tahoma"/>
                <w:b/>
                <w:bCs/>
                <w:sz w:val="24"/>
                <w:lang w:val="en-GB"/>
              </w:rPr>
              <w:t>03000 41</w:t>
            </w:r>
            <w:r>
              <w:rPr>
                <w:rFonts w:ascii="Tahoma" w:hAnsi="Tahoma" w:cs="Tahoma"/>
                <w:b/>
                <w:bCs/>
                <w:sz w:val="24"/>
                <w:lang w:val="en-GB"/>
              </w:rPr>
              <w:t>8503</w:t>
            </w:r>
          </w:p>
        </w:tc>
      </w:tr>
      <w:tr w:rsidR="0093770C" w:rsidRPr="0006497A" w14:paraId="2E028284" w14:textId="77777777" w:rsidTr="002F5534">
        <w:trPr>
          <w:trHeight w:val="541"/>
          <w:jc w:val="center"/>
        </w:trPr>
        <w:tc>
          <w:tcPr>
            <w:tcW w:w="3639" w:type="dxa"/>
          </w:tcPr>
          <w:p w14:paraId="6953FF3D" w14:textId="77777777" w:rsidR="0093770C" w:rsidRPr="0006497A" w:rsidRDefault="0093770C" w:rsidP="002F5534">
            <w:pPr>
              <w:pStyle w:val="BodyText"/>
              <w:rPr>
                <w:rFonts w:ascii="Tahoma" w:hAnsi="Tahoma" w:cs="Tahoma"/>
                <w:b/>
                <w:bCs/>
                <w:sz w:val="22"/>
                <w:szCs w:val="22"/>
                <w:lang w:val="en-GB"/>
              </w:rPr>
            </w:pPr>
            <w:r>
              <w:rPr>
                <w:rFonts w:ascii="Tahoma" w:hAnsi="Tahoma" w:cs="Tahoma"/>
                <w:b/>
                <w:bCs/>
                <w:sz w:val="22"/>
                <w:szCs w:val="22"/>
                <w:lang w:val="en-GB"/>
              </w:rPr>
              <w:t>Ashford, Dover, Folkestone &amp; Hythe</w:t>
            </w:r>
            <w:r w:rsidRPr="0006497A">
              <w:rPr>
                <w:rFonts w:ascii="Tahoma" w:hAnsi="Tahoma" w:cs="Tahoma"/>
                <w:b/>
                <w:bCs/>
                <w:sz w:val="22"/>
                <w:szCs w:val="22"/>
                <w:lang w:val="en-GB"/>
              </w:rPr>
              <w:t xml:space="preserve"> Education Safeguarding </w:t>
            </w:r>
            <w:r>
              <w:rPr>
                <w:rFonts w:ascii="Tahoma" w:hAnsi="Tahoma" w:cs="Tahoma"/>
                <w:b/>
                <w:bCs/>
                <w:sz w:val="22"/>
                <w:szCs w:val="22"/>
                <w:lang w:val="en-GB"/>
              </w:rPr>
              <w:t>Advisor</w:t>
            </w:r>
            <w:r w:rsidRPr="0006497A">
              <w:rPr>
                <w:rFonts w:ascii="Tahoma" w:hAnsi="Tahoma" w:cs="Tahoma"/>
                <w:b/>
                <w:bCs/>
                <w:sz w:val="22"/>
                <w:szCs w:val="22"/>
                <w:lang w:val="en-GB"/>
              </w:rPr>
              <w:t xml:space="preserve"> </w:t>
            </w:r>
          </w:p>
        </w:tc>
        <w:tc>
          <w:tcPr>
            <w:tcW w:w="1450" w:type="dxa"/>
          </w:tcPr>
          <w:p w14:paraId="5673A80B" w14:textId="77777777" w:rsidR="0093770C" w:rsidRPr="0006497A" w:rsidRDefault="0093770C" w:rsidP="002F5534">
            <w:pPr>
              <w:pStyle w:val="BodyText"/>
              <w:rPr>
                <w:rFonts w:ascii="Tahoma" w:hAnsi="Tahoma" w:cs="Tahoma"/>
                <w:b/>
                <w:bCs/>
                <w:sz w:val="24"/>
                <w:lang w:val="en-GB"/>
              </w:rPr>
            </w:pPr>
            <w:r w:rsidRPr="0006497A">
              <w:rPr>
                <w:rFonts w:ascii="Tahoma" w:hAnsi="Tahoma" w:cs="Tahoma"/>
                <w:b/>
                <w:bCs/>
                <w:sz w:val="24"/>
                <w:lang w:val="en-GB"/>
              </w:rPr>
              <w:t>03000 415648</w:t>
            </w:r>
          </w:p>
        </w:tc>
      </w:tr>
      <w:tr w:rsidR="0093770C" w:rsidRPr="0006497A" w14:paraId="4990D462" w14:textId="77777777" w:rsidTr="002F5534">
        <w:trPr>
          <w:trHeight w:val="448"/>
          <w:jc w:val="center"/>
        </w:trPr>
        <w:tc>
          <w:tcPr>
            <w:tcW w:w="3639" w:type="dxa"/>
          </w:tcPr>
          <w:p w14:paraId="3155D799" w14:textId="77777777" w:rsidR="0093770C" w:rsidRPr="0006497A" w:rsidRDefault="0093770C" w:rsidP="002F5534">
            <w:pPr>
              <w:pStyle w:val="BodyText"/>
              <w:rPr>
                <w:rFonts w:ascii="Tahoma" w:hAnsi="Tahoma" w:cs="Tahoma"/>
                <w:b/>
                <w:bCs/>
                <w:sz w:val="22"/>
                <w:szCs w:val="22"/>
                <w:lang w:val="en-GB"/>
              </w:rPr>
            </w:pPr>
            <w:r w:rsidRPr="00E5570C">
              <w:rPr>
                <w:rFonts w:ascii="Tahoma" w:hAnsi="Tahoma" w:cs="Tahoma"/>
                <w:b/>
                <w:bCs/>
                <w:sz w:val="22"/>
                <w:szCs w:val="22"/>
                <w:lang w:val="en-GB"/>
              </w:rPr>
              <w:t xml:space="preserve">Education Safeguarding </w:t>
            </w:r>
            <w:r>
              <w:rPr>
                <w:rFonts w:ascii="Tahoma" w:hAnsi="Tahoma" w:cs="Tahoma"/>
                <w:b/>
                <w:bCs/>
                <w:sz w:val="22"/>
                <w:szCs w:val="22"/>
                <w:lang w:val="en-GB"/>
              </w:rPr>
              <w:t>Advisor</w:t>
            </w:r>
            <w:r w:rsidRPr="00E5570C">
              <w:rPr>
                <w:rFonts w:ascii="Tahoma" w:hAnsi="Tahoma" w:cs="Tahoma"/>
                <w:b/>
                <w:bCs/>
                <w:sz w:val="22"/>
                <w:szCs w:val="22"/>
                <w:lang w:val="en-GB"/>
              </w:rPr>
              <w:t xml:space="preserve"> (Online Protection)</w:t>
            </w:r>
          </w:p>
        </w:tc>
        <w:tc>
          <w:tcPr>
            <w:tcW w:w="1450" w:type="dxa"/>
          </w:tcPr>
          <w:p w14:paraId="453CD3A9" w14:textId="77777777" w:rsidR="0093770C" w:rsidRPr="0006497A" w:rsidRDefault="0093770C" w:rsidP="002F5534">
            <w:pPr>
              <w:pStyle w:val="BodyText"/>
              <w:rPr>
                <w:rFonts w:ascii="Tahoma" w:hAnsi="Tahoma" w:cs="Tahoma"/>
                <w:b/>
                <w:bCs/>
                <w:sz w:val="22"/>
                <w:szCs w:val="22"/>
                <w:lang w:val="en-GB"/>
              </w:rPr>
            </w:pPr>
            <w:r w:rsidRPr="0006497A">
              <w:rPr>
                <w:rFonts w:ascii="Tahoma" w:hAnsi="Tahoma" w:cs="Tahoma"/>
                <w:b/>
                <w:bCs/>
                <w:sz w:val="24"/>
                <w:lang w:val="en-GB"/>
              </w:rPr>
              <w:t>03000 415797</w:t>
            </w:r>
          </w:p>
        </w:tc>
      </w:tr>
      <w:bookmarkEnd w:id="1"/>
    </w:tbl>
    <w:p w14:paraId="77C7382B" w14:textId="77777777" w:rsidR="00A27D7C" w:rsidRPr="00B2631C" w:rsidRDefault="00A27D7C" w:rsidP="004B1A51">
      <w:pPr>
        <w:pStyle w:val="BodyText"/>
        <w:rPr>
          <w:rFonts w:ascii="Tahoma" w:hAnsi="Tahoma" w:cs="Tahoma"/>
          <w:lang w:val="en-GB"/>
        </w:rPr>
      </w:pPr>
    </w:p>
    <w:sectPr w:rsidR="00A27D7C" w:rsidRPr="00B2631C" w:rsidSect="009E4465">
      <w:footerReference w:type="even" r:id="rId12"/>
      <w:pgSz w:w="16834" w:h="11909" w:orient="landscape" w:code="9"/>
      <w:pgMar w:top="426" w:right="391" w:bottom="340" w:left="284" w:header="0" w:footer="0" w:gutter="0"/>
      <w:pgNumType w:start="1"/>
      <w:cols w:num="3" w:space="720" w:equalWidth="0">
        <w:col w:w="5245" w:space="141"/>
        <w:col w:w="5245" w:space="284"/>
        <w:col w:w="52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62187" w14:textId="77777777" w:rsidR="00FE32AA" w:rsidRDefault="00FE32AA">
      <w:r>
        <w:separator/>
      </w:r>
    </w:p>
  </w:endnote>
  <w:endnote w:type="continuationSeparator" w:id="0">
    <w:p w14:paraId="49727E74" w14:textId="77777777" w:rsidR="00FE32AA" w:rsidRDefault="00F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1261" w14:textId="77777777" w:rsidR="00FE32AA" w:rsidRDefault="00FE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AE669" w14:textId="77777777" w:rsidR="00FE32AA" w:rsidRDefault="00FE3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9AEB" w14:textId="77777777" w:rsidR="00FE32AA" w:rsidRDefault="00FE32AA">
      <w:r>
        <w:separator/>
      </w:r>
    </w:p>
  </w:footnote>
  <w:footnote w:type="continuationSeparator" w:id="0">
    <w:p w14:paraId="23E7AE85" w14:textId="77777777" w:rsidR="00FE32AA" w:rsidRDefault="00FE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16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088E50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F1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4703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8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154CD"/>
    <w:multiLevelType w:val="hybridMultilevel"/>
    <w:tmpl w:val="F7EE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853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D3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F60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DB47C8"/>
    <w:multiLevelType w:val="hybridMultilevel"/>
    <w:tmpl w:val="1AF0CA70"/>
    <w:lvl w:ilvl="0" w:tplc="D406A47E">
      <w:start w:val="1"/>
      <w:numFmt w:val="bullet"/>
      <w:lvlText w:val="•"/>
      <w:lvlJc w:val="left"/>
      <w:pPr>
        <w:tabs>
          <w:tab w:val="num" w:pos="720"/>
        </w:tabs>
        <w:ind w:left="720" w:hanging="360"/>
      </w:pPr>
      <w:rPr>
        <w:rFonts w:ascii="Times New Roman" w:hAnsi="Times New Roman" w:hint="default"/>
      </w:rPr>
    </w:lvl>
    <w:lvl w:ilvl="1" w:tplc="E22A0E44" w:tentative="1">
      <w:start w:val="1"/>
      <w:numFmt w:val="bullet"/>
      <w:lvlText w:val="•"/>
      <w:lvlJc w:val="left"/>
      <w:pPr>
        <w:tabs>
          <w:tab w:val="num" w:pos="1440"/>
        </w:tabs>
        <w:ind w:left="1440" w:hanging="360"/>
      </w:pPr>
      <w:rPr>
        <w:rFonts w:ascii="Times New Roman" w:hAnsi="Times New Roman" w:hint="default"/>
      </w:rPr>
    </w:lvl>
    <w:lvl w:ilvl="2" w:tplc="969EABC2" w:tentative="1">
      <w:start w:val="1"/>
      <w:numFmt w:val="bullet"/>
      <w:lvlText w:val="•"/>
      <w:lvlJc w:val="left"/>
      <w:pPr>
        <w:tabs>
          <w:tab w:val="num" w:pos="2160"/>
        </w:tabs>
        <w:ind w:left="2160" w:hanging="360"/>
      </w:pPr>
      <w:rPr>
        <w:rFonts w:ascii="Times New Roman" w:hAnsi="Times New Roman" w:hint="default"/>
      </w:rPr>
    </w:lvl>
    <w:lvl w:ilvl="3" w:tplc="C7C205CA" w:tentative="1">
      <w:start w:val="1"/>
      <w:numFmt w:val="bullet"/>
      <w:lvlText w:val="•"/>
      <w:lvlJc w:val="left"/>
      <w:pPr>
        <w:tabs>
          <w:tab w:val="num" w:pos="2880"/>
        </w:tabs>
        <w:ind w:left="2880" w:hanging="360"/>
      </w:pPr>
      <w:rPr>
        <w:rFonts w:ascii="Times New Roman" w:hAnsi="Times New Roman" w:hint="default"/>
      </w:rPr>
    </w:lvl>
    <w:lvl w:ilvl="4" w:tplc="517EAF0A" w:tentative="1">
      <w:start w:val="1"/>
      <w:numFmt w:val="bullet"/>
      <w:lvlText w:val="•"/>
      <w:lvlJc w:val="left"/>
      <w:pPr>
        <w:tabs>
          <w:tab w:val="num" w:pos="3600"/>
        </w:tabs>
        <w:ind w:left="3600" w:hanging="360"/>
      </w:pPr>
      <w:rPr>
        <w:rFonts w:ascii="Times New Roman" w:hAnsi="Times New Roman" w:hint="default"/>
      </w:rPr>
    </w:lvl>
    <w:lvl w:ilvl="5" w:tplc="86340EC0" w:tentative="1">
      <w:start w:val="1"/>
      <w:numFmt w:val="bullet"/>
      <w:lvlText w:val="•"/>
      <w:lvlJc w:val="left"/>
      <w:pPr>
        <w:tabs>
          <w:tab w:val="num" w:pos="4320"/>
        </w:tabs>
        <w:ind w:left="4320" w:hanging="360"/>
      </w:pPr>
      <w:rPr>
        <w:rFonts w:ascii="Times New Roman" w:hAnsi="Times New Roman" w:hint="default"/>
      </w:rPr>
    </w:lvl>
    <w:lvl w:ilvl="6" w:tplc="21646818" w:tentative="1">
      <w:start w:val="1"/>
      <w:numFmt w:val="bullet"/>
      <w:lvlText w:val="•"/>
      <w:lvlJc w:val="left"/>
      <w:pPr>
        <w:tabs>
          <w:tab w:val="num" w:pos="5040"/>
        </w:tabs>
        <w:ind w:left="5040" w:hanging="360"/>
      </w:pPr>
      <w:rPr>
        <w:rFonts w:ascii="Times New Roman" w:hAnsi="Times New Roman" w:hint="default"/>
      </w:rPr>
    </w:lvl>
    <w:lvl w:ilvl="7" w:tplc="E05817C2" w:tentative="1">
      <w:start w:val="1"/>
      <w:numFmt w:val="bullet"/>
      <w:lvlText w:val="•"/>
      <w:lvlJc w:val="left"/>
      <w:pPr>
        <w:tabs>
          <w:tab w:val="num" w:pos="5760"/>
        </w:tabs>
        <w:ind w:left="5760" w:hanging="360"/>
      </w:pPr>
      <w:rPr>
        <w:rFonts w:ascii="Times New Roman" w:hAnsi="Times New Roman" w:hint="default"/>
      </w:rPr>
    </w:lvl>
    <w:lvl w:ilvl="8" w:tplc="E194A42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8B26B5"/>
    <w:multiLevelType w:val="hybridMultilevel"/>
    <w:tmpl w:val="3AD8BB66"/>
    <w:lvl w:ilvl="0" w:tplc="D70C8302">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E29A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7962583"/>
    <w:multiLevelType w:val="hybridMultilevel"/>
    <w:tmpl w:val="3AD8BB66"/>
    <w:lvl w:ilvl="0" w:tplc="E834A80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16B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FC774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AE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72BE5"/>
    <w:multiLevelType w:val="hybridMultilevel"/>
    <w:tmpl w:val="449811DE"/>
    <w:lvl w:ilvl="0" w:tplc="840EA50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C5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64520"/>
    <w:multiLevelType w:val="hybridMultilevel"/>
    <w:tmpl w:val="1EF8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E4F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7E2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33D29"/>
    <w:multiLevelType w:val="hybridMultilevel"/>
    <w:tmpl w:val="FA1A4174"/>
    <w:lvl w:ilvl="0" w:tplc="77B4BDD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334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691C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377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2315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6C7D4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8E04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0E3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8737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9C2C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07314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E56759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E66729"/>
    <w:multiLevelType w:val="hybridMultilevel"/>
    <w:tmpl w:val="BC022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4"/>
  </w:num>
  <w:num w:numId="4">
    <w:abstractNumId w:val="7"/>
  </w:num>
  <w:num w:numId="5">
    <w:abstractNumId w:val="20"/>
  </w:num>
  <w:num w:numId="6">
    <w:abstractNumId w:val="26"/>
  </w:num>
  <w:num w:numId="7">
    <w:abstractNumId w:val="30"/>
  </w:num>
  <w:num w:numId="8">
    <w:abstractNumId w:val="17"/>
  </w:num>
  <w:num w:numId="9">
    <w:abstractNumId w:val="27"/>
  </w:num>
  <w:num w:numId="10">
    <w:abstractNumId w:val="24"/>
  </w:num>
  <w:num w:numId="11">
    <w:abstractNumId w:val="6"/>
  </w:num>
  <w:num w:numId="12">
    <w:abstractNumId w:val="2"/>
  </w:num>
  <w:num w:numId="13">
    <w:abstractNumId w:val="15"/>
  </w:num>
  <w:num w:numId="14">
    <w:abstractNumId w:val="8"/>
  </w:num>
  <w:num w:numId="15">
    <w:abstractNumId w:val="29"/>
  </w:num>
  <w:num w:numId="16">
    <w:abstractNumId w:val="28"/>
  </w:num>
  <w:num w:numId="17">
    <w:abstractNumId w:val="32"/>
  </w:num>
  <w:num w:numId="18">
    <w:abstractNumId w:val="19"/>
  </w:num>
  <w:num w:numId="19">
    <w:abstractNumId w:val="3"/>
  </w:num>
  <w:num w:numId="20">
    <w:abstractNumId w:val="23"/>
  </w:num>
  <w:num w:numId="21">
    <w:abstractNumId w:val="1"/>
  </w:num>
  <w:num w:numId="22">
    <w:abstractNumId w:val="13"/>
  </w:num>
  <w:num w:numId="23">
    <w:abstractNumId w:val="0"/>
  </w:num>
  <w:num w:numId="24">
    <w:abstractNumId w:val="25"/>
  </w:num>
  <w:num w:numId="25">
    <w:abstractNumId w:val="22"/>
  </w:num>
  <w:num w:numId="26">
    <w:abstractNumId w:val="14"/>
  </w:num>
  <w:num w:numId="27">
    <w:abstractNumId w:val="33"/>
  </w:num>
  <w:num w:numId="28">
    <w:abstractNumId w:val="21"/>
  </w:num>
  <w:num w:numId="29">
    <w:abstractNumId w:val="16"/>
  </w:num>
  <w:num w:numId="30">
    <w:abstractNumId w:val="10"/>
  </w:num>
  <w:num w:numId="31">
    <w:abstractNumId w:val="12"/>
  </w:num>
  <w:num w:numId="32">
    <w:abstractNumId w:val="5"/>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7A"/>
    <w:rsid w:val="00015D70"/>
    <w:rsid w:val="0002249B"/>
    <w:rsid w:val="00040446"/>
    <w:rsid w:val="00092750"/>
    <w:rsid w:val="000B42FE"/>
    <w:rsid w:val="000C32E8"/>
    <w:rsid w:val="000C6F0F"/>
    <w:rsid w:val="00145A06"/>
    <w:rsid w:val="001C5CAC"/>
    <w:rsid w:val="001D36F0"/>
    <w:rsid w:val="00215FF5"/>
    <w:rsid w:val="00234BE3"/>
    <w:rsid w:val="00251ACB"/>
    <w:rsid w:val="002868FF"/>
    <w:rsid w:val="002E5090"/>
    <w:rsid w:val="002F09EF"/>
    <w:rsid w:val="0030670F"/>
    <w:rsid w:val="003317D5"/>
    <w:rsid w:val="00336B70"/>
    <w:rsid w:val="003A76B7"/>
    <w:rsid w:val="003B0DA6"/>
    <w:rsid w:val="003C589B"/>
    <w:rsid w:val="00401181"/>
    <w:rsid w:val="0041016F"/>
    <w:rsid w:val="00413790"/>
    <w:rsid w:val="00430828"/>
    <w:rsid w:val="004414EE"/>
    <w:rsid w:val="004611E5"/>
    <w:rsid w:val="00464F16"/>
    <w:rsid w:val="004B1A51"/>
    <w:rsid w:val="004C3438"/>
    <w:rsid w:val="004E0434"/>
    <w:rsid w:val="00502C98"/>
    <w:rsid w:val="00505FE5"/>
    <w:rsid w:val="00515D56"/>
    <w:rsid w:val="005574AB"/>
    <w:rsid w:val="0059095E"/>
    <w:rsid w:val="005B4B80"/>
    <w:rsid w:val="005C2701"/>
    <w:rsid w:val="005D7930"/>
    <w:rsid w:val="00604568"/>
    <w:rsid w:val="00650534"/>
    <w:rsid w:val="00662FC2"/>
    <w:rsid w:val="0067075A"/>
    <w:rsid w:val="00685204"/>
    <w:rsid w:val="00686DB2"/>
    <w:rsid w:val="0069717D"/>
    <w:rsid w:val="006C4C89"/>
    <w:rsid w:val="006C6486"/>
    <w:rsid w:val="006E5B7A"/>
    <w:rsid w:val="006E7A5A"/>
    <w:rsid w:val="006F30D4"/>
    <w:rsid w:val="006F6DF3"/>
    <w:rsid w:val="00706951"/>
    <w:rsid w:val="007529B6"/>
    <w:rsid w:val="00763628"/>
    <w:rsid w:val="0077708B"/>
    <w:rsid w:val="0079116B"/>
    <w:rsid w:val="007C7E0B"/>
    <w:rsid w:val="00812E48"/>
    <w:rsid w:val="0081379F"/>
    <w:rsid w:val="00813FFD"/>
    <w:rsid w:val="00821B6B"/>
    <w:rsid w:val="0088734A"/>
    <w:rsid w:val="008A61D8"/>
    <w:rsid w:val="008B364B"/>
    <w:rsid w:val="00927120"/>
    <w:rsid w:val="009330E5"/>
    <w:rsid w:val="0093770C"/>
    <w:rsid w:val="00950A85"/>
    <w:rsid w:val="00952BCA"/>
    <w:rsid w:val="0097043F"/>
    <w:rsid w:val="009712ED"/>
    <w:rsid w:val="00997D47"/>
    <w:rsid w:val="009B5005"/>
    <w:rsid w:val="009D70C8"/>
    <w:rsid w:val="009E1063"/>
    <w:rsid w:val="009E4465"/>
    <w:rsid w:val="00A017C9"/>
    <w:rsid w:val="00A03506"/>
    <w:rsid w:val="00A13C2B"/>
    <w:rsid w:val="00A262EF"/>
    <w:rsid w:val="00A27D7C"/>
    <w:rsid w:val="00A31EE5"/>
    <w:rsid w:val="00A973F5"/>
    <w:rsid w:val="00AC3DB5"/>
    <w:rsid w:val="00AE6AC4"/>
    <w:rsid w:val="00AF3604"/>
    <w:rsid w:val="00B2631C"/>
    <w:rsid w:val="00B7415E"/>
    <w:rsid w:val="00B74DF6"/>
    <w:rsid w:val="00B7588A"/>
    <w:rsid w:val="00B8314D"/>
    <w:rsid w:val="00C22019"/>
    <w:rsid w:val="00C26024"/>
    <w:rsid w:val="00C31679"/>
    <w:rsid w:val="00C61A9F"/>
    <w:rsid w:val="00C644F4"/>
    <w:rsid w:val="00C67DA5"/>
    <w:rsid w:val="00C82142"/>
    <w:rsid w:val="00C8706C"/>
    <w:rsid w:val="00CB5A73"/>
    <w:rsid w:val="00CB5F9C"/>
    <w:rsid w:val="00CC149A"/>
    <w:rsid w:val="00CC4B82"/>
    <w:rsid w:val="00D23599"/>
    <w:rsid w:val="00D37448"/>
    <w:rsid w:val="00D85C2A"/>
    <w:rsid w:val="00DA3DC6"/>
    <w:rsid w:val="00DC59D0"/>
    <w:rsid w:val="00DE3E9B"/>
    <w:rsid w:val="00DF42CB"/>
    <w:rsid w:val="00E010BD"/>
    <w:rsid w:val="00E01675"/>
    <w:rsid w:val="00E042A9"/>
    <w:rsid w:val="00E14E2F"/>
    <w:rsid w:val="00E33798"/>
    <w:rsid w:val="00E4356A"/>
    <w:rsid w:val="00E5570C"/>
    <w:rsid w:val="00E57B88"/>
    <w:rsid w:val="00E71BF8"/>
    <w:rsid w:val="00F17F42"/>
    <w:rsid w:val="00F255C6"/>
    <w:rsid w:val="00F530D3"/>
    <w:rsid w:val="00F62E42"/>
    <w:rsid w:val="00F70A83"/>
    <w:rsid w:val="00F93AD3"/>
    <w:rsid w:val="00FB26D0"/>
    <w:rsid w:val="00FC4ED3"/>
    <w:rsid w:val="00FE32AA"/>
    <w:rsid w:val="00FE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813A7"/>
  <w15:docId w15:val="{02F946CC-1F06-4110-81F9-617B81ED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b/>
      <w:sz w:val="32"/>
      <w:szCs w:val="28"/>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link w:val="BodyText"/>
    <w:rsid w:val="005C2701"/>
    <w:rPr>
      <w:rFonts w:ascii="Arial" w:hAnsi="Arial"/>
      <w:sz w:val="28"/>
      <w:lang w:val="en-US"/>
    </w:rPr>
  </w:style>
  <w:style w:type="character" w:styleId="CommentReference">
    <w:name w:val="annotation reference"/>
    <w:basedOn w:val="DefaultParagraphFont"/>
    <w:rsid w:val="009712ED"/>
    <w:rPr>
      <w:sz w:val="16"/>
      <w:szCs w:val="16"/>
    </w:rPr>
  </w:style>
  <w:style w:type="paragraph" w:styleId="CommentText">
    <w:name w:val="annotation text"/>
    <w:basedOn w:val="Normal"/>
    <w:link w:val="CommentTextChar"/>
    <w:rsid w:val="009712ED"/>
  </w:style>
  <w:style w:type="character" w:customStyle="1" w:styleId="CommentTextChar">
    <w:name w:val="Comment Text Char"/>
    <w:basedOn w:val="DefaultParagraphFont"/>
    <w:link w:val="CommentText"/>
    <w:rsid w:val="009712ED"/>
    <w:rPr>
      <w:lang w:val="en-US"/>
    </w:rPr>
  </w:style>
  <w:style w:type="paragraph" w:styleId="CommentSubject">
    <w:name w:val="annotation subject"/>
    <w:basedOn w:val="CommentText"/>
    <w:next w:val="CommentText"/>
    <w:link w:val="CommentSubjectChar"/>
    <w:rsid w:val="009712ED"/>
    <w:rPr>
      <w:b/>
      <w:bCs/>
    </w:rPr>
  </w:style>
  <w:style w:type="character" w:customStyle="1" w:styleId="CommentSubjectChar">
    <w:name w:val="Comment Subject Char"/>
    <w:basedOn w:val="CommentTextChar"/>
    <w:link w:val="CommentSubject"/>
    <w:rsid w:val="009712ED"/>
    <w:rPr>
      <w:b/>
      <w:bCs/>
      <w:lang w:val="en-US"/>
    </w:rPr>
  </w:style>
  <w:style w:type="paragraph" w:styleId="Revision">
    <w:name w:val="Revision"/>
    <w:hidden/>
    <w:uiPriority w:val="99"/>
    <w:semiHidden/>
    <w:rsid w:val="00430828"/>
    <w:rPr>
      <w:lang w:val="en-US"/>
    </w:rPr>
  </w:style>
  <w:style w:type="character" w:styleId="UnresolvedMention">
    <w:name w:val="Unresolved Mention"/>
    <w:basedOn w:val="DefaultParagraphFont"/>
    <w:uiPriority w:val="99"/>
    <w:semiHidden/>
    <w:unhideWhenUsed/>
    <w:rsid w:val="0059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28913">
      <w:bodyDiv w:val="1"/>
      <w:marLeft w:val="0"/>
      <w:marRight w:val="0"/>
      <w:marTop w:val="0"/>
      <w:marBottom w:val="0"/>
      <w:divBdr>
        <w:top w:val="none" w:sz="0" w:space="0" w:color="auto"/>
        <w:left w:val="none" w:sz="0" w:space="0" w:color="auto"/>
        <w:bottom w:val="none" w:sz="0" w:space="0" w:color="auto"/>
        <w:right w:val="none" w:sz="0" w:space="0" w:color="auto"/>
      </w:divBdr>
      <w:divsChild>
        <w:div w:id="1043746683">
          <w:marLeft w:val="0"/>
          <w:marRight w:val="0"/>
          <w:marTop w:val="0"/>
          <w:marBottom w:val="0"/>
          <w:divBdr>
            <w:top w:val="none" w:sz="0" w:space="0" w:color="auto"/>
            <w:left w:val="none" w:sz="0" w:space="0" w:color="auto"/>
            <w:bottom w:val="none" w:sz="0" w:space="0" w:color="auto"/>
            <w:right w:val="none" w:sz="0" w:space="0" w:color="auto"/>
          </w:divBdr>
          <w:divsChild>
            <w:div w:id="2021352657">
              <w:marLeft w:val="0"/>
              <w:marRight w:val="0"/>
              <w:marTop w:val="2100"/>
              <w:marBottom w:val="0"/>
              <w:divBdr>
                <w:top w:val="none" w:sz="0" w:space="0" w:color="auto"/>
                <w:left w:val="none" w:sz="0" w:space="0" w:color="auto"/>
                <w:bottom w:val="none" w:sz="0" w:space="0" w:color="auto"/>
                <w:right w:val="none" w:sz="0" w:space="0" w:color="auto"/>
              </w:divBdr>
              <w:divsChild>
                <w:div w:id="1203789116">
                  <w:marLeft w:val="0"/>
                  <w:marRight w:val="0"/>
                  <w:marTop w:val="0"/>
                  <w:marBottom w:val="0"/>
                  <w:divBdr>
                    <w:top w:val="none" w:sz="0" w:space="0" w:color="auto"/>
                    <w:left w:val="none" w:sz="0" w:space="0" w:color="auto"/>
                    <w:bottom w:val="none" w:sz="0" w:space="0" w:color="auto"/>
                    <w:right w:val="none" w:sz="0" w:space="0" w:color="auto"/>
                  </w:divBdr>
                  <w:divsChild>
                    <w:div w:id="335302406">
                      <w:marLeft w:val="0"/>
                      <w:marRight w:val="0"/>
                      <w:marTop w:val="0"/>
                      <w:marBottom w:val="0"/>
                      <w:divBdr>
                        <w:top w:val="none" w:sz="0" w:space="0" w:color="auto"/>
                        <w:left w:val="none" w:sz="0" w:space="0" w:color="auto"/>
                        <w:bottom w:val="none" w:sz="0" w:space="0" w:color="auto"/>
                        <w:right w:val="none" w:sz="0" w:space="0" w:color="auto"/>
                      </w:divBdr>
                      <w:divsChild>
                        <w:div w:id="2097316">
                          <w:marLeft w:val="0"/>
                          <w:marRight w:val="0"/>
                          <w:marTop w:val="0"/>
                          <w:marBottom w:val="0"/>
                          <w:divBdr>
                            <w:top w:val="none" w:sz="0" w:space="0" w:color="auto"/>
                            <w:left w:val="none" w:sz="0" w:space="0" w:color="auto"/>
                            <w:bottom w:val="none" w:sz="0" w:space="0" w:color="auto"/>
                            <w:right w:val="none" w:sz="0" w:space="0" w:color="auto"/>
                          </w:divBdr>
                          <w:divsChild>
                            <w:div w:id="19473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5107">
      <w:bodyDiv w:val="1"/>
      <w:marLeft w:val="0"/>
      <w:marRight w:val="0"/>
      <w:marTop w:val="0"/>
      <w:marBottom w:val="0"/>
      <w:divBdr>
        <w:top w:val="none" w:sz="0" w:space="0" w:color="auto"/>
        <w:left w:val="none" w:sz="0" w:space="0" w:color="auto"/>
        <w:bottom w:val="none" w:sz="0" w:space="0" w:color="auto"/>
        <w:right w:val="none" w:sz="0" w:space="0" w:color="auto"/>
      </w:divBdr>
      <w:divsChild>
        <w:div w:id="1697458879">
          <w:marLeft w:val="547"/>
          <w:marRight w:val="0"/>
          <w:marTop w:val="0"/>
          <w:marBottom w:val="0"/>
          <w:divBdr>
            <w:top w:val="none" w:sz="0" w:space="0" w:color="auto"/>
            <w:left w:val="none" w:sz="0" w:space="0" w:color="auto"/>
            <w:bottom w:val="none" w:sz="0" w:space="0" w:color="auto"/>
            <w:right w:val="none" w:sz="0" w:space="0" w:color="auto"/>
          </w:divBdr>
        </w:div>
        <w:div w:id="341712842">
          <w:marLeft w:val="547"/>
          <w:marRight w:val="0"/>
          <w:marTop w:val="0"/>
          <w:marBottom w:val="0"/>
          <w:divBdr>
            <w:top w:val="none" w:sz="0" w:space="0" w:color="auto"/>
            <w:left w:val="none" w:sz="0" w:space="0" w:color="auto"/>
            <w:bottom w:val="none" w:sz="0" w:space="0" w:color="auto"/>
            <w:right w:val="none" w:sz="0" w:space="0" w:color="auto"/>
          </w:divBdr>
        </w:div>
        <w:div w:id="16714413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cm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cmp.org.uk" TargetMode="External"/><Relationship Id="rId5" Type="http://schemas.openxmlformats.org/officeDocument/2006/relationships/footnotes" Target="footnotes.xml"/><Relationship Id="rId10" Type="http://schemas.openxmlformats.org/officeDocument/2006/relationships/hyperlink" Target="http://www.e-safety.org.uk/" TargetMode="External"/><Relationship Id="rId4" Type="http://schemas.openxmlformats.org/officeDocument/2006/relationships/webSettings" Target="webSettings.xml"/><Relationship Id="rId9" Type="http://schemas.openxmlformats.org/officeDocument/2006/relationships/hyperlink" Target="http://www.kelsi.org.uk/child-protection-and-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77F2F16C</Template>
  <TotalTime>12</TotalTime>
  <Pages>2</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10385</CharactersWithSpaces>
  <SharedDoc>false</SharedDoc>
  <HLinks>
    <vt:vector size="30" baseType="variant">
      <vt:variant>
        <vt:i4>3801148</vt:i4>
      </vt:variant>
      <vt:variant>
        <vt:i4>12</vt:i4>
      </vt:variant>
      <vt:variant>
        <vt:i4>0</vt:i4>
      </vt:variant>
      <vt:variant>
        <vt:i4>5</vt:i4>
      </vt:variant>
      <vt:variant>
        <vt:lpwstr>http://www.kscb.org.uk/</vt:lpwstr>
      </vt:variant>
      <vt:variant>
        <vt:lpwstr/>
      </vt:variant>
      <vt:variant>
        <vt:i4>1507423</vt:i4>
      </vt:variant>
      <vt:variant>
        <vt:i4>9</vt:i4>
      </vt:variant>
      <vt:variant>
        <vt:i4>0</vt:i4>
      </vt:variant>
      <vt:variant>
        <vt:i4>5</vt:i4>
      </vt:variant>
      <vt:variant>
        <vt:lpwstr>http://www.kelsi.org.uk/</vt:lpwstr>
      </vt:variant>
      <vt:variant>
        <vt:lpwstr/>
      </vt:variant>
      <vt:variant>
        <vt:i4>3539069</vt:i4>
      </vt:variant>
      <vt:variant>
        <vt:i4>6</vt:i4>
      </vt:variant>
      <vt:variant>
        <vt:i4>0</vt:i4>
      </vt:variant>
      <vt:variant>
        <vt:i4>5</vt:i4>
      </vt:variant>
      <vt:variant>
        <vt:lpwstr>http://www.e-safety.org.uk/</vt:lpwstr>
      </vt:variant>
      <vt:variant>
        <vt:lpwstr/>
      </vt:variant>
      <vt:variant>
        <vt:i4>1507423</vt:i4>
      </vt:variant>
      <vt:variant>
        <vt:i4>3</vt:i4>
      </vt:variant>
      <vt:variant>
        <vt:i4>0</vt:i4>
      </vt:variant>
      <vt:variant>
        <vt:i4>5</vt:i4>
      </vt:variant>
      <vt:variant>
        <vt:lpwstr>http://www.kelsi.org.uk/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1YoungT04</dc:creator>
  <cp:lastModifiedBy>Ashman, Kay - TEP</cp:lastModifiedBy>
  <cp:revision>5</cp:revision>
  <cp:lastPrinted>2016-04-08T14:37:00Z</cp:lastPrinted>
  <dcterms:created xsi:type="dcterms:W3CDTF">2019-09-17T15:24:00Z</dcterms:created>
  <dcterms:modified xsi:type="dcterms:W3CDTF">2019-09-18T14:05:00Z</dcterms:modified>
</cp:coreProperties>
</file>