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68B" w:rsidRPr="004028D7" w:rsidRDefault="000C568B" w:rsidP="000C568B">
      <w:pPr>
        <w:rPr>
          <w:b/>
          <w:u w:val="single"/>
        </w:rPr>
      </w:pPr>
      <w:r>
        <w:rPr>
          <w:b/>
          <w:u w:val="single"/>
        </w:rPr>
        <w:t>A Focus on speaking and listening to enhance EAL learner’s writing in a Primary School</w:t>
      </w:r>
    </w:p>
    <w:p w:rsidR="000C568B" w:rsidRDefault="000C568B" w:rsidP="000C568B"/>
    <w:p w:rsidR="000C568B" w:rsidRDefault="000C568B" w:rsidP="000C568B">
      <w:r>
        <w:t>The Advisory Teacher who visited our school and carried out an initial EAL audit, Ofsted criteria was discussed and a plan of support devised.</w:t>
      </w:r>
      <w:r>
        <w:t xml:space="preserve"> </w:t>
      </w:r>
      <w:bookmarkStart w:id="0" w:name="_GoBack"/>
      <w:bookmarkEnd w:id="0"/>
      <w:r>
        <w:t>We decided to focus on Speaking and Listening training for our two EAL Teaching Assistants and a staff training session on EAL writing.</w:t>
      </w:r>
    </w:p>
    <w:p w:rsidR="000C568B" w:rsidRDefault="000C568B" w:rsidP="000C568B">
      <w:r>
        <w:t>The Advisory Teacher modelled a Sp/L intervention session and supported TAs with target setting and support strategies.</w:t>
      </w:r>
    </w:p>
    <w:p w:rsidR="000C568B" w:rsidRDefault="000C568B" w:rsidP="000C568B">
      <w:r>
        <w:t>TAs were inspired by the amount of speaking the children did and felt confident to implement the strategies</w:t>
      </w:r>
    </w:p>
    <w:p w:rsidR="000C568B" w:rsidRDefault="000C568B" w:rsidP="000C568B">
      <w:r>
        <w:t>The staff training focused on:</w:t>
      </w:r>
    </w:p>
    <w:p w:rsidR="000C568B" w:rsidRDefault="000C568B" w:rsidP="000C568B">
      <w:pPr>
        <w:pStyle w:val="ListParagraph"/>
        <w:numPr>
          <w:ilvl w:val="0"/>
          <w:numId w:val="1"/>
        </w:numPr>
      </w:pPr>
      <w:r>
        <w:t>EAL Principles and Pedagogy</w:t>
      </w:r>
    </w:p>
    <w:p w:rsidR="000C568B" w:rsidRDefault="000C568B" w:rsidP="000C568B">
      <w:pPr>
        <w:pStyle w:val="ListParagraph"/>
        <w:numPr>
          <w:ilvl w:val="0"/>
          <w:numId w:val="1"/>
        </w:numPr>
      </w:pPr>
      <w:r>
        <w:t>EAL good practice (background information)</w:t>
      </w:r>
    </w:p>
    <w:p w:rsidR="000C568B" w:rsidRDefault="000C568B" w:rsidP="000C568B">
      <w:pPr>
        <w:pStyle w:val="ListParagraph"/>
        <w:numPr>
          <w:ilvl w:val="0"/>
          <w:numId w:val="1"/>
        </w:numPr>
      </w:pPr>
      <w:r>
        <w:t xml:space="preserve">The teaching sequence for Writing </w:t>
      </w:r>
    </w:p>
    <w:p w:rsidR="000C568B" w:rsidRDefault="000C568B" w:rsidP="000C568B">
      <w:pPr>
        <w:pStyle w:val="ListParagraph"/>
        <w:numPr>
          <w:ilvl w:val="0"/>
          <w:numId w:val="1"/>
        </w:numPr>
      </w:pPr>
      <w:r>
        <w:t>Analysing EAL writing</w:t>
      </w:r>
    </w:p>
    <w:p w:rsidR="000C568B" w:rsidRDefault="000C568B" w:rsidP="000C568B">
      <w:pPr>
        <w:pStyle w:val="ListParagraph"/>
        <w:numPr>
          <w:ilvl w:val="0"/>
          <w:numId w:val="1"/>
        </w:numPr>
      </w:pPr>
      <w:r>
        <w:t>Setting individual targets</w:t>
      </w:r>
    </w:p>
    <w:p w:rsidR="000C568B" w:rsidRDefault="000C568B" w:rsidP="000C568B">
      <w:pPr>
        <w:pStyle w:val="ListParagraph"/>
        <w:numPr>
          <w:ilvl w:val="0"/>
          <w:numId w:val="1"/>
        </w:numPr>
      </w:pPr>
      <w:r>
        <w:t>Audit grids</w:t>
      </w:r>
    </w:p>
    <w:p w:rsidR="000C568B" w:rsidRDefault="000C568B" w:rsidP="000C568B">
      <w:pPr>
        <w:pStyle w:val="ListParagraph"/>
        <w:numPr>
          <w:ilvl w:val="0"/>
          <w:numId w:val="1"/>
        </w:numPr>
      </w:pPr>
      <w:r>
        <w:t>Websites and Resources</w:t>
      </w:r>
    </w:p>
    <w:p w:rsidR="000C568B" w:rsidRDefault="000C568B" w:rsidP="000C568B"/>
    <w:p w:rsidR="000C568B" w:rsidRDefault="000C568B" w:rsidP="000C568B">
      <w:r>
        <w:t xml:space="preserve">28 staff attended the training, evaluations were really positive and appreciative with 89% good or above, and Teachers requested lots of follow up information which was sent promptly. </w:t>
      </w:r>
    </w:p>
    <w:p w:rsidR="000C568B" w:rsidRDefault="000C568B" w:rsidP="000C568B"/>
    <w:p w:rsidR="000C568B" w:rsidRDefault="000C568B" w:rsidP="000C568B">
      <w:r>
        <w:t xml:space="preserve">I feel that this specialist input has enhanced our staff’s understanding of the needs of EAL learners. Her conscientious, supportive and friendly approach was much appreciated. We would value any future opportunities to work with ISSK to develop our practice and provision further. </w:t>
      </w:r>
    </w:p>
    <w:p w:rsidR="000C568B" w:rsidRDefault="000C568B" w:rsidP="000C568B"/>
    <w:p w:rsidR="000C568B" w:rsidRPr="007050D4" w:rsidRDefault="000C568B" w:rsidP="000C568B">
      <w:pPr>
        <w:rPr>
          <w:i/>
        </w:rPr>
      </w:pPr>
      <w:r w:rsidRPr="007050D4">
        <w:rPr>
          <w:i/>
        </w:rPr>
        <w:t xml:space="preserve"> EAL Leader </w:t>
      </w:r>
    </w:p>
    <w:p w:rsidR="00070442" w:rsidRDefault="00070442"/>
    <w:sectPr w:rsidR="000704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B1E1C"/>
    <w:multiLevelType w:val="hybridMultilevel"/>
    <w:tmpl w:val="C1A69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68B"/>
    <w:rsid w:val="00070442"/>
    <w:rsid w:val="000C5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68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6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68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657FCF08</Template>
  <TotalTime>0</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Gillie - ELS LAN</dc:creator>
  <cp:lastModifiedBy>Heath, Gillie - ELS LAN</cp:lastModifiedBy>
  <cp:revision>1</cp:revision>
  <dcterms:created xsi:type="dcterms:W3CDTF">2016-07-06T14:58:00Z</dcterms:created>
  <dcterms:modified xsi:type="dcterms:W3CDTF">2016-07-06T14:58:00Z</dcterms:modified>
</cp:coreProperties>
</file>