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37B67" w14:textId="78A226A7" w:rsidR="007F069B" w:rsidRDefault="00F120FA" w:rsidP="00F120FA">
      <w:pPr>
        <w:pStyle w:val="Default"/>
        <w:tabs>
          <w:tab w:val="left" w:pos="1440"/>
        </w:tabs>
        <w:jc w:val="both"/>
        <w:rPr>
          <w:rFonts w:ascii="Arial" w:hAnsi="Arial"/>
          <w:color w:val="auto"/>
        </w:rPr>
      </w:pPr>
      <w:r>
        <w:rPr>
          <w:rFonts w:ascii="Arial" w:hAnsi="Arial"/>
          <w:color w:val="auto"/>
        </w:rPr>
        <w:tab/>
      </w:r>
    </w:p>
    <w:p w14:paraId="563014EA" w14:textId="28F65A67" w:rsidR="00156F81" w:rsidRPr="00156F81" w:rsidRDefault="00156F81" w:rsidP="00422DE9">
      <w:pPr>
        <w:pStyle w:val="Default"/>
        <w:spacing w:line="340" w:lineRule="atLeast"/>
        <w:rPr>
          <w:rFonts w:ascii="Arial" w:hAnsi="Arial"/>
          <w:color w:val="auto"/>
        </w:rPr>
      </w:pPr>
      <w:r w:rsidRPr="00156F81">
        <w:rPr>
          <w:rFonts w:ascii="Arial" w:hAnsi="Arial"/>
          <w:color w:val="auto"/>
        </w:rPr>
        <w:t xml:space="preserve">In accordance with reducing occupational road risk where it is practicable to do so, it is KCC’s policy that: ‘hands-free mobile phones will generally not be used while driving for work. No manager shall require a member of staff to use a mobile phone while driving.’ </w:t>
      </w:r>
      <w:r w:rsidRPr="00156F81">
        <w:rPr>
          <w:rFonts w:ascii="Arial" w:hAnsi="Arial"/>
          <w:b/>
          <w:color w:val="auto"/>
        </w:rPr>
        <w:t xml:space="preserve"> </w:t>
      </w:r>
    </w:p>
    <w:p w14:paraId="245AEF86" w14:textId="77777777" w:rsidR="00156F81" w:rsidRPr="00156F81" w:rsidRDefault="00156F81" w:rsidP="00422DE9">
      <w:pPr>
        <w:pStyle w:val="Default"/>
        <w:spacing w:line="340" w:lineRule="atLeast"/>
        <w:rPr>
          <w:rFonts w:ascii="Arial" w:hAnsi="Arial"/>
          <w:color w:val="auto"/>
        </w:rPr>
      </w:pPr>
    </w:p>
    <w:p w14:paraId="622C6280" w14:textId="77777777" w:rsidR="007F069B" w:rsidRPr="002573FA" w:rsidRDefault="007F069B" w:rsidP="00422DE9">
      <w:pPr>
        <w:pStyle w:val="Default"/>
        <w:spacing w:line="340" w:lineRule="atLeast"/>
        <w:rPr>
          <w:rFonts w:ascii="Arial" w:hAnsi="Arial"/>
          <w:color w:val="auto"/>
        </w:rPr>
      </w:pPr>
      <w:r w:rsidRPr="002573FA">
        <w:rPr>
          <w:rFonts w:ascii="Arial" w:hAnsi="Arial"/>
          <w:color w:val="auto"/>
        </w:rPr>
        <w:t>The impairment caused by mobile phones is the same whether it’s a hand-held or a hands-free device; the distraction is the conversation</w:t>
      </w:r>
      <w:r>
        <w:rPr>
          <w:rFonts w:ascii="Arial" w:hAnsi="Arial"/>
          <w:color w:val="auto"/>
        </w:rPr>
        <w:t>,</w:t>
      </w:r>
      <w:r w:rsidRPr="002573FA">
        <w:rPr>
          <w:rFonts w:ascii="Arial" w:hAnsi="Arial"/>
          <w:color w:val="auto"/>
        </w:rPr>
        <w:t xml:space="preserve"> not that you are holding the item. </w:t>
      </w:r>
      <w:r w:rsidR="00221363">
        <w:rPr>
          <w:rFonts w:ascii="Arial" w:hAnsi="Arial"/>
          <w:color w:val="auto"/>
        </w:rPr>
        <w:t xml:space="preserve"> </w:t>
      </w:r>
      <w:r w:rsidRPr="002573FA">
        <w:rPr>
          <w:rFonts w:ascii="Arial" w:hAnsi="Arial"/>
          <w:color w:val="auto"/>
        </w:rPr>
        <w:t>Currently the law only specifically forbids hand-held use, although drivers can and have been pro</w:t>
      </w:r>
      <w:r>
        <w:rPr>
          <w:rFonts w:ascii="Arial" w:hAnsi="Arial"/>
          <w:color w:val="auto"/>
        </w:rPr>
        <w:t>secuted for driving c</w:t>
      </w:r>
      <w:r w:rsidRPr="002573FA">
        <w:rPr>
          <w:rFonts w:ascii="Arial" w:hAnsi="Arial"/>
          <w:color w:val="auto"/>
        </w:rPr>
        <w:t>arelessly when using a hands-free device that has impaired their safe driving ability.</w:t>
      </w:r>
    </w:p>
    <w:p w14:paraId="5BCBA2B6" w14:textId="77777777" w:rsidR="007F069B" w:rsidRPr="005A6663" w:rsidRDefault="007F069B" w:rsidP="00422DE9">
      <w:pPr>
        <w:spacing w:after="0" w:line="340" w:lineRule="atLeast"/>
        <w:rPr>
          <w:sz w:val="24"/>
          <w:szCs w:val="24"/>
        </w:rPr>
      </w:pPr>
    </w:p>
    <w:p w14:paraId="3C3A7215" w14:textId="72D4209A" w:rsidR="005A6663" w:rsidRPr="0046175D" w:rsidRDefault="00E43061" w:rsidP="00422DE9">
      <w:pPr>
        <w:spacing w:after="0" w:line="340" w:lineRule="atLeast"/>
        <w:rPr>
          <w:rFonts w:cs="Arial"/>
          <w:b/>
          <w:sz w:val="24"/>
          <w:szCs w:val="24"/>
        </w:rPr>
      </w:pPr>
      <w:r w:rsidRPr="00F120FA">
        <w:rPr>
          <w:rFonts w:cs="Arial"/>
          <w:b/>
          <w:sz w:val="24"/>
          <w:szCs w:val="24"/>
        </w:rPr>
        <w:t>D</w:t>
      </w:r>
      <w:r w:rsidR="005A6663" w:rsidRPr="0046175D">
        <w:rPr>
          <w:rFonts w:cs="Arial"/>
          <w:b/>
          <w:sz w:val="24"/>
          <w:szCs w:val="24"/>
        </w:rPr>
        <w:t>river responsibility</w:t>
      </w:r>
    </w:p>
    <w:p w14:paraId="53174E0F" w14:textId="4EF3980D" w:rsidR="00F9582C" w:rsidRPr="00F120FA" w:rsidRDefault="00156F81" w:rsidP="00F120FA">
      <w:pPr>
        <w:spacing w:before="100" w:beforeAutospacing="1" w:after="0" w:line="340" w:lineRule="atLeast"/>
        <w:rPr>
          <w:szCs w:val="24"/>
        </w:rPr>
      </w:pPr>
      <w:r w:rsidRPr="00F120FA">
        <w:rPr>
          <w:sz w:val="24"/>
          <w:szCs w:val="24"/>
        </w:rPr>
        <w:t>It</w:t>
      </w:r>
      <w:r w:rsidR="00AD755E" w:rsidRPr="00F120FA">
        <w:rPr>
          <w:sz w:val="24"/>
          <w:szCs w:val="24"/>
        </w:rPr>
        <w:t xml:space="preserve"> </w:t>
      </w:r>
      <w:r w:rsidRPr="00F120FA">
        <w:rPr>
          <w:sz w:val="24"/>
          <w:szCs w:val="24"/>
        </w:rPr>
        <w:t xml:space="preserve">is illegal to </w:t>
      </w:r>
      <w:r w:rsidR="00187DD9" w:rsidRPr="00F120FA">
        <w:rPr>
          <w:sz w:val="24"/>
          <w:szCs w:val="24"/>
        </w:rPr>
        <w:t xml:space="preserve">hold </w:t>
      </w:r>
      <w:r w:rsidR="00E66CDF" w:rsidRPr="00F120FA">
        <w:rPr>
          <w:sz w:val="24"/>
          <w:szCs w:val="24"/>
        </w:rPr>
        <w:t>a</w:t>
      </w:r>
      <w:r w:rsidRPr="00F120FA">
        <w:rPr>
          <w:sz w:val="24"/>
          <w:szCs w:val="24"/>
        </w:rPr>
        <w:t xml:space="preserve"> phone </w:t>
      </w:r>
      <w:r w:rsidR="00E66CDF" w:rsidRPr="00F120FA">
        <w:rPr>
          <w:sz w:val="24"/>
          <w:szCs w:val="24"/>
        </w:rPr>
        <w:t xml:space="preserve">or sat nat </w:t>
      </w:r>
      <w:r w:rsidRPr="00F120FA">
        <w:rPr>
          <w:sz w:val="24"/>
          <w:szCs w:val="24"/>
        </w:rPr>
        <w:t>whilst driving or riding a motorcycle</w:t>
      </w:r>
      <w:r w:rsidR="00F9582C" w:rsidRPr="00F120FA">
        <w:rPr>
          <w:sz w:val="24"/>
          <w:szCs w:val="24"/>
        </w:rPr>
        <w:t>,</w:t>
      </w:r>
      <w:r w:rsidR="0047023B" w:rsidRPr="00F120FA">
        <w:rPr>
          <w:sz w:val="24"/>
          <w:szCs w:val="24"/>
        </w:rPr>
        <w:t xml:space="preserve"> this </w:t>
      </w:r>
      <w:r w:rsidR="0047023B" w:rsidRPr="0046175D">
        <w:rPr>
          <w:rFonts w:eastAsia="Times New Roman" w:cs="Arial"/>
          <w:sz w:val="24"/>
          <w:szCs w:val="24"/>
          <w:lang w:val="en" w:eastAsia="en-GB"/>
        </w:rPr>
        <w:t xml:space="preserve">includes texting, searching the internet or programming if you are in control of a vehicle </w:t>
      </w:r>
      <w:r w:rsidR="00F9582C" w:rsidRPr="00F120FA">
        <w:rPr>
          <w:sz w:val="24"/>
          <w:szCs w:val="24"/>
        </w:rPr>
        <w:t>and still applies if you’re:</w:t>
      </w:r>
    </w:p>
    <w:p w14:paraId="528AEBC7" w14:textId="368406A3" w:rsidR="00F9582C" w:rsidRPr="00F120FA" w:rsidRDefault="00F9582C" w:rsidP="00422DE9">
      <w:pPr>
        <w:pStyle w:val="NoSpacing"/>
        <w:spacing w:line="340" w:lineRule="atLeast"/>
        <w:rPr>
          <w:szCs w:val="24"/>
        </w:rPr>
      </w:pPr>
    </w:p>
    <w:p w14:paraId="01FF70C9" w14:textId="71FCDD45" w:rsidR="00F9582C" w:rsidRPr="00F120FA" w:rsidRDefault="00F9582C" w:rsidP="00F9582C">
      <w:pPr>
        <w:pStyle w:val="NoSpacing"/>
        <w:numPr>
          <w:ilvl w:val="0"/>
          <w:numId w:val="19"/>
        </w:numPr>
        <w:spacing w:line="340" w:lineRule="atLeast"/>
      </w:pPr>
      <w:r w:rsidRPr="00F120FA">
        <w:t>stopped at traffic lights</w:t>
      </w:r>
    </w:p>
    <w:p w14:paraId="0CC1A36B" w14:textId="62751D39" w:rsidR="00F9582C" w:rsidRPr="00F120FA" w:rsidRDefault="00F9582C" w:rsidP="00F9582C">
      <w:pPr>
        <w:pStyle w:val="NoSpacing"/>
        <w:numPr>
          <w:ilvl w:val="0"/>
          <w:numId w:val="19"/>
        </w:numPr>
        <w:spacing w:line="340" w:lineRule="atLeast"/>
      </w:pPr>
      <w:r w:rsidRPr="00F120FA">
        <w:t>queuing in traffic</w:t>
      </w:r>
      <w:r w:rsidR="00E456BD">
        <w:t>.</w:t>
      </w:r>
    </w:p>
    <w:p w14:paraId="26885CD3" w14:textId="77777777" w:rsidR="00E70443" w:rsidRPr="00F120FA" w:rsidRDefault="00E70443" w:rsidP="00F120FA">
      <w:pPr>
        <w:pStyle w:val="NoSpacing"/>
        <w:spacing w:line="340" w:lineRule="atLeast"/>
        <w:ind w:left="720"/>
      </w:pPr>
    </w:p>
    <w:p w14:paraId="07DAFE70" w14:textId="53DA760D" w:rsidR="00156F81" w:rsidRPr="0046175D" w:rsidRDefault="00E66CDF" w:rsidP="00422DE9">
      <w:pPr>
        <w:pStyle w:val="NoSpacing"/>
        <w:spacing w:line="340" w:lineRule="atLeast"/>
      </w:pPr>
      <w:r w:rsidRPr="0046175D">
        <w:t>You must</w:t>
      </w:r>
      <w:r w:rsidR="00156F81" w:rsidRPr="0046175D">
        <w:t xml:space="preserve"> have hands-free access </w:t>
      </w:r>
      <w:r w:rsidR="00D960C3" w:rsidRPr="00F120FA">
        <w:t>to use a phone o</w:t>
      </w:r>
      <w:r w:rsidR="00641C93" w:rsidRPr="00F120FA">
        <w:t>r</w:t>
      </w:r>
      <w:r w:rsidR="00D960C3" w:rsidRPr="00F120FA">
        <w:t xml:space="preserve"> sat nav</w:t>
      </w:r>
      <w:r w:rsidR="00785054">
        <w:t xml:space="preserve"> by using:</w:t>
      </w:r>
    </w:p>
    <w:p w14:paraId="775FB533" w14:textId="6EB235BC" w:rsidR="00156F81" w:rsidRPr="0046175D" w:rsidRDefault="008D6382" w:rsidP="00422DE9">
      <w:pPr>
        <w:numPr>
          <w:ilvl w:val="0"/>
          <w:numId w:val="16"/>
        </w:numPr>
        <w:spacing w:before="100" w:beforeAutospacing="1" w:after="0" w:line="340" w:lineRule="atLeast"/>
        <w:rPr>
          <w:rFonts w:eastAsia="Times New Roman" w:cs="Arial"/>
          <w:sz w:val="24"/>
          <w:szCs w:val="24"/>
          <w:lang w:val="en" w:eastAsia="en-GB"/>
        </w:rPr>
      </w:pPr>
      <w:r>
        <w:rPr>
          <w:rFonts w:eastAsia="Times New Roman" w:cs="Arial"/>
          <w:sz w:val="24"/>
          <w:szCs w:val="24"/>
          <w:lang w:val="en" w:eastAsia="en-GB"/>
        </w:rPr>
        <w:t>B</w:t>
      </w:r>
      <w:r w:rsidR="00D07829" w:rsidRPr="0046175D">
        <w:rPr>
          <w:rFonts w:eastAsia="Times New Roman" w:cs="Arial"/>
          <w:sz w:val="24"/>
          <w:szCs w:val="24"/>
          <w:lang w:val="en" w:eastAsia="en-GB"/>
        </w:rPr>
        <w:t>luetooth</w:t>
      </w:r>
      <w:r w:rsidR="00156F81" w:rsidRPr="0046175D">
        <w:rPr>
          <w:rFonts w:eastAsia="Times New Roman" w:cs="Arial"/>
          <w:sz w:val="24"/>
          <w:szCs w:val="24"/>
          <w:lang w:val="en" w:eastAsia="en-GB"/>
        </w:rPr>
        <w:t xml:space="preserve"> headset</w:t>
      </w:r>
    </w:p>
    <w:p w14:paraId="2DB74D4E" w14:textId="0C4EA0E2" w:rsidR="00156F81" w:rsidRPr="0046175D" w:rsidRDefault="00156F81" w:rsidP="00422DE9">
      <w:pPr>
        <w:numPr>
          <w:ilvl w:val="0"/>
          <w:numId w:val="16"/>
        </w:numPr>
        <w:spacing w:before="100" w:beforeAutospacing="1" w:after="0" w:line="340" w:lineRule="atLeast"/>
        <w:rPr>
          <w:rFonts w:eastAsia="Times New Roman" w:cs="Arial"/>
          <w:sz w:val="24"/>
          <w:szCs w:val="24"/>
          <w:lang w:val="en" w:eastAsia="en-GB"/>
        </w:rPr>
      </w:pPr>
      <w:r w:rsidRPr="0046175D">
        <w:rPr>
          <w:rFonts w:eastAsia="Times New Roman" w:cs="Arial"/>
          <w:sz w:val="24"/>
          <w:szCs w:val="24"/>
          <w:lang w:val="en" w:eastAsia="en-GB"/>
        </w:rPr>
        <w:t>voice command</w:t>
      </w:r>
    </w:p>
    <w:p w14:paraId="6C1D72D7" w14:textId="513D0806" w:rsidR="00156F81" w:rsidRPr="0046175D" w:rsidRDefault="00156F81" w:rsidP="00422DE9">
      <w:pPr>
        <w:numPr>
          <w:ilvl w:val="0"/>
          <w:numId w:val="16"/>
        </w:numPr>
        <w:spacing w:before="100" w:beforeAutospacing="1" w:after="0" w:line="340" w:lineRule="atLeast"/>
        <w:rPr>
          <w:rFonts w:eastAsia="Times New Roman" w:cs="Arial"/>
          <w:sz w:val="24"/>
          <w:szCs w:val="24"/>
          <w:lang w:val="en" w:eastAsia="en-GB"/>
        </w:rPr>
      </w:pPr>
      <w:r w:rsidRPr="0046175D">
        <w:rPr>
          <w:rFonts w:eastAsia="Times New Roman" w:cs="Arial"/>
          <w:sz w:val="24"/>
          <w:szCs w:val="24"/>
          <w:lang w:val="en" w:eastAsia="en-GB"/>
        </w:rPr>
        <w:t>dashboard holder</w:t>
      </w:r>
      <w:r w:rsidR="00667FE9" w:rsidRPr="0046175D">
        <w:rPr>
          <w:rFonts w:eastAsia="Times New Roman" w:cs="Arial"/>
          <w:sz w:val="24"/>
          <w:szCs w:val="24"/>
          <w:lang w:val="en" w:eastAsia="en-GB"/>
        </w:rPr>
        <w:t xml:space="preserve"> or mat</w:t>
      </w:r>
    </w:p>
    <w:p w14:paraId="2E177DF9" w14:textId="0ED3F156" w:rsidR="00667FE9" w:rsidRPr="0046175D" w:rsidRDefault="00667FE9" w:rsidP="00422DE9">
      <w:pPr>
        <w:numPr>
          <w:ilvl w:val="0"/>
          <w:numId w:val="16"/>
        </w:numPr>
        <w:spacing w:before="100" w:beforeAutospacing="1" w:after="0" w:line="340" w:lineRule="atLeast"/>
        <w:rPr>
          <w:rFonts w:eastAsia="Times New Roman" w:cs="Arial"/>
          <w:sz w:val="24"/>
          <w:szCs w:val="24"/>
          <w:lang w:val="en" w:eastAsia="en-GB"/>
        </w:rPr>
      </w:pPr>
      <w:r w:rsidRPr="0046175D">
        <w:rPr>
          <w:rFonts w:eastAsia="Times New Roman" w:cs="Arial"/>
          <w:sz w:val="24"/>
          <w:szCs w:val="24"/>
          <w:lang w:val="en" w:eastAsia="en-GB"/>
        </w:rPr>
        <w:t>windscreen mount</w:t>
      </w:r>
    </w:p>
    <w:p w14:paraId="706D0F21" w14:textId="41EF0081" w:rsidR="00667FE9" w:rsidRPr="0046175D" w:rsidRDefault="00187DD9" w:rsidP="00422DE9">
      <w:pPr>
        <w:numPr>
          <w:ilvl w:val="0"/>
          <w:numId w:val="16"/>
        </w:numPr>
        <w:spacing w:before="100" w:beforeAutospacing="1" w:after="0" w:line="340" w:lineRule="atLeast"/>
        <w:rPr>
          <w:rFonts w:eastAsia="Times New Roman" w:cs="Arial"/>
          <w:sz w:val="24"/>
          <w:szCs w:val="24"/>
          <w:lang w:val="en" w:eastAsia="en-GB"/>
        </w:rPr>
      </w:pPr>
      <w:r w:rsidRPr="0046175D">
        <w:rPr>
          <w:rFonts w:eastAsia="Times New Roman" w:cs="Arial"/>
          <w:sz w:val="24"/>
          <w:szCs w:val="24"/>
          <w:lang w:val="en" w:eastAsia="en-GB"/>
        </w:rPr>
        <w:t>built-in sat nav</w:t>
      </w:r>
      <w:r w:rsidR="00E456BD">
        <w:rPr>
          <w:rFonts w:eastAsia="Times New Roman" w:cs="Arial"/>
          <w:sz w:val="24"/>
          <w:szCs w:val="24"/>
          <w:lang w:val="en" w:eastAsia="en-GB"/>
        </w:rPr>
        <w:t>.</w:t>
      </w:r>
    </w:p>
    <w:p w14:paraId="40A222CB" w14:textId="77777777" w:rsidR="00156F81" w:rsidRPr="00F120FA" w:rsidRDefault="00156F81" w:rsidP="00422DE9">
      <w:pPr>
        <w:pStyle w:val="Default"/>
        <w:spacing w:line="340" w:lineRule="atLeast"/>
        <w:rPr>
          <w:rFonts w:ascii="Arial" w:hAnsi="Arial"/>
          <w:color w:val="auto"/>
        </w:rPr>
      </w:pPr>
    </w:p>
    <w:p w14:paraId="690EF7E4" w14:textId="293025CE" w:rsidR="00E66CDF" w:rsidRPr="00F120FA" w:rsidRDefault="00E66CDF" w:rsidP="00422DE9">
      <w:pPr>
        <w:spacing w:after="0" w:line="340" w:lineRule="atLeast"/>
        <w:rPr>
          <w:rFonts w:cs="Arial"/>
          <w:sz w:val="24"/>
          <w:szCs w:val="24"/>
        </w:rPr>
      </w:pPr>
      <w:r w:rsidRPr="00F120FA">
        <w:rPr>
          <w:rFonts w:cs="Arial"/>
          <w:sz w:val="24"/>
          <w:szCs w:val="24"/>
        </w:rPr>
        <w:t xml:space="preserve">The device must </w:t>
      </w:r>
      <w:r w:rsidR="00B22424" w:rsidRPr="00F120FA">
        <w:rPr>
          <w:rFonts w:cs="Arial"/>
          <w:sz w:val="24"/>
          <w:szCs w:val="24"/>
        </w:rPr>
        <w:t>not block your view of the road and traffic ahead.</w:t>
      </w:r>
    </w:p>
    <w:p w14:paraId="37272255" w14:textId="77777777" w:rsidR="00B22424" w:rsidRPr="00F120FA" w:rsidRDefault="00B22424" w:rsidP="00422DE9">
      <w:pPr>
        <w:spacing w:after="0" w:line="340" w:lineRule="atLeast"/>
        <w:rPr>
          <w:rFonts w:cs="Arial"/>
          <w:sz w:val="24"/>
          <w:szCs w:val="24"/>
        </w:rPr>
      </w:pPr>
    </w:p>
    <w:p w14:paraId="1BD97E99" w14:textId="02B807C6" w:rsidR="004F1E26" w:rsidRPr="00F120FA" w:rsidRDefault="004F1E26" w:rsidP="00422DE9">
      <w:pPr>
        <w:spacing w:after="0" w:line="340" w:lineRule="atLeast"/>
        <w:rPr>
          <w:rFonts w:cs="Arial"/>
          <w:sz w:val="24"/>
          <w:szCs w:val="24"/>
        </w:rPr>
      </w:pPr>
      <w:r w:rsidRPr="00F120FA">
        <w:rPr>
          <w:rFonts w:cs="Arial"/>
          <w:sz w:val="24"/>
          <w:szCs w:val="24"/>
        </w:rPr>
        <w:t>As a driver you are responsible and accountable for ensuring:</w:t>
      </w:r>
    </w:p>
    <w:p w14:paraId="01DA8017" w14:textId="77777777" w:rsidR="004F1E26" w:rsidRPr="00F120FA" w:rsidRDefault="004F1E26" w:rsidP="00422DE9">
      <w:pPr>
        <w:spacing w:after="0" w:line="340" w:lineRule="atLeast"/>
        <w:rPr>
          <w:rFonts w:cs="Arial"/>
          <w:sz w:val="24"/>
          <w:szCs w:val="24"/>
        </w:rPr>
      </w:pPr>
    </w:p>
    <w:p w14:paraId="72E2B19E" w14:textId="663C82A2" w:rsidR="004F1E26" w:rsidRPr="00F120FA" w:rsidRDefault="00E456BD" w:rsidP="00422DE9">
      <w:pPr>
        <w:pStyle w:val="ListParagraph"/>
        <w:numPr>
          <w:ilvl w:val="0"/>
          <w:numId w:val="12"/>
        </w:numPr>
        <w:spacing w:after="0" w:line="340" w:lineRule="atLeast"/>
        <w:rPr>
          <w:rFonts w:cs="Arial"/>
          <w:sz w:val="24"/>
          <w:szCs w:val="24"/>
        </w:rPr>
      </w:pPr>
      <w:r>
        <w:rPr>
          <w:rFonts w:cs="Arial"/>
          <w:sz w:val="24"/>
          <w:szCs w:val="24"/>
        </w:rPr>
        <w:t>Y</w:t>
      </w:r>
      <w:r w:rsidR="004F1E26" w:rsidRPr="00F120FA">
        <w:rPr>
          <w:rFonts w:cs="Arial"/>
          <w:sz w:val="24"/>
          <w:szCs w:val="24"/>
        </w:rPr>
        <w:t xml:space="preserve">ou </w:t>
      </w:r>
      <w:r w:rsidR="00131771" w:rsidRPr="00F120FA">
        <w:rPr>
          <w:rFonts w:cs="Arial"/>
          <w:sz w:val="24"/>
          <w:szCs w:val="24"/>
        </w:rPr>
        <w:t>avoid using your mobile phone, even with a hands-free kit when driving your vehicle</w:t>
      </w:r>
      <w:r>
        <w:rPr>
          <w:rFonts w:cs="Arial"/>
          <w:sz w:val="24"/>
          <w:szCs w:val="24"/>
        </w:rPr>
        <w:t>.</w:t>
      </w:r>
    </w:p>
    <w:p w14:paraId="65C0629D" w14:textId="6C3BAED0" w:rsidR="00131771" w:rsidRPr="00F120FA" w:rsidRDefault="00E456BD" w:rsidP="00422DE9">
      <w:pPr>
        <w:pStyle w:val="ListParagraph"/>
        <w:numPr>
          <w:ilvl w:val="0"/>
          <w:numId w:val="12"/>
        </w:numPr>
        <w:spacing w:after="0" w:line="340" w:lineRule="atLeast"/>
        <w:rPr>
          <w:rFonts w:cs="Arial"/>
          <w:sz w:val="24"/>
          <w:szCs w:val="24"/>
        </w:rPr>
      </w:pPr>
      <w:r>
        <w:rPr>
          <w:rFonts w:cs="Arial"/>
          <w:sz w:val="24"/>
          <w:szCs w:val="24"/>
        </w:rPr>
        <w:t>T</w:t>
      </w:r>
      <w:r w:rsidR="00131771" w:rsidRPr="00F120FA">
        <w:rPr>
          <w:rFonts w:cs="Arial"/>
          <w:sz w:val="24"/>
          <w:szCs w:val="24"/>
        </w:rPr>
        <w:t xml:space="preserve">hat before using your mobile phone </w:t>
      </w:r>
      <w:r w:rsidR="00CC023D" w:rsidRPr="00F120FA">
        <w:rPr>
          <w:rFonts w:cs="Arial"/>
          <w:sz w:val="24"/>
          <w:szCs w:val="24"/>
        </w:rPr>
        <w:t xml:space="preserve">you </w:t>
      </w:r>
      <w:r w:rsidR="00131771" w:rsidRPr="00F120FA">
        <w:rPr>
          <w:rFonts w:cs="Arial"/>
          <w:sz w:val="24"/>
          <w:szCs w:val="24"/>
        </w:rPr>
        <w:t>park your vehicle in a safe manner or remain stationary before setting off to drive.</w:t>
      </w:r>
    </w:p>
    <w:p w14:paraId="471A255E" w14:textId="3DBDEAF3" w:rsidR="00131771" w:rsidRPr="00F120FA" w:rsidRDefault="00131771" w:rsidP="00422DE9">
      <w:pPr>
        <w:spacing w:after="0" w:line="340" w:lineRule="atLeast"/>
        <w:rPr>
          <w:rFonts w:cs="Arial"/>
          <w:sz w:val="24"/>
          <w:szCs w:val="24"/>
        </w:rPr>
      </w:pPr>
    </w:p>
    <w:p w14:paraId="19F4DB87" w14:textId="22199BBB" w:rsidR="009E5E02" w:rsidRDefault="009E5E02" w:rsidP="00422DE9">
      <w:pPr>
        <w:spacing w:after="0" w:line="340" w:lineRule="atLeast"/>
        <w:rPr>
          <w:rFonts w:cs="Arial"/>
          <w:color w:val="000000" w:themeColor="text1"/>
          <w:sz w:val="24"/>
          <w:szCs w:val="24"/>
        </w:rPr>
      </w:pPr>
      <w:r w:rsidRPr="00F120FA">
        <w:rPr>
          <w:rFonts w:cs="Arial"/>
          <w:sz w:val="24"/>
          <w:szCs w:val="24"/>
        </w:rPr>
        <w:t xml:space="preserve">Whilst KCC does not require any driver </w:t>
      </w:r>
      <w:r>
        <w:rPr>
          <w:rFonts w:cs="Arial"/>
          <w:color w:val="000000" w:themeColor="text1"/>
          <w:sz w:val="24"/>
          <w:szCs w:val="24"/>
        </w:rPr>
        <w:t>to use a mobile phone whilst driving for work purposes there may be cases where a vehicle mounted phone is an integral part of an employee’s equipment for practical or safety purposes.  Hands</w:t>
      </w:r>
      <w:r w:rsidR="00A30C04">
        <w:rPr>
          <w:rFonts w:cs="Arial"/>
          <w:color w:val="000000" w:themeColor="text1"/>
          <w:sz w:val="24"/>
          <w:szCs w:val="24"/>
        </w:rPr>
        <w:t>-</w:t>
      </w:r>
      <w:r>
        <w:rPr>
          <w:rFonts w:cs="Arial"/>
          <w:color w:val="000000" w:themeColor="text1"/>
          <w:sz w:val="24"/>
          <w:szCs w:val="24"/>
        </w:rPr>
        <w:t>free kits in vehicles can also be provided for ergonomic purposes, ensuring comfortable use of the phone whilst the vehicle is stationary, if an assessment of service needs supports it (see below).</w:t>
      </w:r>
    </w:p>
    <w:p w14:paraId="269A21C2" w14:textId="020DD0E5" w:rsidR="009E5E02" w:rsidRDefault="009E5E02" w:rsidP="00422DE9">
      <w:pPr>
        <w:spacing w:after="0" w:line="340" w:lineRule="atLeast"/>
        <w:rPr>
          <w:rFonts w:cs="Arial"/>
          <w:color w:val="000000" w:themeColor="text1"/>
          <w:sz w:val="24"/>
          <w:szCs w:val="24"/>
        </w:rPr>
      </w:pPr>
    </w:p>
    <w:p w14:paraId="67138441" w14:textId="5A400F47" w:rsidR="009E5E02" w:rsidRDefault="009E5E02" w:rsidP="00422DE9">
      <w:pPr>
        <w:spacing w:after="0" w:line="340" w:lineRule="atLeast"/>
        <w:rPr>
          <w:rFonts w:cs="Arial"/>
          <w:color w:val="000000" w:themeColor="text1"/>
          <w:sz w:val="24"/>
          <w:szCs w:val="24"/>
        </w:rPr>
      </w:pPr>
      <w:r>
        <w:rPr>
          <w:rFonts w:cs="Arial"/>
          <w:color w:val="000000" w:themeColor="text1"/>
          <w:sz w:val="24"/>
          <w:szCs w:val="24"/>
        </w:rPr>
        <w:t>Where a mobile phone hands</w:t>
      </w:r>
      <w:r w:rsidR="00A30C04">
        <w:rPr>
          <w:rFonts w:cs="Arial"/>
          <w:color w:val="000000" w:themeColor="text1"/>
          <w:sz w:val="24"/>
          <w:szCs w:val="24"/>
        </w:rPr>
        <w:t>-</w:t>
      </w:r>
      <w:r>
        <w:rPr>
          <w:rFonts w:cs="Arial"/>
          <w:color w:val="000000" w:themeColor="text1"/>
          <w:sz w:val="24"/>
          <w:szCs w:val="24"/>
        </w:rPr>
        <w:t>free kit is provided for work purposes the following system must be followed:</w:t>
      </w:r>
    </w:p>
    <w:p w14:paraId="6665AE98" w14:textId="65E7FB9F" w:rsidR="009E5E02" w:rsidRDefault="009E5E02" w:rsidP="00422DE9">
      <w:pPr>
        <w:spacing w:after="0" w:line="340" w:lineRule="atLeast"/>
        <w:rPr>
          <w:rFonts w:cs="Arial"/>
          <w:color w:val="000000" w:themeColor="text1"/>
          <w:sz w:val="24"/>
          <w:szCs w:val="24"/>
        </w:rPr>
      </w:pPr>
    </w:p>
    <w:p w14:paraId="0FACED03" w14:textId="61A213B6" w:rsidR="009E5E02" w:rsidRDefault="00E456BD" w:rsidP="00422DE9">
      <w:pPr>
        <w:pStyle w:val="ListParagraph"/>
        <w:numPr>
          <w:ilvl w:val="0"/>
          <w:numId w:val="18"/>
        </w:numPr>
        <w:spacing w:after="0" w:line="340" w:lineRule="atLeast"/>
        <w:rPr>
          <w:rFonts w:cs="Arial"/>
          <w:color w:val="000000" w:themeColor="text1"/>
          <w:sz w:val="24"/>
          <w:szCs w:val="24"/>
        </w:rPr>
      </w:pPr>
      <w:r>
        <w:rPr>
          <w:rFonts w:cs="Arial"/>
          <w:color w:val="000000" w:themeColor="text1"/>
          <w:sz w:val="24"/>
          <w:szCs w:val="24"/>
        </w:rPr>
        <w:t>F</w:t>
      </w:r>
      <w:r w:rsidR="009E5E02">
        <w:rPr>
          <w:rFonts w:cs="Arial"/>
          <w:color w:val="000000" w:themeColor="text1"/>
          <w:sz w:val="24"/>
          <w:szCs w:val="24"/>
        </w:rPr>
        <w:t>or vehicle mounted phone units to be approved, a simple business request must be presented to a line manager for approval.  The business case should relate to the work need for the mobile phone and its use in a vehicle.</w:t>
      </w:r>
    </w:p>
    <w:p w14:paraId="1700A06C" w14:textId="6DBD331C" w:rsidR="009E5E02" w:rsidRDefault="00E456BD" w:rsidP="00422DE9">
      <w:pPr>
        <w:pStyle w:val="ListParagraph"/>
        <w:numPr>
          <w:ilvl w:val="0"/>
          <w:numId w:val="18"/>
        </w:numPr>
        <w:spacing w:after="0" w:line="340" w:lineRule="atLeast"/>
        <w:rPr>
          <w:rFonts w:cs="Arial"/>
          <w:color w:val="000000" w:themeColor="text1"/>
          <w:sz w:val="24"/>
          <w:szCs w:val="24"/>
        </w:rPr>
      </w:pPr>
      <w:r>
        <w:rPr>
          <w:rFonts w:cs="Arial"/>
          <w:color w:val="000000" w:themeColor="text1"/>
          <w:sz w:val="24"/>
          <w:szCs w:val="24"/>
        </w:rPr>
        <w:t>I</w:t>
      </w:r>
      <w:r w:rsidR="00A30C04">
        <w:rPr>
          <w:rFonts w:cs="Arial"/>
          <w:color w:val="000000" w:themeColor="text1"/>
          <w:sz w:val="24"/>
          <w:szCs w:val="24"/>
        </w:rPr>
        <w:t xml:space="preserve">f a hands-free mobile phone is issued to an employee, managers need to make clear that KCC, as an employer, does not require drivers to use a mobile phone whilst driving for work purposes.  It is good practice to only make and receive calls when stationary and parked in a safe </w:t>
      </w:r>
      <w:r w:rsidR="00981F40">
        <w:rPr>
          <w:rFonts w:cs="Arial"/>
          <w:color w:val="000000" w:themeColor="text1"/>
          <w:sz w:val="24"/>
          <w:szCs w:val="24"/>
        </w:rPr>
        <w:t>way.</w:t>
      </w:r>
    </w:p>
    <w:p w14:paraId="1420D43A" w14:textId="45C46FD2" w:rsidR="009E5E02" w:rsidRDefault="00E456BD" w:rsidP="00422DE9">
      <w:pPr>
        <w:pStyle w:val="ListParagraph"/>
        <w:numPr>
          <w:ilvl w:val="0"/>
          <w:numId w:val="18"/>
        </w:numPr>
        <w:spacing w:after="0" w:line="340" w:lineRule="atLeast"/>
        <w:rPr>
          <w:rFonts w:cs="Arial"/>
          <w:color w:val="000000" w:themeColor="text1"/>
          <w:sz w:val="24"/>
          <w:szCs w:val="24"/>
        </w:rPr>
      </w:pPr>
      <w:r>
        <w:rPr>
          <w:rFonts w:cs="Arial"/>
          <w:color w:val="000000" w:themeColor="text1"/>
          <w:sz w:val="24"/>
          <w:szCs w:val="24"/>
        </w:rPr>
        <w:t>A</w:t>
      </w:r>
      <w:r w:rsidR="00A30C04" w:rsidRPr="00A30C04">
        <w:rPr>
          <w:rFonts w:cs="Arial"/>
          <w:color w:val="000000" w:themeColor="text1"/>
          <w:sz w:val="24"/>
          <w:szCs w:val="24"/>
        </w:rPr>
        <w:t>ny employee given approval to use hands</w:t>
      </w:r>
      <w:r w:rsidR="00A30C04">
        <w:rPr>
          <w:rFonts w:cs="Arial"/>
          <w:color w:val="000000" w:themeColor="text1"/>
          <w:sz w:val="24"/>
          <w:szCs w:val="24"/>
        </w:rPr>
        <w:t>-</w:t>
      </w:r>
      <w:r w:rsidR="00A30C04" w:rsidRPr="00A30C04">
        <w:rPr>
          <w:rFonts w:cs="Arial"/>
          <w:color w:val="000000" w:themeColor="text1"/>
          <w:sz w:val="24"/>
          <w:szCs w:val="24"/>
        </w:rPr>
        <w:t>free kits for business purposes will agree to this policy for safety, insurance</w:t>
      </w:r>
      <w:r w:rsidR="008D6382">
        <w:rPr>
          <w:rFonts w:cs="Arial"/>
          <w:color w:val="000000" w:themeColor="text1"/>
          <w:sz w:val="24"/>
          <w:szCs w:val="24"/>
        </w:rPr>
        <w:t>,</w:t>
      </w:r>
      <w:r w:rsidR="00A30C04" w:rsidRPr="00A30C04">
        <w:rPr>
          <w:rFonts w:cs="Arial"/>
          <w:color w:val="000000" w:themeColor="text1"/>
          <w:sz w:val="24"/>
          <w:szCs w:val="24"/>
        </w:rPr>
        <w:t xml:space="preserve"> and risk management purposes.</w:t>
      </w:r>
    </w:p>
    <w:p w14:paraId="2FBF4DEF" w14:textId="41230E7B" w:rsidR="008A63E3" w:rsidRDefault="008A63E3" w:rsidP="00422DE9">
      <w:pPr>
        <w:spacing w:after="0" w:line="340" w:lineRule="atLeast"/>
        <w:rPr>
          <w:rFonts w:cs="Arial"/>
          <w:color w:val="000000" w:themeColor="text1"/>
          <w:sz w:val="24"/>
          <w:szCs w:val="24"/>
        </w:rPr>
      </w:pPr>
    </w:p>
    <w:p w14:paraId="2F8099A4" w14:textId="77777777" w:rsidR="008A63E3" w:rsidRPr="00ED2192" w:rsidRDefault="008A63E3" w:rsidP="00422DE9">
      <w:pPr>
        <w:spacing w:after="0" w:line="340" w:lineRule="atLeast"/>
        <w:rPr>
          <w:rFonts w:cs="Arial"/>
          <w:color w:val="000000" w:themeColor="text1"/>
          <w:sz w:val="24"/>
          <w:szCs w:val="24"/>
        </w:rPr>
      </w:pPr>
      <w:r w:rsidRPr="00ED2192">
        <w:rPr>
          <w:rFonts w:cs="Arial"/>
          <w:b/>
          <w:color w:val="000000" w:themeColor="text1"/>
          <w:sz w:val="24"/>
          <w:szCs w:val="24"/>
        </w:rPr>
        <w:t>Security and personal safety</w:t>
      </w:r>
    </w:p>
    <w:p w14:paraId="7392F095" w14:textId="77777777" w:rsidR="008A63E3" w:rsidRPr="00B14E6E" w:rsidRDefault="008A63E3" w:rsidP="00422DE9">
      <w:pPr>
        <w:pStyle w:val="ListParagraph"/>
        <w:spacing w:after="0" w:line="340" w:lineRule="atLeast"/>
        <w:rPr>
          <w:rFonts w:cs="Arial"/>
          <w:color w:val="000000" w:themeColor="text1"/>
          <w:sz w:val="24"/>
          <w:szCs w:val="24"/>
        </w:rPr>
      </w:pPr>
    </w:p>
    <w:p w14:paraId="78EF63B1" w14:textId="67247352" w:rsidR="008A63E3" w:rsidRPr="008A63E3" w:rsidRDefault="008A63E3" w:rsidP="00422DE9">
      <w:pPr>
        <w:spacing w:after="0" w:line="340" w:lineRule="atLeast"/>
        <w:rPr>
          <w:rFonts w:cs="Arial"/>
          <w:color w:val="000000" w:themeColor="text1"/>
          <w:sz w:val="24"/>
          <w:szCs w:val="24"/>
        </w:rPr>
      </w:pPr>
      <w:r w:rsidRPr="00ED2192">
        <w:rPr>
          <w:rFonts w:cs="Arial"/>
          <w:color w:val="000000" w:themeColor="text1"/>
          <w:sz w:val="24"/>
          <w:szCs w:val="24"/>
        </w:rPr>
        <w:t>Mobile phones should not be left on view within vehicles</w:t>
      </w:r>
      <w:r>
        <w:rPr>
          <w:rFonts w:cs="Arial"/>
          <w:color w:val="000000" w:themeColor="text1"/>
          <w:sz w:val="24"/>
          <w:szCs w:val="24"/>
        </w:rPr>
        <w:t>,</w:t>
      </w:r>
      <w:r w:rsidRPr="00ED2192">
        <w:rPr>
          <w:rFonts w:cs="Arial"/>
          <w:color w:val="000000" w:themeColor="text1"/>
          <w:sz w:val="24"/>
          <w:szCs w:val="24"/>
        </w:rPr>
        <w:t xml:space="preserve"> and drivers should consider locking vehicle doors when travelling.  It is recommended that mobile phone users place an emergency contact number in their mobile phone under ‘ICE’ (in case of emergency).</w:t>
      </w:r>
      <w:r>
        <w:rPr>
          <w:rFonts w:cs="Arial"/>
          <w:color w:val="000000" w:themeColor="text1"/>
          <w:sz w:val="24"/>
          <w:szCs w:val="24"/>
        </w:rPr>
        <w:t xml:space="preserve">  </w:t>
      </w:r>
    </w:p>
    <w:p w14:paraId="561208A2" w14:textId="77777777" w:rsidR="009E5E02" w:rsidRPr="00131771" w:rsidRDefault="009E5E02" w:rsidP="00422DE9">
      <w:pPr>
        <w:spacing w:after="0" w:line="340" w:lineRule="atLeast"/>
        <w:rPr>
          <w:rFonts w:cs="Arial"/>
          <w:color w:val="000000" w:themeColor="text1"/>
          <w:sz w:val="24"/>
          <w:szCs w:val="24"/>
        </w:rPr>
      </w:pPr>
    </w:p>
    <w:p w14:paraId="4F62A724" w14:textId="77777777" w:rsidR="00156F81" w:rsidRPr="00156F81" w:rsidRDefault="00156F81" w:rsidP="00422DE9">
      <w:pPr>
        <w:pStyle w:val="Default"/>
        <w:spacing w:line="340" w:lineRule="atLeast"/>
        <w:rPr>
          <w:rFonts w:ascii="Arial" w:hAnsi="Arial"/>
          <w:color w:val="auto"/>
        </w:rPr>
      </w:pPr>
      <w:r w:rsidRPr="00156F81">
        <w:rPr>
          <w:rFonts w:ascii="Arial" w:hAnsi="Arial"/>
          <w:color w:val="auto"/>
        </w:rPr>
        <w:t>Speaking on a mobile phone is not the same as having an in-car conversation with a passenger. The biggest difference is the mobile phone conversation will have no relevance or relationship to road conditions, and at times of greatest concentration the mobile phone caller will continue to impair the driver over unrelated topics.  A passenger should be seen as an extra pair of eyes in the vehicle and they are likely to understand why a driver needs to concentrate at certain times or the need to draw the driver’s attention to a specific hazard on the road.  Clearly passengers can still be a distraction, as can listening to the radio, but mobile phones are specifically legislated for in law.</w:t>
      </w:r>
    </w:p>
    <w:p w14:paraId="2C80B94A" w14:textId="77777777" w:rsidR="00883122" w:rsidRDefault="00883122" w:rsidP="00422DE9">
      <w:pPr>
        <w:spacing w:after="0" w:line="340" w:lineRule="atLeast"/>
        <w:rPr>
          <w:rFonts w:cs="Arial"/>
          <w:b/>
          <w:color w:val="000000" w:themeColor="text1"/>
          <w:sz w:val="24"/>
          <w:szCs w:val="24"/>
        </w:rPr>
      </w:pPr>
    </w:p>
    <w:p w14:paraId="58235331" w14:textId="0A2CACFA" w:rsidR="008A63E3" w:rsidRPr="00B14E6E" w:rsidRDefault="008A63E3" w:rsidP="00422DE9">
      <w:pPr>
        <w:spacing w:after="0" w:line="340" w:lineRule="atLeast"/>
        <w:rPr>
          <w:rFonts w:cs="Arial"/>
          <w:color w:val="000000" w:themeColor="text1"/>
          <w:sz w:val="24"/>
          <w:szCs w:val="24"/>
        </w:rPr>
      </w:pPr>
      <w:r>
        <w:rPr>
          <w:rFonts w:cs="Arial"/>
          <w:b/>
          <w:color w:val="000000" w:themeColor="text1"/>
          <w:sz w:val="24"/>
          <w:szCs w:val="24"/>
        </w:rPr>
        <w:t>What if my mobile phone rings while I’m driving</w:t>
      </w:r>
      <w:r w:rsidR="00785054">
        <w:rPr>
          <w:rFonts w:cs="Arial"/>
          <w:b/>
          <w:color w:val="000000" w:themeColor="text1"/>
          <w:sz w:val="24"/>
          <w:szCs w:val="24"/>
        </w:rPr>
        <w:t>?</w:t>
      </w:r>
    </w:p>
    <w:p w14:paraId="5E3B50C5" w14:textId="77777777" w:rsidR="008A63E3" w:rsidRPr="00B14E6E" w:rsidRDefault="008A63E3" w:rsidP="00422DE9">
      <w:pPr>
        <w:spacing w:after="0" w:line="340" w:lineRule="atLeast"/>
        <w:rPr>
          <w:rFonts w:cs="Arial"/>
          <w:color w:val="000000" w:themeColor="text1"/>
          <w:sz w:val="24"/>
          <w:szCs w:val="24"/>
        </w:rPr>
      </w:pPr>
    </w:p>
    <w:p w14:paraId="24968AD5" w14:textId="77777777" w:rsidR="008A63E3" w:rsidRDefault="008A63E3" w:rsidP="00422DE9">
      <w:pPr>
        <w:spacing w:after="0" w:line="340" w:lineRule="atLeast"/>
        <w:rPr>
          <w:rFonts w:cs="Arial"/>
          <w:color w:val="000000" w:themeColor="text1"/>
          <w:sz w:val="24"/>
          <w:szCs w:val="24"/>
        </w:rPr>
      </w:pPr>
      <w:r w:rsidRPr="00B14E6E">
        <w:rPr>
          <w:rFonts w:cs="Arial"/>
          <w:color w:val="000000" w:themeColor="text1"/>
          <w:sz w:val="24"/>
          <w:szCs w:val="24"/>
        </w:rPr>
        <w:t xml:space="preserve">Switch your mobile to answer phone </w:t>
      </w:r>
      <w:r>
        <w:rPr>
          <w:rFonts w:cs="Arial"/>
          <w:color w:val="000000" w:themeColor="text1"/>
          <w:sz w:val="24"/>
          <w:szCs w:val="24"/>
        </w:rPr>
        <w:t xml:space="preserve">or turn it off </w:t>
      </w:r>
      <w:r w:rsidRPr="00B14E6E">
        <w:rPr>
          <w:rFonts w:cs="Arial"/>
          <w:color w:val="000000" w:themeColor="text1"/>
          <w:sz w:val="24"/>
          <w:szCs w:val="24"/>
        </w:rPr>
        <w:t>before your journey and return the call when you are</w:t>
      </w:r>
      <w:r>
        <w:rPr>
          <w:rFonts w:cs="Arial"/>
          <w:color w:val="000000" w:themeColor="text1"/>
          <w:sz w:val="24"/>
          <w:szCs w:val="24"/>
        </w:rPr>
        <w:t xml:space="preserve"> parked in a safe location</w:t>
      </w:r>
      <w:r w:rsidRPr="00B14E6E">
        <w:rPr>
          <w:rFonts w:cs="Arial"/>
          <w:color w:val="000000" w:themeColor="text1"/>
          <w:sz w:val="24"/>
          <w:szCs w:val="24"/>
        </w:rPr>
        <w:t>.  If you do not have an answer phone facility let it ring and get back to the caller when it is safe to do so.</w:t>
      </w:r>
    </w:p>
    <w:p w14:paraId="3E58CB1F" w14:textId="77777777" w:rsidR="008A63E3" w:rsidRPr="00B14E6E" w:rsidRDefault="008A63E3" w:rsidP="00422DE9">
      <w:pPr>
        <w:spacing w:after="0" w:line="340" w:lineRule="atLeast"/>
        <w:rPr>
          <w:rFonts w:cs="Arial"/>
          <w:color w:val="000000" w:themeColor="text1"/>
          <w:sz w:val="24"/>
          <w:szCs w:val="24"/>
        </w:rPr>
      </w:pPr>
    </w:p>
    <w:p w14:paraId="6F753183" w14:textId="77777777" w:rsidR="008A63E3" w:rsidRPr="00667950" w:rsidRDefault="008A63E3" w:rsidP="00422DE9">
      <w:pPr>
        <w:spacing w:after="0" w:line="340" w:lineRule="atLeast"/>
        <w:rPr>
          <w:rFonts w:cs="Arial"/>
          <w:color w:val="000000" w:themeColor="text1"/>
          <w:sz w:val="24"/>
          <w:szCs w:val="24"/>
        </w:rPr>
      </w:pPr>
      <w:r>
        <w:rPr>
          <w:rFonts w:cs="Arial"/>
          <w:b/>
          <w:color w:val="000000" w:themeColor="text1"/>
          <w:sz w:val="24"/>
          <w:szCs w:val="24"/>
        </w:rPr>
        <w:t>Telephoning someone who is driving</w:t>
      </w:r>
    </w:p>
    <w:p w14:paraId="7DF952D7" w14:textId="77777777" w:rsidR="008A63E3" w:rsidRPr="00B14E6E" w:rsidRDefault="008A63E3" w:rsidP="00422DE9">
      <w:pPr>
        <w:pStyle w:val="ListParagraph"/>
        <w:spacing w:after="0" w:line="340" w:lineRule="atLeast"/>
        <w:rPr>
          <w:rFonts w:cs="Arial"/>
          <w:color w:val="000000" w:themeColor="text1"/>
          <w:sz w:val="24"/>
          <w:szCs w:val="24"/>
        </w:rPr>
      </w:pPr>
    </w:p>
    <w:p w14:paraId="60EC03CE" w14:textId="77777777" w:rsidR="008A63E3" w:rsidRPr="00667950" w:rsidRDefault="008A63E3" w:rsidP="00422DE9">
      <w:pPr>
        <w:spacing w:after="0" w:line="340" w:lineRule="atLeast"/>
        <w:rPr>
          <w:rFonts w:cs="Arial"/>
          <w:color w:val="000000" w:themeColor="text1"/>
          <w:sz w:val="24"/>
          <w:szCs w:val="24"/>
        </w:rPr>
      </w:pPr>
      <w:r w:rsidRPr="00667950">
        <w:rPr>
          <w:rFonts w:cs="Arial"/>
          <w:color w:val="000000" w:themeColor="text1"/>
          <w:sz w:val="24"/>
          <w:szCs w:val="24"/>
        </w:rPr>
        <w:t xml:space="preserve">Ask if they are able to talk, if they are driving say you will phone </w:t>
      </w:r>
      <w:r>
        <w:rPr>
          <w:rFonts w:cs="Arial"/>
          <w:color w:val="000000" w:themeColor="text1"/>
          <w:sz w:val="24"/>
          <w:szCs w:val="24"/>
        </w:rPr>
        <w:t xml:space="preserve">back </w:t>
      </w:r>
      <w:r w:rsidRPr="00667950">
        <w:rPr>
          <w:rFonts w:cs="Arial"/>
          <w:color w:val="000000" w:themeColor="text1"/>
          <w:sz w:val="24"/>
          <w:szCs w:val="24"/>
        </w:rPr>
        <w:t>later and end the call.</w:t>
      </w:r>
    </w:p>
    <w:p w14:paraId="4C71FD0B" w14:textId="77777777" w:rsidR="008A63E3" w:rsidRDefault="008A63E3" w:rsidP="00422DE9">
      <w:pPr>
        <w:spacing w:after="0" w:line="340" w:lineRule="atLeast"/>
        <w:rPr>
          <w:rFonts w:cs="Arial"/>
          <w:b/>
          <w:color w:val="000000" w:themeColor="text1"/>
          <w:sz w:val="24"/>
          <w:szCs w:val="24"/>
        </w:rPr>
      </w:pPr>
    </w:p>
    <w:p w14:paraId="577A4FCE" w14:textId="77777777" w:rsidR="00235CC4" w:rsidRDefault="00235CC4" w:rsidP="00422DE9">
      <w:pPr>
        <w:spacing w:after="0" w:line="340" w:lineRule="atLeast"/>
        <w:rPr>
          <w:rFonts w:cs="Arial"/>
          <w:b/>
          <w:color w:val="000000" w:themeColor="text1"/>
          <w:sz w:val="24"/>
          <w:szCs w:val="24"/>
        </w:rPr>
      </w:pPr>
    </w:p>
    <w:p w14:paraId="6742D485" w14:textId="77777777" w:rsidR="00235CC4" w:rsidRDefault="00235CC4" w:rsidP="00422DE9">
      <w:pPr>
        <w:spacing w:after="0" w:line="340" w:lineRule="atLeast"/>
        <w:rPr>
          <w:rFonts w:cs="Arial"/>
          <w:b/>
          <w:color w:val="000000" w:themeColor="text1"/>
          <w:sz w:val="24"/>
          <w:szCs w:val="24"/>
        </w:rPr>
      </w:pPr>
    </w:p>
    <w:p w14:paraId="0C40CE5A" w14:textId="77777777" w:rsidR="00CC1A8B" w:rsidRDefault="00CC1A8B" w:rsidP="00422DE9">
      <w:pPr>
        <w:spacing w:after="0" w:line="340" w:lineRule="atLeast"/>
        <w:rPr>
          <w:rFonts w:cs="Arial"/>
          <w:b/>
          <w:color w:val="000000" w:themeColor="text1"/>
          <w:sz w:val="24"/>
          <w:szCs w:val="24"/>
        </w:rPr>
      </w:pPr>
    </w:p>
    <w:p w14:paraId="34175AEF" w14:textId="600A753F" w:rsidR="008A63E3" w:rsidRPr="00667950" w:rsidRDefault="008A63E3" w:rsidP="00422DE9">
      <w:pPr>
        <w:spacing w:after="0" w:line="340" w:lineRule="atLeast"/>
        <w:rPr>
          <w:rFonts w:cs="Arial"/>
          <w:b/>
          <w:color w:val="000000" w:themeColor="text1"/>
          <w:sz w:val="24"/>
          <w:szCs w:val="24"/>
        </w:rPr>
      </w:pPr>
      <w:r>
        <w:rPr>
          <w:rFonts w:cs="Arial"/>
          <w:b/>
          <w:color w:val="000000" w:themeColor="text1"/>
          <w:sz w:val="24"/>
          <w:szCs w:val="24"/>
        </w:rPr>
        <w:lastRenderedPageBreak/>
        <w:t>Health issues</w:t>
      </w:r>
    </w:p>
    <w:p w14:paraId="7F084D87" w14:textId="77777777" w:rsidR="008A63E3" w:rsidRDefault="008A63E3" w:rsidP="00422DE9">
      <w:pPr>
        <w:pStyle w:val="ListParagraph"/>
        <w:spacing w:after="0" w:line="340" w:lineRule="atLeast"/>
        <w:rPr>
          <w:rFonts w:cs="Arial"/>
          <w:color w:val="000000" w:themeColor="text1"/>
          <w:sz w:val="24"/>
          <w:szCs w:val="24"/>
        </w:rPr>
      </w:pPr>
    </w:p>
    <w:p w14:paraId="7C931FF0" w14:textId="5F3DF984" w:rsidR="008A63E3" w:rsidRDefault="008A63E3" w:rsidP="00422DE9">
      <w:pPr>
        <w:spacing w:after="0" w:line="340" w:lineRule="atLeast"/>
        <w:rPr>
          <w:sz w:val="24"/>
          <w:szCs w:val="24"/>
        </w:rPr>
      </w:pPr>
      <w:r>
        <w:rPr>
          <w:sz w:val="24"/>
          <w:szCs w:val="24"/>
        </w:rPr>
        <w:t>According to the</w:t>
      </w:r>
      <w:r w:rsidR="001D1864">
        <w:rPr>
          <w:sz w:val="24"/>
          <w:szCs w:val="24"/>
        </w:rPr>
        <w:t xml:space="preserve"> World Health Organisation </w:t>
      </w:r>
      <w:r w:rsidR="006F6725">
        <w:rPr>
          <w:sz w:val="24"/>
          <w:szCs w:val="24"/>
        </w:rPr>
        <w:t>many</w:t>
      </w:r>
      <w:r w:rsidRPr="00667950">
        <w:rPr>
          <w:sz w:val="24"/>
          <w:szCs w:val="24"/>
        </w:rPr>
        <w:t xml:space="preserve"> studies have been performed over the last two decades to assess whether mobile phones pose a potential health risk. To date, no adverse health effects have been established as being caused by mobile phone use.  </w:t>
      </w:r>
    </w:p>
    <w:p w14:paraId="6EC36C1F" w14:textId="77777777" w:rsidR="00235CC4" w:rsidRDefault="00235CC4" w:rsidP="00422DE9">
      <w:pPr>
        <w:spacing w:after="0" w:line="340" w:lineRule="atLeast"/>
        <w:rPr>
          <w:sz w:val="24"/>
          <w:szCs w:val="24"/>
        </w:rPr>
      </w:pPr>
    </w:p>
    <w:p w14:paraId="050ABFEA" w14:textId="34D8C34B" w:rsidR="008A63E3" w:rsidRDefault="008A63E3" w:rsidP="00422DE9">
      <w:pPr>
        <w:spacing w:after="0" w:line="340" w:lineRule="atLeast"/>
        <w:rPr>
          <w:rFonts w:cs="Arial"/>
          <w:color w:val="000000" w:themeColor="text1"/>
          <w:sz w:val="24"/>
          <w:szCs w:val="24"/>
        </w:rPr>
      </w:pPr>
      <w:r w:rsidRPr="005A6663">
        <w:rPr>
          <w:rFonts w:cs="Arial"/>
          <w:color w:val="000000" w:themeColor="text1"/>
          <w:sz w:val="24"/>
          <w:szCs w:val="24"/>
        </w:rPr>
        <w:t>The Highway Code states ‘if you’re the driver, you can only use your mobile phone in a vehicle if you:</w:t>
      </w:r>
    </w:p>
    <w:p w14:paraId="7AC8F37A" w14:textId="77777777" w:rsidR="008A63E3" w:rsidRPr="005A6663" w:rsidRDefault="008A63E3" w:rsidP="00422DE9">
      <w:pPr>
        <w:spacing w:after="0" w:line="340" w:lineRule="atLeast"/>
        <w:rPr>
          <w:rFonts w:cs="Arial"/>
          <w:color w:val="000000" w:themeColor="text1"/>
          <w:sz w:val="24"/>
          <w:szCs w:val="24"/>
        </w:rPr>
      </w:pPr>
    </w:p>
    <w:p w14:paraId="1F4CCC6B" w14:textId="007130A7" w:rsidR="008A63E3" w:rsidRDefault="00E456BD" w:rsidP="00422DE9">
      <w:pPr>
        <w:pStyle w:val="ListParagraph"/>
        <w:numPr>
          <w:ilvl w:val="0"/>
          <w:numId w:val="15"/>
        </w:numPr>
        <w:spacing w:after="0" w:line="340" w:lineRule="atLeast"/>
        <w:rPr>
          <w:rFonts w:cs="Arial"/>
          <w:color w:val="000000" w:themeColor="text1"/>
          <w:sz w:val="24"/>
          <w:szCs w:val="24"/>
        </w:rPr>
      </w:pPr>
      <w:r>
        <w:rPr>
          <w:rFonts w:cs="Arial"/>
          <w:color w:val="000000" w:themeColor="text1"/>
          <w:sz w:val="24"/>
          <w:szCs w:val="24"/>
        </w:rPr>
        <w:t>N</w:t>
      </w:r>
      <w:r w:rsidR="008A63E3">
        <w:rPr>
          <w:rFonts w:cs="Arial"/>
          <w:color w:val="000000" w:themeColor="text1"/>
          <w:sz w:val="24"/>
          <w:szCs w:val="24"/>
        </w:rPr>
        <w:t xml:space="preserve">eed to call 999 </w:t>
      </w:r>
      <w:r w:rsidR="00A706E4">
        <w:rPr>
          <w:rFonts w:cs="Arial"/>
          <w:color w:val="000000" w:themeColor="text1"/>
          <w:sz w:val="24"/>
          <w:szCs w:val="24"/>
        </w:rPr>
        <w:t xml:space="preserve">or 112 </w:t>
      </w:r>
      <w:r w:rsidR="008A63E3">
        <w:rPr>
          <w:rFonts w:cs="Arial"/>
          <w:color w:val="000000" w:themeColor="text1"/>
          <w:sz w:val="24"/>
          <w:szCs w:val="24"/>
        </w:rPr>
        <w:t xml:space="preserve">in an emergency and </w:t>
      </w:r>
      <w:proofErr w:type="gramStart"/>
      <w:r w:rsidR="008A63E3">
        <w:rPr>
          <w:rFonts w:cs="Arial"/>
          <w:color w:val="000000" w:themeColor="text1"/>
          <w:sz w:val="24"/>
          <w:szCs w:val="24"/>
        </w:rPr>
        <w:t>it’s</w:t>
      </w:r>
      <w:proofErr w:type="gramEnd"/>
      <w:r w:rsidR="008A63E3">
        <w:rPr>
          <w:rFonts w:cs="Arial"/>
          <w:color w:val="000000" w:themeColor="text1"/>
          <w:sz w:val="24"/>
          <w:szCs w:val="24"/>
        </w:rPr>
        <w:t xml:space="preserve"> unsafe or impractical to stop</w:t>
      </w:r>
      <w:r>
        <w:rPr>
          <w:rFonts w:cs="Arial"/>
          <w:color w:val="000000" w:themeColor="text1"/>
          <w:sz w:val="24"/>
          <w:szCs w:val="24"/>
        </w:rPr>
        <w:t>.</w:t>
      </w:r>
    </w:p>
    <w:p w14:paraId="604AE8FB" w14:textId="48A0B6E9" w:rsidR="008A63E3" w:rsidRDefault="00E456BD" w:rsidP="00422DE9">
      <w:pPr>
        <w:pStyle w:val="ListParagraph"/>
        <w:numPr>
          <w:ilvl w:val="0"/>
          <w:numId w:val="15"/>
        </w:numPr>
        <w:spacing w:after="0" w:line="340" w:lineRule="atLeast"/>
        <w:rPr>
          <w:rFonts w:cs="Arial"/>
          <w:color w:val="000000" w:themeColor="text1"/>
          <w:sz w:val="24"/>
          <w:szCs w:val="24"/>
        </w:rPr>
      </w:pPr>
      <w:r>
        <w:rPr>
          <w:rFonts w:cs="Arial"/>
          <w:color w:val="000000" w:themeColor="text1"/>
          <w:sz w:val="24"/>
          <w:szCs w:val="24"/>
        </w:rPr>
        <w:t>A</w:t>
      </w:r>
      <w:r w:rsidR="008A63E3">
        <w:rPr>
          <w:rFonts w:cs="Arial"/>
          <w:color w:val="000000" w:themeColor="text1"/>
          <w:sz w:val="24"/>
          <w:szCs w:val="24"/>
        </w:rPr>
        <w:t>re safely parked with the engine and headlights switched off’.</w:t>
      </w:r>
    </w:p>
    <w:p w14:paraId="07801A7B" w14:textId="77777777" w:rsidR="00DD6AA9" w:rsidRDefault="00DD6AA9" w:rsidP="00422DE9">
      <w:pPr>
        <w:spacing w:after="0" w:line="340" w:lineRule="atLeast"/>
        <w:ind w:left="360"/>
        <w:rPr>
          <w:rFonts w:cs="Arial"/>
          <w:color w:val="000000" w:themeColor="text1"/>
          <w:sz w:val="24"/>
          <w:szCs w:val="24"/>
        </w:rPr>
      </w:pPr>
    </w:p>
    <w:p w14:paraId="5884967B" w14:textId="60B4B73E" w:rsidR="00DD6AA9" w:rsidRDefault="00DD6AA9" w:rsidP="00422DE9">
      <w:pPr>
        <w:spacing w:after="0" w:line="340" w:lineRule="atLeast"/>
        <w:rPr>
          <w:rFonts w:cs="Arial"/>
          <w:color w:val="000000" w:themeColor="text1"/>
          <w:sz w:val="24"/>
          <w:szCs w:val="24"/>
        </w:rPr>
      </w:pPr>
      <w:r w:rsidRPr="005A6663">
        <w:rPr>
          <w:sz w:val="24"/>
          <w:szCs w:val="24"/>
        </w:rPr>
        <w:t>For further information see</w:t>
      </w:r>
      <w:r w:rsidR="00441B6E">
        <w:rPr>
          <w:sz w:val="24"/>
          <w:szCs w:val="24"/>
        </w:rPr>
        <w:t xml:space="preserve"> RoSPA driving at work: mobile phones.</w:t>
      </w:r>
      <w:r>
        <w:rPr>
          <w:rStyle w:val="Hyperlink"/>
          <w:sz w:val="24"/>
          <w:szCs w:val="24"/>
        </w:rPr>
        <w:t xml:space="preserve">  </w:t>
      </w:r>
    </w:p>
    <w:p w14:paraId="0D820FA1" w14:textId="77777777" w:rsidR="00DD6AA9" w:rsidRDefault="00DD6AA9" w:rsidP="00422DE9">
      <w:pPr>
        <w:spacing w:after="0" w:line="340" w:lineRule="atLeast"/>
      </w:pPr>
    </w:p>
    <w:p w14:paraId="7C159504" w14:textId="688BB7A4" w:rsidR="00221363" w:rsidRDefault="00221363" w:rsidP="00422DE9">
      <w:pPr>
        <w:spacing w:after="0" w:line="340" w:lineRule="atLeast"/>
      </w:pPr>
    </w:p>
    <w:p w14:paraId="3AF59016" w14:textId="64AC4AB3" w:rsidR="00CB383F" w:rsidRDefault="00CB383F" w:rsidP="00422DE9">
      <w:pPr>
        <w:spacing w:after="0" w:line="340" w:lineRule="atLeast"/>
        <w:rPr>
          <w:sz w:val="24"/>
          <w:szCs w:val="24"/>
        </w:rPr>
      </w:pPr>
    </w:p>
    <w:p w14:paraId="40BAA233" w14:textId="52ED4AF4" w:rsidR="00E85EF8" w:rsidRDefault="00E85EF8" w:rsidP="00422DE9">
      <w:pPr>
        <w:spacing w:after="0" w:line="340" w:lineRule="atLeast"/>
        <w:rPr>
          <w:sz w:val="24"/>
          <w:szCs w:val="24"/>
        </w:rPr>
      </w:pPr>
    </w:p>
    <w:p w14:paraId="746156F7" w14:textId="55524A40" w:rsidR="00E85EF8" w:rsidRDefault="00E85EF8" w:rsidP="00422DE9">
      <w:pPr>
        <w:spacing w:after="0" w:line="340" w:lineRule="atLeast"/>
        <w:rPr>
          <w:sz w:val="24"/>
          <w:szCs w:val="24"/>
        </w:rPr>
      </w:pPr>
    </w:p>
    <w:p w14:paraId="50F7514A" w14:textId="3AF66E22" w:rsidR="00E85EF8" w:rsidRDefault="00E85EF8" w:rsidP="00422DE9">
      <w:pPr>
        <w:spacing w:after="0" w:line="340" w:lineRule="atLeast"/>
        <w:rPr>
          <w:sz w:val="24"/>
          <w:szCs w:val="24"/>
        </w:rPr>
      </w:pPr>
    </w:p>
    <w:p w14:paraId="1AEBD78F" w14:textId="64B94E2E" w:rsidR="00E85EF8" w:rsidRDefault="00E85EF8" w:rsidP="00422DE9">
      <w:pPr>
        <w:spacing w:after="0" w:line="340" w:lineRule="atLeast"/>
        <w:rPr>
          <w:sz w:val="24"/>
          <w:szCs w:val="24"/>
        </w:rPr>
      </w:pPr>
    </w:p>
    <w:p w14:paraId="33F9349F" w14:textId="7A647F8A" w:rsidR="00E85EF8" w:rsidRDefault="00E85EF8" w:rsidP="00422DE9">
      <w:pPr>
        <w:spacing w:after="0" w:line="340" w:lineRule="atLeast"/>
        <w:rPr>
          <w:sz w:val="24"/>
          <w:szCs w:val="24"/>
        </w:rPr>
      </w:pPr>
    </w:p>
    <w:p w14:paraId="7C7DD1C8" w14:textId="01E5E138" w:rsidR="00E85EF8" w:rsidRDefault="00E85EF8" w:rsidP="00422DE9">
      <w:pPr>
        <w:spacing w:after="0" w:line="340" w:lineRule="atLeast"/>
        <w:rPr>
          <w:sz w:val="24"/>
          <w:szCs w:val="24"/>
        </w:rPr>
      </w:pPr>
    </w:p>
    <w:p w14:paraId="6AFDC2AF" w14:textId="2422AD43" w:rsidR="00E85EF8" w:rsidRDefault="00E85EF8" w:rsidP="00422DE9">
      <w:pPr>
        <w:spacing w:after="0" w:line="340" w:lineRule="atLeast"/>
        <w:rPr>
          <w:sz w:val="24"/>
          <w:szCs w:val="24"/>
        </w:rPr>
      </w:pPr>
    </w:p>
    <w:p w14:paraId="615DAD4B" w14:textId="61CDFACC" w:rsidR="00E85EF8" w:rsidRDefault="00E85EF8" w:rsidP="00422DE9">
      <w:pPr>
        <w:spacing w:after="0" w:line="340" w:lineRule="atLeast"/>
        <w:rPr>
          <w:sz w:val="24"/>
          <w:szCs w:val="24"/>
        </w:rPr>
      </w:pPr>
    </w:p>
    <w:p w14:paraId="68B80F43" w14:textId="77777777" w:rsidR="00E16382" w:rsidRDefault="00E16382">
      <w:pPr>
        <w:tabs>
          <w:tab w:val="left" w:pos="4128"/>
        </w:tabs>
        <w:spacing w:after="0" w:line="340" w:lineRule="atLeast"/>
        <w:rPr>
          <w:sz w:val="24"/>
          <w:szCs w:val="24"/>
        </w:rPr>
      </w:pPr>
    </w:p>
    <w:p w14:paraId="2AB58D9E" w14:textId="77777777" w:rsidR="00E16382" w:rsidRDefault="00E16382">
      <w:pPr>
        <w:tabs>
          <w:tab w:val="left" w:pos="4128"/>
        </w:tabs>
        <w:spacing w:after="0" w:line="340" w:lineRule="atLeast"/>
        <w:rPr>
          <w:sz w:val="24"/>
          <w:szCs w:val="24"/>
        </w:rPr>
      </w:pPr>
    </w:p>
    <w:p w14:paraId="2654C97E" w14:textId="77777777" w:rsidR="00E16382" w:rsidRDefault="00E16382">
      <w:pPr>
        <w:tabs>
          <w:tab w:val="left" w:pos="4128"/>
        </w:tabs>
        <w:spacing w:after="0" w:line="340" w:lineRule="atLeast"/>
        <w:rPr>
          <w:sz w:val="24"/>
          <w:szCs w:val="24"/>
        </w:rPr>
      </w:pPr>
    </w:p>
    <w:p w14:paraId="4F7605F8" w14:textId="77777777" w:rsidR="00E16382" w:rsidRDefault="00E16382">
      <w:pPr>
        <w:tabs>
          <w:tab w:val="left" w:pos="4128"/>
        </w:tabs>
        <w:spacing w:after="0" w:line="340" w:lineRule="atLeast"/>
        <w:rPr>
          <w:sz w:val="24"/>
          <w:szCs w:val="24"/>
        </w:rPr>
      </w:pPr>
    </w:p>
    <w:p w14:paraId="2C86FFB3" w14:textId="77777777" w:rsidR="00E16382" w:rsidRDefault="00E16382">
      <w:pPr>
        <w:tabs>
          <w:tab w:val="left" w:pos="4128"/>
        </w:tabs>
        <w:spacing w:after="0" w:line="340" w:lineRule="atLeast"/>
        <w:rPr>
          <w:sz w:val="24"/>
          <w:szCs w:val="24"/>
        </w:rPr>
      </w:pPr>
    </w:p>
    <w:p w14:paraId="3C07D8D7" w14:textId="77777777" w:rsidR="00E16382" w:rsidRDefault="00E16382">
      <w:pPr>
        <w:tabs>
          <w:tab w:val="left" w:pos="4128"/>
        </w:tabs>
        <w:spacing w:after="0" w:line="340" w:lineRule="atLeast"/>
        <w:rPr>
          <w:sz w:val="24"/>
          <w:szCs w:val="24"/>
        </w:rPr>
      </w:pPr>
    </w:p>
    <w:p w14:paraId="3F04A29B" w14:textId="77777777" w:rsidR="00E16382" w:rsidRDefault="00E16382">
      <w:pPr>
        <w:tabs>
          <w:tab w:val="left" w:pos="4128"/>
        </w:tabs>
        <w:spacing w:after="0" w:line="340" w:lineRule="atLeast"/>
        <w:rPr>
          <w:sz w:val="24"/>
          <w:szCs w:val="24"/>
        </w:rPr>
      </w:pPr>
    </w:p>
    <w:p w14:paraId="145D90C2" w14:textId="77777777" w:rsidR="00E16382" w:rsidRDefault="00E16382">
      <w:pPr>
        <w:tabs>
          <w:tab w:val="left" w:pos="4128"/>
        </w:tabs>
        <w:spacing w:after="0" w:line="340" w:lineRule="atLeast"/>
        <w:rPr>
          <w:sz w:val="24"/>
          <w:szCs w:val="24"/>
        </w:rPr>
      </w:pPr>
    </w:p>
    <w:p w14:paraId="2F3F2DD9" w14:textId="77777777" w:rsidR="00E16382" w:rsidRDefault="00E16382">
      <w:pPr>
        <w:tabs>
          <w:tab w:val="left" w:pos="4128"/>
        </w:tabs>
        <w:spacing w:after="0" w:line="340" w:lineRule="atLeast"/>
        <w:rPr>
          <w:sz w:val="24"/>
          <w:szCs w:val="24"/>
        </w:rPr>
      </w:pPr>
    </w:p>
    <w:p w14:paraId="018F4B07" w14:textId="77777777" w:rsidR="00E16382" w:rsidRDefault="00E16382">
      <w:pPr>
        <w:tabs>
          <w:tab w:val="left" w:pos="4128"/>
        </w:tabs>
        <w:spacing w:after="0" w:line="340" w:lineRule="atLeast"/>
        <w:rPr>
          <w:sz w:val="24"/>
          <w:szCs w:val="24"/>
        </w:rPr>
      </w:pPr>
    </w:p>
    <w:p w14:paraId="74B1DA5D" w14:textId="77777777" w:rsidR="00E16382" w:rsidRDefault="00E16382">
      <w:pPr>
        <w:tabs>
          <w:tab w:val="left" w:pos="4128"/>
        </w:tabs>
        <w:spacing w:after="0" w:line="340" w:lineRule="atLeast"/>
        <w:rPr>
          <w:sz w:val="24"/>
          <w:szCs w:val="24"/>
        </w:rPr>
      </w:pPr>
    </w:p>
    <w:p w14:paraId="04B013D2" w14:textId="2D390BB8" w:rsidR="00E16382" w:rsidRDefault="00E16382">
      <w:pPr>
        <w:tabs>
          <w:tab w:val="left" w:pos="4128"/>
        </w:tabs>
        <w:spacing w:after="0" w:line="340" w:lineRule="atLeast"/>
        <w:rPr>
          <w:sz w:val="24"/>
          <w:szCs w:val="24"/>
        </w:rPr>
      </w:pPr>
    </w:p>
    <w:p w14:paraId="00834E17" w14:textId="48577D54" w:rsidR="00CC1A8B" w:rsidRDefault="00CC1A8B">
      <w:pPr>
        <w:tabs>
          <w:tab w:val="left" w:pos="4128"/>
        </w:tabs>
        <w:spacing w:after="0" w:line="340" w:lineRule="atLeast"/>
        <w:rPr>
          <w:sz w:val="24"/>
          <w:szCs w:val="24"/>
        </w:rPr>
      </w:pPr>
    </w:p>
    <w:p w14:paraId="5F6FE977" w14:textId="77777777" w:rsidR="00CC1A8B" w:rsidRDefault="00CC1A8B">
      <w:pPr>
        <w:tabs>
          <w:tab w:val="left" w:pos="4128"/>
        </w:tabs>
        <w:spacing w:after="0" w:line="340" w:lineRule="atLeast"/>
        <w:rPr>
          <w:sz w:val="24"/>
          <w:szCs w:val="24"/>
        </w:rPr>
      </w:pPr>
    </w:p>
    <w:p w14:paraId="604E2CDA" w14:textId="63BF0D1D" w:rsidR="00E16382" w:rsidRDefault="00E16382">
      <w:pPr>
        <w:tabs>
          <w:tab w:val="left" w:pos="4128"/>
        </w:tabs>
        <w:spacing w:after="0" w:line="340" w:lineRule="atLeast"/>
        <w:rPr>
          <w:sz w:val="24"/>
          <w:szCs w:val="24"/>
        </w:rPr>
      </w:pPr>
    </w:p>
    <w:p w14:paraId="3366F651" w14:textId="77777777" w:rsidR="00E16382" w:rsidRDefault="00E16382">
      <w:pPr>
        <w:tabs>
          <w:tab w:val="left" w:pos="4128"/>
        </w:tabs>
        <w:spacing w:after="0" w:line="340" w:lineRule="atLeast"/>
        <w:rPr>
          <w:sz w:val="24"/>
          <w:szCs w:val="24"/>
        </w:rPr>
      </w:pPr>
    </w:p>
    <w:p w14:paraId="0572D78E" w14:textId="096D8D34" w:rsidR="00E85EF8" w:rsidRDefault="00E16382" w:rsidP="0046175D">
      <w:pPr>
        <w:spacing w:after="0" w:line="340" w:lineRule="atLeast"/>
        <w:rPr>
          <w:sz w:val="24"/>
          <w:szCs w:val="24"/>
        </w:rPr>
      </w:pPr>
      <w:r w:rsidRPr="00D92C6A">
        <w:rPr>
          <w:sz w:val="18"/>
          <w:szCs w:val="18"/>
        </w:rPr>
        <w:t xml:space="preserve">H&amp;S/LN/Reviewed </w:t>
      </w:r>
      <w:r w:rsidR="00F120FA">
        <w:rPr>
          <w:sz w:val="18"/>
          <w:szCs w:val="18"/>
        </w:rPr>
        <w:t>0</w:t>
      </w:r>
      <w:r w:rsidR="00E456BD">
        <w:rPr>
          <w:sz w:val="18"/>
          <w:szCs w:val="18"/>
        </w:rPr>
        <w:t>4</w:t>
      </w:r>
      <w:r w:rsidR="00F120FA">
        <w:rPr>
          <w:sz w:val="18"/>
          <w:szCs w:val="18"/>
        </w:rPr>
        <w:t>.02.21</w:t>
      </w:r>
      <w:r w:rsidRPr="00D92C6A">
        <w:rPr>
          <w:sz w:val="18"/>
          <w:szCs w:val="18"/>
        </w:rPr>
        <w:t xml:space="preserve">/Next review </w:t>
      </w:r>
      <w:r w:rsidR="00F120FA">
        <w:rPr>
          <w:sz w:val="18"/>
          <w:szCs w:val="18"/>
        </w:rPr>
        <w:t>2023</w:t>
      </w:r>
    </w:p>
    <w:sectPr w:rsidR="00E85EF8" w:rsidSect="00F120FA">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567B2" w14:textId="77777777" w:rsidR="00426D26" w:rsidRDefault="00426D26" w:rsidP="00AA1BAB">
      <w:pPr>
        <w:spacing w:after="0" w:line="240" w:lineRule="auto"/>
      </w:pPr>
      <w:r>
        <w:separator/>
      </w:r>
    </w:p>
  </w:endnote>
  <w:endnote w:type="continuationSeparator" w:id="0">
    <w:p w14:paraId="7B2B31FB" w14:textId="77777777" w:rsidR="00426D26" w:rsidRDefault="00426D26"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KCNMA+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26A95" w14:textId="77777777" w:rsidR="00F120FA" w:rsidRDefault="00F1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0EFBA" w14:textId="77777777" w:rsidR="00DE1175" w:rsidRDefault="00DE1175">
    <w:pPr>
      <w:pStyle w:val="Footer"/>
    </w:pPr>
    <w:r>
      <w:rPr>
        <w:noProof/>
        <w:lang w:eastAsia="en-GB"/>
      </w:rPr>
      <w:drawing>
        <wp:anchor distT="0" distB="0" distL="114300" distR="114300" simplePos="0" relativeHeight="251655168" behindDoc="0" locked="0" layoutInCell="1" allowOverlap="1" wp14:anchorId="26865654" wp14:editId="6844FC49">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38C8" w14:textId="77777777" w:rsidR="00F120FA" w:rsidRDefault="00F1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D4D63" w14:textId="77777777" w:rsidR="00426D26" w:rsidRDefault="00426D26" w:rsidP="00AA1BAB">
      <w:pPr>
        <w:spacing w:after="0" w:line="240" w:lineRule="auto"/>
      </w:pPr>
      <w:r>
        <w:separator/>
      </w:r>
    </w:p>
  </w:footnote>
  <w:footnote w:type="continuationSeparator" w:id="0">
    <w:p w14:paraId="33C6D157" w14:textId="77777777" w:rsidR="00426D26" w:rsidRDefault="00426D26"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3DA7" w14:textId="77777777" w:rsidR="00F120FA" w:rsidRDefault="00F12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E1CE" w14:textId="1DE4842D" w:rsidR="00DE1175" w:rsidRDefault="00DE1175">
    <w:pPr>
      <w:pStyle w:val="Header"/>
    </w:pPr>
  </w:p>
  <w:p w14:paraId="30E9753A" w14:textId="77777777" w:rsidR="00DE1175" w:rsidRDefault="00DE1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3FA99" w14:textId="77777777" w:rsidR="00F120FA" w:rsidRPr="00F120FA" w:rsidRDefault="00F120FA" w:rsidP="00F120FA">
    <w:pPr>
      <w:rPr>
        <w:rFonts w:cs="Arial"/>
        <w:b/>
        <w:sz w:val="40"/>
        <w:szCs w:val="40"/>
      </w:rPr>
    </w:pPr>
    <w:r w:rsidRPr="00F120FA">
      <w:rPr>
        <w:rFonts w:cs="Arial"/>
        <w:sz w:val="40"/>
        <w:szCs w:val="40"/>
      </w:rPr>
      <w:t xml:space="preserve">Safe use of mobile phones </w:t>
    </w:r>
  </w:p>
  <w:p w14:paraId="3EA09537" w14:textId="401451B9" w:rsidR="00DE1175" w:rsidRDefault="00DE1175">
    <w:pPr>
      <w:pStyle w:val="Header"/>
    </w:pPr>
    <w:r>
      <w:rPr>
        <w:noProof/>
        <w:lang w:eastAsia="en-GB"/>
      </w:rPr>
      <w:drawing>
        <wp:anchor distT="0" distB="0" distL="114300" distR="114300" simplePos="0" relativeHeight="251657216" behindDoc="1" locked="0" layoutInCell="1" allowOverlap="1" wp14:anchorId="7B7DAC32" wp14:editId="398F77ED">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4E9D"/>
    <w:multiLevelType w:val="multilevel"/>
    <w:tmpl w:val="6A7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74A4D"/>
    <w:multiLevelType w:val="hybridMultilevel"/>
    <w:tmpl w:val="BEFC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86DF3"/>
    <w:multiLevelType w:val="multilevel"/>
    <w:tmpl w:val="8896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30B01"/>
    <w:multiLevelType w:val="hybridMultilevel"/>
    <w:tmpl w:val="C2C0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76730"/>
    <w:multiLevelType w:val="multilevel"/>
    <w:tmpl w:val="C39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B5CF0"/>
    <w:multiLevelType w:val="hybridMultilevel"/>
    <w:tmpl w:val="77AEE7B2"/>
    <w:lvl w:ilvl="0" w:tplc="08090019">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8149A"/>
    <w:multiLevelType w:val="multilevel"/>
    <w:tmpl w:val="349C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B71B8"/>
    <w:multiLevelType w:val="hybridMultilevel"/>
    <w:tmpl w:val="DE54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D3F58"/>
    <w:multiLevelType w:val="hybridMultilevel"/>
    <w:tmpl w:val="B7F8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431BF"/>
    <w:multiLevelType w:val="multilevel"/>
    <w:tmpl w:val="5EB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F00DE"/>
    <w:multiLevelType w:val="hybridMultilevel"/>
    <w:tmpl w:val="A8B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D45A5"/>
    <w:multiLevelType w:val="multilevel"/>
    <w:tmpl w:val="051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A46C3"/>
    <w:multiLevelType w:val="hybridMultilevel"/>
    <w:tmpl w:val="B624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15AB3"/>
    <w:multiLevelType w:val="hybridMultilevel"/>
    <w:tmpl w:val="595A68DE"/>
    <w:lvl w:ilvl="0" w:tplc="7856DACE">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80C328D"/>
    <w:multiLevelType w:val="hybridMultilevel"/>
    <w:tmpl w:val="1C38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10582"/>
    <w:multiLevelType w:val="multilevel"/>
    <w:tmpl w:val="F87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7"/>
  </w:num>
  <w:num w:numId="4">
    <w:abstractNumId w:val="2"/>
  </w:num>
  <w:num w:numId="5">
    <w:abstractNumId w:val="10"/>
  </w:num>
  <w:num w:numId="6">
    <w:abstractNumId w:val="12"/>
  </w:num>
  <w:num w:numId="7">
    <w:abstractNumId w:val="14"/>
  </w:num>
  <w:num w:numId="8">
    <w:abstractNumId w:val="0"/>
  </w:num>
  <w:num w:numId="9">
    <w:abstractNumId w:val="15"/>
  </w:num>
  <w:num w:numId="10">
    <w:abstractNumId w:val="6"/>
  </w:num>
  <w:num w:numId="11">
    <w:abstractNumId w:val="11"/>
  </w:num>
  <w:num w:numId="12">
    <w:abstractNumId w:val="1"/>
  </w:num>
  <w:num w:numId="13">
    <w:abstractNumId w:val="3"/>
  </w:num>
  <w:num w:numId="14">
    <w:abstractNumId w:val="18"/>
  </w:num>
  <w:num w:numId="15">
    <w:abstractNumId w:val="8"/>
  </w:num>
  <w:num w:numId="16">
    <w:abstractNumId w:val="7"/>
  </w:num>
  <w:num w:numId="17">
    <w:abstractNumId w:val="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2057D"/>
    <w:rsid w:val="00024B5B"/>
    <w:rsid w:val="00026268"/>
    <w:rsid w:val="00071C62"/>
    <w:rsid w:val="00092102"/>
    <w:rsid w:val="000A56FE"/>
    <w:rsid w:val="000B3410"/>
    <w:rsid w:val="000E4BFA"/>
    <w:rsid w:val="00131771"/>
    <w:rsid w:val="00156F81"/>
    <w:rsid w:val="001767C1"/>
    <w:rsid w:val="00187DD9"/>
    <w:rsid w:val="00195322"/>
    <w:rsid w:val="001B2733"/>
    <w:rsid w:val="001D1864"/>
    <w:rsid w:val="00205CBF"/>
    <w:rsid w:val="00221363"/>
    <w:rsid w:val="00235CC4"/>
    <w:rsid w:val="002417E4"/>
    <w:rsid w:val="00255258"/>
    <w:rsid w:val="002D6B80"/>
    <w:rsid w:val="00380D6E"/>
    <w:rsid w:val="003A76AE"/>
    <w:rsid w:val="003F573D"/>
    <w:rsid w:val="003F7F9C"/>
    <w:rsid w:val="004026C5"/>
    <w:rsid w:val="00422DE9"/>
    <w:rsid w:val="00426D26"/>
    <w:rsid w:val="00431621"/>
    <w:rsid w:val="00441B6E"/>
    <w:rsid w:val="00447C50"/>
    <w:rsid w:val="0046175D"/>
    <w:rsid w:val="0047023B"/>
    <w:rsid w:val="004E1400"/>
    <w:rsid w:val="004F1E26"/>
    <w:rsid w:val="004F60A5"/>
    <w:rsid w:val="0051517D"/>
    <w:rsid w:val="00554D69"/>
    <w:rsid w:val="0055796B"/>
    <w:rsid w:val="00573544"/>
    <w:rsid w:val="00574EEB"/>
    <w:rsid w:val="00580B11"/>
    <w:rsid w:val="005A6663"/>
    <w:rsid w:val="005E206E"/>
    <w:rsid w:val="005F1B5A"/>
    <w:rsid w:val="00612CEC"/>
    <w:rsid w:val="00624F67"/>
    <w:rsid w:val="00641C93"/>
    <w:rsid w:val="00667FE9"/>
    <w:rsid w:val="00670886"/>
    <w:rsid w:val="006C05A0"/>
    <w:rsid w:val="006C2D39"/>
    <w:rsid w:val="006F6725"/>
    <w:rsid w:val="007235C0"/>
    <w:rsid w:val="00767D00"/>
    <w:rsid w:val="00773F9F"/>
    <w:rsid w:val="007744FD"/>
    <w:rsid w:val="00785054"/>
    <w:rsid w:val="007B28B8"/>
    <w:rsid w:val="007B48C0"/>
    <w:rsid w:val="007C652A"/>
    <w:rsid w:val="007D0134"/>
    <w:rsid w:val="007F069B"/>
    <w:rsid w:val="0080319C"/>
    <w:rsid w:val="00805728"/>
    <w:rsid w:val="008066A0"/>
    <w:rsid w:val="00866EC0"/>
    <w:rsid w:val="00883122"/>
    <w:rsid w:val="008946A1"/>
    <w:rsid w:val="008A63E3"/>
    <w:rsid w:val="008D2049"/>
    <w:rsid w:val="008D6382"/>
    <w:rsid w:val="008F673C"/>
    <w:rsid w:val="009022B1"/>
    <w:rsid w:val="00951AAB"/>
    <w:rsid w:val="009527BC"/>
    <w:rsid w:val="00981F40"/>
    <w:rsid w:val="009821F0"/>
    <w:rsid w:val="009828AE"/>
    <w:rsid w:val="009A7FB6"/>
    <w:rsid w:val="009B66B8"/>
    <w:rsid w:val="009E5E02"/>
    <w:rsid w:val="009F5E7A"/>
    <w:rsid w:val="00A04E42"/>
    <w:rsid w:val="00A15651"/>
    <w:rsid w:val="00A30C04"/>
    <w:rsid w:val="00A531DE"/>
    <w:rsid w:val="00A5541C"/>
    <w:rsid w:val="00A706E4"/>
    <w:rsid w:val="00AA1BAB"/>
    <w:rsid w:val="00AD755E"/>
    <w:rsid w:val="00B14E6E"/>
    <w:rsid w:val="00B162A6"/>
    <w:rsid w:val="00B22424"/>
    <w:rsid w:val="00B4058A"/>
    <w:rsid w:val="00B50836"/>
    <w:rsid w:val="00B53BC4"/>
    <w:rsid w:val="00B60AE7"/>
    <w:rsid w:val="00B64EE7"/>
    <w:rsid w:val="00B94A1E"/>
    <w:rsid w:val="00BE140F"/>
    <w:rsid w:val="00C24BAD"/>
    <w:rsid w:val="00C536AF"/>
    <w:rsid w:val="00C546BF"/>
    <w:rsid w:val="00C62C18"/>
    <w:rsid w:val="00CB383F"/>
    <w:rsid w:val="00CB5F76"/>
    <w:rsid w:val="00CC023D"/>
    <w:rsid w:val="00CC1A8B"/>
    <w:rsid w:val="00CD5391"/>
    <w:rsid w:val="00D07829"/>
    <w:rsid w:val="00D672D2"/>
    <w:rsid w:val="00D715B6"/>
    <w:rsid w:val="00D960C3"/>
    <w:rsid w:val="00DA3029"/>
    <w:rsid w:val="00DB53BD"/>
    <w:rsid w:val="00DD6AA9"/>
    <w:rsid w:val="00DD7EA2"/>
    <w:rsid w:val="00DE1175"/>
    <w:rsid w:val="00DF596E"/>
    <w:rsid w:val="00E009B2"/>
    <w:rsid w:val="00E11C07"/>
    <w:rsid w:val="00E153A7"/>
    <w:rsid w:val="00E16382"/>
    <w:rsid w:val="00E23642"/>
    <w:rsid w:val="00E3281F"/>
    <w:rsid w:val="00E37990"/>
    <w:rsid w:val="00E43061"/>
    <w:rsid w:val="00E4468E"/>
    <w:rsid w:val="00E456BD"/>
    <w:rsid w:val="00E65622"/>
    <w:rsid w:val="00E66CDF"/>
    <w:rsid w:val="00E70443"/>
    <w:rsid w:val="00E705F5"/>
    <w:rsid w:val="00E85EF8"/>
    <w:rsid w:val="00E925BC"/>
    <w:rsid w:val="00EB2F1A"/>
    <w:rsid w:val="00ED0DC5"/>
    <w:rsid w:val="00ED2192"/>
    <w:rsid w:val="00EF2AB1"/>
    <w:rsid w:val="00F120FA"/>
    <w:rsid w:val="00F21DEA"/>
    <w:rsid w:val="00F22692"/>
    <w:rsid w:val="00F3469D"/>
    <w:rsid w:val="00F756C0"/>
    <w:rsid w:val="00F9582C"/>
    <w:rsid w:val="00F965A5"/>
    <w:rsid w:val="00FB7E98"/>
    <w:rsid w:val="00FC1519"/>
    <w:rsid w:val="00FD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2B890"/>
  <w15:docId w15:val="{E0313449-E25A-483B-855D-491A91ED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DE11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DE1175"/>
    <w:rPr>
      <w:rFonts w:asciiTheme="majorHAnsi" w:eastAsiaTheme="majorEastAsia" w:hAnsiTheme="majorHAnsi" w:cstheme="majorBidi"/>
      <w:b/>
      <w:bCs/>
      <w:color w:val="4F81BD" w:themeColor="accent1"/>
      <w:sz w:val="22"/>
      <w:szCs w:val="22"/>
      <w:lang w:eastAsia="en-US"/>
    </w:rPr>
  </w:style>
  <w:style w:type="character" w:styleId="Hyperlink">
    <w:name w:val="Hyperlink"/>
    <w:basedOn w:val="DefaultParagraphFont"/>
    <w:uiPriority w:val="99"/>
    <w:unhideWhenUsed/>
    <w:rsid w:val="00DE1175"/>
    <w:rPr>
      <w:strike w:val="0"/>
      <w:dstrike w:val="0"/>
      <w:color w:val="0072BC"/>
      <w:u w:val="none"/>
      <w:effect w:val="none"/>
    </w:rPr>
  </w:style>
  <w:style w:type="paragraph" w:customStyle="1" w:styleId="kcc-restricted-fontselement-h1">
    <w:name w:val="kcc-restricted-fontselement-h1"/>
    <w:basedOn w:val="Normal"/>
    <w:rsid w:val="00DE117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E1175"/>
    <w:rPr>
      <w:b/>
      <w:bCs/>
    </w:rPr>
  </w:style>
  <w:style w:type="character" w:customStyle="1" w:styleId="ms-wpheadertdselspan">
    <w:name w:val="ms-wpheadertdselspan"/>
    <w:basedOn w:val="DefaultParagraphFont"/>
    <w:rsid w:val="00DE1175"/>
  </w:style>
  <w:style w:type="paragraph" w:styleId="NormalWeb">
    <w:name w:val="Normal (Web)"/>
    <w:basedOn w:val="Normal"/>
    <w:uiPriority w:val="99"/>
    <w:semiHidden/>
    <w:unhideWhenUsed/>
    <w:rsid w:val="00F756C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gc">
    <w:name w:val="_tgc"/>
    <w:basedOn w:val="DefaultParagraphFont"/>
    <w:rsid w:val="00670886"/>
  </w:style>
  <w:style w:type="character" w:styleId="FollowedHyperlink">
    <w:name w:val="FollowedHyperlink"/>
    <w:basedOn w:val="DefaultParagraphFont"/>
    <w:uiPriority w:val="99"/>
    <w:semiHidden/>
    <w:unhideWhenUsed/>
    <w:rsid w:val="00431621"/>
    <w:rPr>
      <w:color w:val="800080" w:themeColor="followedHyperlink"/>
      <w:u w:val="single"/>
    </w:rPr>
  </w:style>
  <w:style w:type="paragraph" w:styleId="NoSpacing">
    <w:name w:val="No Spacing"/>
    <w:uiPriority w:val="1"/>
    <w:qFormat/>
    <w:rsid w:val="002D6B80"/>
    <w:rPr>
      <w:rFonts w:ascii="Arial" w:eastAsiaTheme="minorHAnsi" w:hAnsi="Arial" w:cstheme="minorBidi"/>
      <w:sz w:val="24"/>
      <w:szCs w:val="22"/>
      <w:lang w:eastAsia="en-US"/>
    </w:rPr>
  </w:style>
  <w:style w:type="paragraph" w:customStyle="1" w:styleId="Default">
    <w:name w:val="Default"/>
    <w:rsid w:val="002D6B80"/>
    <w:pPr>
      <w:autoSpaceDE w:val="0"/>
      <w:autoSpaceDN w:val="0"/>
      <w:adjustRightInd w:val="0"/>
    </w:pPr>
    <w:rPr>
      <w:rFonts w:ascii="JKCNMA+Arial" w:eastAsia="Times New Roman" w:hAnsi="JKCNMA+Arial" w:cs="JKCNMA+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871465">
      <w:bodyDiv w:val="1"/>
      <w:marLeft w:val="0"/>
      <w:marRight w:val="0"/>
      <w:marTop w:val="0"/>
      <w:marBottom w:val="0"/>
      <w:divBdr>
        <w:top w:val="none" w:sz="0" w:space="0" w:color="auto"/>
        <w:left w:val="none" w:sz="0" w:space="0" w:color="auto"/>
        <w:bottom w:val="none" w:sz="0" w:space="0" w:color="auto"/>
        <w:right w:val="none" w:sz="0" w:space="0" w:color="auto"/>
      </w:divBdr>
      <w:divsChild>
        <w:div w:id="1774664983">
          <w:marLeft w:val="0"/>
          <w:marRight w:val="0"/>
          <w:marTop w:val="0"/>
          <w:marBottom w:val="0"/>
          <w:divBdr>
            <w:top w:val="none" w:sz="0" w:space="0" w:color="auto"/>
            <w:left w:val="none" w:sz="0" w:space="0" w:color="auto"/>
            <w:bottom w:val="none" w:sz="0" w:space="0" w:color="auto"/>
            <w:right w:val="none" w:sz="0" w:space="0" w:color="auto"/>
          </w:divBdr>
          <w:divsChild>
            <w:div w:id="1729570124">
              <w:marLeft w:val="0"/>
              <w:marRight w:val="0"/>
              <w:marTop w:val="0"/>
              <w:marBottom w:val="0"/>
              <w:divBdr>
                <w:top w:val="none" w:sz="0" w:space="0" w:color="auto"/>
                <w:left w:val="none" w:sz="0" w:space="0" w:color="auto"/>
                <w:bottom w:val="none" w:sz="0" w:space="0" w:color="auto"/>
                <w:right w:val="none" w:sz="0" w:space="0" w:color="auto"/>
              </w:divBdr>
              <w:divsChild>
                <w:div w:id="429084754">
                  <w:marLeft w:val="0"/>
                  <w:marRight w:val="0"/>
                  <w:marTop w:val="0"/>
                  <w:marBottom w:val="0"/>
                  <w:divBdr>
                    <w:top w:val="none" w:sz="0" w:space="0" w:color="auto"/>
                    <w:left w:val="none" w:sz="0" w:space="0" w:color="auto"/>
                    <w:bottom w:val="none" w:sz="0" w:space="0" w:color="auto"/>
                    <w:right w:val="none" w:sz="0" w:space="0" w:color="auto"/>
                  </w:divBdr>
                  <w:divsChild>
                    <w:div w:id="2059821821">
                      <w:marLeft w:val="3000"/>
                      <w:marRight w:val="0"/>
                      <w:marTop w:val="0"/>
                      <w:marBottom w:val="0"/>
                      <w:divBdr>
                        <w:top w:val="none" w:sz="0" w:space="0" w:color="auto"/>
                        <w:left w:val="none" w:sz="0" w:space="0" w:color="auto"/>
                        <w:bottom w:val="none" w:sz="0" w:space="0" w:color="auto"/>
                        <w:right w:val="none" w:sz="0" w:space="0" w:color="auto"/>
                      </w:divBdr>
                      <w:divsChild>
                        <w:div w:id="706175606">
                          <w:marLeft w:val="0"/>
                          <w:marRight w:val="0"/>
                          <w:marTop w:val="0"/>
                          <w:marBottom w:val="0"/>
                          <w:divBdr>
                            <w:top w:val="none" w:sz="0" w:space="0" w:color="auto"/>
                            <w:left w:val="none" w:sz="0" w:space="0" w:color="auto"/>
                            <w:bottom w:val="none" w:sz="0" w:space="0" w:color="auto"/>
                            <w:right w:val="none" w:sz="0" w:space="0" w:color="auto"/>
                          </w:divBdr>
                          <w:divsChild>
                            <w:div w:id="1114786732">
                              <w:marLeft w:val="0"/>
                              <w:marRight w:val="0"/>
                              <w:marTop w:val="0"/>
                              <w:marBottom w:val="0"/>
                              <w:divBdr>
                                <w:top w:val="none" w:sz="0" w:space="0" w:color="auto"/>
                                <w:left w:val="none" w:sz="0" w:space="0" w:color="auto"/>
                                <w:bottom w:val="none" w:sz="0" w:space="0" w:color="auto"/>
                                <w:right w:val="none" w:sz="0" w:space="0" w:color="auto"/>
                              </w:divBdr>
                              <w:divsChild>
                                <w:div w:id="13465443">
                                  <w:marLeft w:val="0"/>
                                  <w:marRight w:val="0"/>
                                  <w:marTop w:val="0"/>
                                  <w:marBottom w:val="0"/>
                                  <w:divBdr>
                                    <w:top w:val="none" w:sz="0" w:space="0" w:color="auto"/>
                                    <w:left w:val="none" w:sz="0" w:space="0" w:color="auto"/>
                                    <w:bottom w:val="none" w:sz="0" w:space="0" w:color="auto"/>
                                    <w:right w:val="none" w:sz="0" w:space="0" w:color="auto"/>
                                  </w:divBdr>
                                  <w:divsChild>
                                    <w:div w:id="413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173002">
      <w:bodyDiv w:val="1"/>
      <w:marLeft w:val="0"/>
      <w:marRight w:val="0"/>
      <w:marTop w:val="0"/>
      <w:marBottom w:val="0"/>
      <w:divBdr>
        <w:top w:val="none" w:sz="0" w:space="0" w:color="auto"/>
        <w:left w:val="none" w:sz="0" w:space="0" w:color="auto"/>
        <w:bottom w:val="none" w:sz="0" w:space="0" w:color="auto"/>
        <w:right w:val="none" w:sz="0" w:space="0" w:color="auto"/>
      </w:divBdr>
      <w:divsChild>
        <w:div w:id="2124643205">
          <w:marLeft w:val="0"/>
          <w:marRight w:val="0"/>
          <w:marTop w:val="0"/>
          <w:marBottom w:val="0"/>
          <w:divBdr>
            <w:top w:val="none" w:sz="0" w:space="0" w:color="auto"/>
            <w:left w:val="none" w:sz="0" w:space="0" w:color="auto"/>
            <w:bottom w:val="none" w:sz="0" w:space="0" w:color="auto"/>
            <w:right w:val="none" w:sz="0" w:space="0" w:color="auto"/>
          </w:divBdr>
          <w:divsChild>
            <w:div w:id="2036924439">
              <w:marLeft w:val="0"/>
              <w:marRight w:val="0"/>
              <w:marTop w:val="0"/>
              <w:marBottom w:val="0"/>
              <w:divBdr>
                <w:top w:val="none" w:sz="0" w:space="0" w:color="auto"/>
                <w:left w:val="none" w:sz="0" w:space="0" w:color="auto"/>
                <w:bottom w:val="none" w:sz="0" w:space="0" w:color="auto"/>
                <w:right w:val="none" w:sz="0" w:space="0" w:color="auto"/>
              </w:divBdr>
              <w:divsChild>
                <w:div w:id="781807020">
                  <w:marLeft w:val="0"/>
                  <w:marRight w:val="0"/>
                  <w:marTop w:val="0"/>
                  <w:marBottom w:val="0"/>
                  <w:divBdr>
                    <w:top w:val="none" w:sz="0" w:space="0" w:color="auto"/>
                    <w:left w:val="none" w:sz="0" w:space="0" w:color="auto"/>
                    <w:bottom w:val="none" w:sz="0" w:space="0" w:color="auto"/>
                    <w:right w:val="none" w:sz="0" w:space="0" w:color="auto"/>
                  </w:divBdr>
                  <w:divsChild>
                    <w:div w:id="299965430">
                      <w:marLeft w:val="0"/>
                      <w:marRight w:val="0"/>
                      <w:marTop w:val="0"/>
                      <w:marBottom w:val="0"/>
                      <w:divBdr>
                        <w:top w:val="none" w:sz="0" w:space="0" w:color="auto"/>
                        <w:left w:val="none" w:sz="0" w:space="0" w:color="auto"/>
                        <w:bottom w:val="none" w:sz="0" w:space="0" w:color="auto"/>
                        <w:right w:val="none" w:sz="0" w:space="0" w:color="auto"/>
                      </w:divBdr>
                      <w:divsChild>
                        <w:div w:id="13320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34415">
      <w:bodyDiv w:val="1"/>
      <w:marLeft w:val="0"/>
      <w:marRight w:val="0"/>
      <w:marTop w:val="0"/>
      <w:marBottom w:val="0"/>
      <w:divBdr>
        <w:top w:val="none" w:sz="0" w:space="0" w:color="auto"/>
        <w:left w:val="none" w:sz="0" w:space="0" w:color="auto"/>
        <w:bottom w:val="none" w:sz="0" w:space="0" w:color="auto"/>
        <w:right w:val="none" w:sz="0" w:space="0" w:color="auto"/>
      </w:divBdr>
      <w:divsChild>
        <w:div w:id="1317496024">
          <w:marLeft w:val="0"/>
          <w:marRight w:val="0"/>
          <w:marTop w:val="0"/>
          <w:marBottom w:val="0"/>
          <w:divBdr>
            <w:top w:val="none" w:sz="0" w:space="0" w:color="auto"/>
            <w:left w:val="none" w:sz="0" w:space="0" w:color="auto"/>
            <w:bottom w:val="none" w:sz="0" w:space="0" w:color="auto"/>
            <w:right w:val="none" w:sz="0" w:space="0" w:color="auto"/>
          </w:divBdr>
          <w:divsChild>
            <w:div w:id="1730421317">
              <w:marLeft w:val="0"/>
              <w:marRight w:val="0"/>
              <w:marTop w:val="0"/>
              <w:marBottom w:val="0"/>
              <w:divBdr>
                <w:top w:val="none" w:sz="0" w:space="0" w:color="auto"/>
                <w:left w:val="none" w:sz="0" w:space="0" w:color="auto"/>
                <w:bottom w:val="none" w:sz="0" w:space="0" w:color="auto"/>
                <w:right w:val="none" w:sz="0" w:space="0" w:color="auto"/>
              </w:divBdr>
              <w:divsChild>
                <w:div w:id="902716972">
                  <w:marLeft w:val="0"/>
                  <w:marRight w:val="0"/>
                  <w:marTop w:val="0"/>
                  <w:marBottom w:val="0"/>
                  <w:divBdr>
                    <w:top w:val="none" w:sz="0" w:space="0" w:color="auto"/>
                    <w:left w:val="none" w:sz="0" w:space="0" w:color="auto"/>
                    <w:bottom w:val="none" w:sz="0" w:space="0" w:color="auto"/>
                    <w:right w:val="none" w:sz="0" w:space="0" w:color="auto"/>
                  </w:divBdr>
                  <w:divsChild>
                    <w:div w:id="1155223953">
                      <w:marLeft w:val="3000"/>
                      <w:marRight w:val="0"/>
                      <w:marTop w:val="0"/>
                      <w:marBottom w:val="0"/>
                      <w:divBdr>
                        <w:top w:val="none" w:sz="0" w:space="0" w:color="auto"/>
                        <w:left w:val="none" w:sz="0" w:space="0" w:color="auto"/>
                        <w:bottom w:val="none" w:sz="0" w:space="0" w:color="auto"/>
                        <w:right w:val="none" w:sz="0" w:space="0" w:color="auto"/>
                      </w:divBdr>
                      <w:divsChild>
                        <w:div w:id="2144880763">
                          <w:marLeft w:val="0"/>
                          <w:marRight w:val="0"/>
                          <w:marTop w:val="0"/>
                          <w:marBottom w:val="0"/>
                          <w:divBdr>
                            <w:top w:val="none" w:sz="0" w:space="0" w:color="auto"/>
                            <w:left w:val="none" w:sz="0" w:space="0" w:color="auto"/>
                            <w:bottom w:val="none" w:sz="0" w:space="0" w:color="auto"/>
                            <w:right w:val="none" w:sz="0" w:space="0" w:color="auto"/>
                          </w:divBdr>
                          <w:divsChild>
                            <w:div w:id="1121919549">
                              <w:marLeft w:val="0"/>
                              <w:marRight w:val="0"/>
                              <w:marTop w:val="0"/>
                              <w:marBottom w:val="0"/>
                              <w:divBdr>
                                <w:top w:val="none" w:sz="0" w:space="0" w:color="auto"/>
                                <w:left w:val="none" w:sz="0" w:space="0" w:color="auto"/>
                                <w:bottom w:val="none" w:sz="0" w:space="0" w:color="auto"/>
                                <w:right w:val="none" w:sz="0" w:space="0" w:color="auto"/>
                              </w:divBdr>
                              <w:divsChild>
                                <w:div w:id="35932527">
                                  <w:marLeft w:val="0"/>
                                  <w:marRight w:val="0"/>
                                  <w:marTop w:val="0"/>
                                  <w:marBottom w:val="0"/>
                                  <w:divBdr>
                                    <w:top w:val="none" w:sz="0" w:space="0" w:color="auto"/>
                                    <w:left w:val="none" w:sz="0" w:space="0" w:color="auto"/>
                                    <w:bottom w:val="none" w:sz="0" w:space="0" w:color="auto"/>
                                    <w:right w:val="none" w:sz="0" w:space="0" w:color="auto"/>
                                  </w:divBdr>
                                  <w:divsChild>
                                    <w:div w:id="726687308">
                                      <w:marLeft w:val="0"/>
                                      <w:marRight w:val="0"/>
                                      <w:marTop w:val="0"/>
                                      <w:marBottom w:val="0"/>
                                      <w:divBdr>
                                        <w:top w:val="none" w:sz="0" w:space="0" w:color="auto"/>
                                        <w:left w:val="none" w:sz="0" w:space="0" w:color="auto"/>
                                        <w:bottom w:val="none" w:sz="0" w:space="0" w:color="auto"/>
                                        <w:right w:val="none" w:sz="0" w:space="0" w:color="auto"/>
                                      </w:divBdr>
                                      <w:divsChild>
                                        <w:div w:id="346760939">
                                          <w:marLeft w:val="0"/>
                                          <w:marRight w:val="0"/>
                                          <w:marTop w:val="0"/>
                                          <w:marBottom w:val="0"/>
                                          <w:divBdr>
                                            <w:top w:val="none" w:sz="0" w:space="0" w:color="auto"/>
                                            <w:left w:val="none" w:sz="0" w:space="0" w:color="auto"/>
                                            <w:bottom w:val="none" w:sz="0" w:space="0" w:color="auto"/>
                                            <w:right w:val="none" w:sz="0" w:space="0" w:color="auto"/>
                                          </w:divBdr>
                                          <w:divsChild>
                                            <w:div w:id="1912546664">
                                              <w:marLeft w:val="0"/>
                                              <w:marRight w:val="0"/>
                                              <w:marTop w:val="0"/>
                                              <w:marBottom w:val="0"/>
                                              <w:divBdr>
                                                <w:top w:val="none" w:sz="0" w:space="0" w:color="auto"/>
                                                <w:left w:val="none" w:sz="0" w:space="0" w:color="auto"/>
                                                <w:bottom w:val="none" w:sz="0" w:space="0" w:color="auto"/>
                                                <w:right w:val="none" w:sz="0" w:space="0" w:color="auto"/>
                                              </w:divBdr>
                                              <w:divsChild>
                                                <w:div w:id="539826196">
                                                  <w:marLeft w:val="0"/>
                                                  <w:marRight w:val="0"/>
                                                  <w:marTop w:val="0"/>
                                                  <w:marBottom w:val="0"/>
                                                  <w:divBdr>
                                                    <w:top w:val="none" w:sz="0" w:space="0" w:color="auto"/>
                                                    <w:left w:val="none" w:sz="0" w:space="0" w:color="auto"/>
                                                    <w:bottom w:val="none" w:sz="0" w:space="0" w:color="auto"/>
                                                    <w:right w:val="none" w:sz="0" w:space="0" w:color="auto"/>
                                                  </w:divBdr>
                                                </w:div>
                                                <w:div w:id="1038431356">
                                                  <w:marLeft w:val="0"/>
                                                  <w:marRight w:val="0"/>
                                                  <w:marTop w:val="0"/>
                                                  <w:marBottom w:val="0"/>
                                                  <w:divBdr>
                                                    <w:top w:val="none" w:sz="0" w:space="0" w:color="auto"/>
                                                    <w:left w:val="none" w:sz="0" w:space="0" w:color="auto"/>
                                                    <w:bottom w:val="none" w:sz="0" w:space="0" w:color="auto"/>
                                                    <w:right w:val="none" w:sz="0" w:space="0" w:color="auto"/>
                                                  </w:divBdr>
                                                </w:div>
                                                <w:div w:id="70590375">
                                                  <w:marLeft w:val="0"/>
                                                  <w:marRight w:val="0"/>
                                                  <w:marTop w:val="0"/>
                                                  <w:marBottom w:val="0"/>
                                                  <w:divBdr>
                                                    <w:top w:val="none" w:sz="0" w:space="0" w:color="auto"/>
                                                    <w:left w:val="none" w:sz="0" w:space="0" w:color="auto"/>
                                                    <w:bottom w:val="none" w:sz="0" w:space="0" w:color="auto"/>
                                                    <w:right w:val="none" w:sz="0" w:space="0" w:color="auto"/>
                                                  </w:divBdr>
                                                </w:div>
                                                <w:div w:id="1803301731">
                                                  <w:marLeft w:val="0"/>
                                                  <w:marRight w:val="0"/>
                                                  <w:marTop w:val="0"/>
                                                  <w:marBottom w:val="0"/>
                                                  <w:divBdr>
                                                    <w:top w:val="none" w:sz="0" w:space="0" w:color="auto"/>
                                                    <w:left w:val="none" w:sz="0" w:space="0" w:color="auto"/>
                                                    <w:bottom w:val="none" w:sz="0" w:space="0" w:color="auto"/>
                                                    <w:right w:val="none" w:sz="0" w:space="0" w:color="auto"/>
                                                  </w:divBdr>
                                                </w:div>
                                                <w:div w:id="1969242494">
                                                  <w:marLeft w:val="0"/>
                                                  <w:marRight w:val="0"/>
                                                  <w:marTop w:val="0"/>
                                                  <w:marBottom w:val="0"/>
                                                  <w:divBdr>
                                                    <w:top w:val="none" w:sz="0" w:space="0" w:color="auto"/>
                                                    <w:left w:val="none" w:sz="0" w:space="0" w:color="auto"/>
                                                    <w:bottom w:val="none" w:sz="0" w:space="0" w:color="auto"/>
                                                    <w:right w:val="none" w:sz="0" w:space="0" w:color="auto"/>
                                                  </w:divBdr>
                                                </w:div>
                                                <w:div w:id="684748874">
                                                  <w:marLeft w:val="0"/>
                                                  <w:marRight w:val="0"/>
                                                  <w:marTop w:val="0"/>
                                                  <w:marBottom w:val="0"/>
                                                  <w:divBdr>
                                                    <w:top w:val="none" w:sz="0" w:space="0" w:color="auto"/>
                                                    <w:left w:val="none" w:sz="0" w:space="0" w:color="auto"/>
                                                    <w:bottom w:val="none" w:sz="0" w:space="0" w:color="auto"/>
                                                    <w:right w:val="none" w:sz="0" w:space="0" w:color="auto"/>
                                                  </w:divBdr>
                                                </w:div>
                                                <w:div w:id="1613242473">
                                                  <w:marLeft w:val="0"/>
                                                  <w:marRight w:val="0"/>
                                                  <w:marTop w:val="0"/>
                                                  <w:marBottom w:val="0"/>
                                                  <w:divBdr>
                                                    <w:top w:val="none" w:sz="0" w:space="0" w:color="auto"/>
                                                    <w:left w:val="none" w:sz="0" w:space="0" w:color="auto"/>
                                                    <w:bottom w:val="none" w:sz="0" w:space="0" w:color="auto"/>
                                                    <w:right w:val="none" w:sz="0" w:space="0" w:color="auto"/>
                                                  </w:divBdr>
                                                </w:div>
                                                <w:div w:id="1642030768">
                                                  <w:marLeft w:val="0"/>
                                                  <w:marRight w:val="0"/>
                                                  <w:marTop w:val="0"/>
                                                  <w:marBottom w:val="0"/>
                                                  <w:divBdr>
                                                    <w:top w:val="none" w:sz="0" w:space="0" w:color="auto"/>
                                                    <w:left w:val="none" w:sz="0" w:space="0" w:color="auto"/>
                                                    <w:bottom w:val="none" w:sz="0" w:space="0" w:color="auto"/>
                                                    <w:right w:val="none" w:sz="0" w:space="0" w:color="auto"/>
                                                  </w:divBdr>
                                                </w:div>
                                                <w:div w:id="532695706">
                                                  <w:marLeft w:val="0"/>
                                                  <w:marRight w:val="0"/>
                                                  <w:marTop w:val="0"/>
                                                  <w:marBottom w:val="0"/>
                                                  <w:divBdr>
                                                    <w:top w:val="none" w:sz="0" w:space="0" w:color="auto"/>
                                                    <w:left w:val="none" w:sz="0" w:space="0" w:color="auto"/>
                                                    <w:bottom w:val="none" w:sz="0" w:space="0" w:color="auto"/>
                                                    <w:right w:val="none" w:sz="0" w:space="0" w:color="auto"/>
                                                  </w:divBdr>
                                                </w:div>
                                                <w:div w:id="39013713">
                                                  <w:marLeft w:val="0"/>
                                                  <w:marRight w:val="0"/>
                                                  <w:marTop w:val="0"/>
                                                  <w:marBottom w:val="0"/>
                                                  <w:divBdr>
                                                    <w:top w:val="none" w:sz="0" w:space="0" w:color="auto"/>
                                                    <w:left w:val="none" w:sz="0" w:space="0" w:color="auto"/>
                                                    <w:bottom w:val="none" w:sz="0" w:space="0" w:color="auto"/>
                                                    <w:right w:val="none" w:sz="0" w:space="0" w:color="auto"/>
                                                  </w:divBdr>
                                                </w:div>
                                                <w:div w:id="905798699">
                                                  <w:marLeft w:val="0"/>
                                                  <w:marRight w:val="0"/>
                                                  <w:marTop w:val="0"/>
                                                  <w:marBottom w:val="0"/>
                                                  <w:divBdr>
                                                    <w:top w:val="none" w:sz="0" w:space="0" w:color="auto"/>
                                                    <w:left w:val="none" w:sz="0" w:space="0" w:color="auto"/>
                                                    <w:bottom w:val="none" w:sz="0" w:space="0" w:color="auto"/>
                                                    <w:right w:val="none" w:sz="0" w:space="0" w:color="auto"/>
                                                  </w:divBdr>
                                                </w:div>
                                                <w:div w:id="1990481063">
                                                  <w:marLeft w:val="0"/>
                                                  <w:marRight w:val="0"/>
                                                  <w:marTop w:val="0"/>
                                                  <w:marBottom w:val="0"/>
                                                  <w:divBdr>
                                                    <w:top w:val="none" w:sz="0" w:space="0" w:color="auto"/>
                                                    <w:left w:val="none" w:sz="0" w:space="0" w:color="auto"/>
                                                    <w:bottom w:val="none" w:sz="0" w:space="0" w:color="auto"/>
                                                    <w:right w:val="none" w:sz="0" w:space="0" w:color="auto"/>
                                                  </w:divBdr>
                                                </w:div>
                                                <w:div w:id="5522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082">
                                      <w:marLeft w:val="0"/>
                                      <w:marRight w:val="0"/>
                                      <w:marTop w:val="0"/>
                                      <w:marBottom w:val="0"/>
                                      <w:divBdr>
                                        <w:top w:val="none" w:sz="0" w:space="0" w:color="auto"/>
                                        <w:left w:val="none" w:sz="0" w:space="0" w:color="auto"/>
                                        <w:bottom w:val="none" w:sz="0" w:space="0" w:color="auto"/>
                                        <w:right w:val="none" w:sz="0" w:space="0" w:color="auto"/>
                                      </w:divBdr>
                                    </w:div>
                                    <w:div w:id="1305351111">
                                      <w:marLeft w:val="0"/>
                                      <w:marRight w:val="0"/>
                                      <w:marTop w:val="0"/>
                                      <w:marBottom w:val="0"/>
                                      <w:divBdr>
                                        <w:top w:val="none" w:sz="0" w:space="0" w:color="auto"/>
                                        <w:left w:val="none" w:sz="0" w:space="0" w:color="auto"/>
                                        <w:bottom w:val="none" w:sz="0" w:space="0" w:color="auto"/>
                                        <w:right w:val="none" w:sz="0" w:space="0" w:color="auto"/>
                                      </w:divBdr>
                                      <w:divsChild>
                                        <w:div w:id="490563155">
                                          <w:marLeft w:val="0"/>
                                          <w:marRight w:val="0"/>
                                          <w:marTop w:val="0"/>
                                          <w:marBottom w:val="0"/>
                                          <w:divBdr>
                                            <w:top w:val="none" w:sz="0" w:space="0" w:color="auto"/>
                                            <w:left w:val="none" w:sz="0" w:space="0" w:color="auto"/>
                                            <w:bottom w:val="none" w:sz="0" w:space="0" w:color="auto"/>
                                            <w:right w:val="none" w:sz="0" w:space="0" w:color="auto"/>
                                          </w:divBdr>
                                        </w:div>
                                        <w:div w:id="844130771">
                                          <w:marLeft w:val="0"/>
                                          <w:marRight w:val="0"/>
                                          <w:marTop w:val="0"/>
                                          <w:marBottom w:val="0"/>
                                          <w:divBdr>
                                            <w:top w:val="none" w:sz="0" w:space="0" w:color="auto"/>
                                            <w:left w:val="none" w:sz="0" w:space="0" w:color="auto"/>
                                            <w:bottom w:val="none" w:sz="0" w:space="0" w:color="auto"/>
                                            <w:right w:val="none" w:sz="0" w:space="0" w:color="auto"/>
                                          </w:divBdr>
                                        </w:div>
                                      </w:divsChild>
                                    </w:div>
                                    <w:div w:id="1035157841">
                                      <w:marLeft w:val="0"/>
                                      <w:marRight w:val="0"/>
                                      <w:marTop w:val="0"/>
                                      <w:marBottom w:val="0"/>
                                      <w:divBdr>
                                        <w:top w:val="none" w:sz="0" w:space="0" w:color="auto"/>
                                        <w:left w:val="none" w:sz="0" w:space="0" w:color="auto"/>
                                        <w:bottom w:val="none" w:sz="0" w:space="0" w:color="auto"/>
                                        <w:right w:val="none" w:sz="0" w:space="0" w:color="auto"/>
                                      </w:divBdr>
                                    </w:div>
                                    <w:div w:id="2028171659">
                                      <w:marLeft w:val="0"/>
                                      <w:marRight w:val="0"/>
                                      <w:marTop w:val="0"/>
                                      <w:marBottom w:val="0"/>
                                      <w:divBdr>
                                        <w:top w:val="none" w:sz="0" w:space="0" w:color="auto"/>
                                        <w:left w:val="none" w:sz="0" w:space="0" w:color="auto"/>
                                        <w:bottom w:val="none" w:sz="0" w:space="0" w:color="auto"/>
                                        <w:right w:val="none" w:sz="0" w:space="0" w:color="auto"/>
                                      </w:divBdr>
                                      <w:divsChild>
                                        <w:div w:id="1062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003F5C69290F4C9BF69A9B3B1F7261" ma:contentTypeVersion="10" ma:contentTypeDescription="Create a new document." ma:contentTypeScope="" ma:versionID="0e470e695020a95a5fccf5d36a23b792">
  <xsd:schema xmlns:xsd="http://www.w3.org/2001/XMLSchema" xmlns:xs="http://www.w3.org/2001/XMLSchema" xmlns:p="http://schemas.microsoft.com/office/2006/metadata/properties" xmlns:ns3="db9d90a5-c9bd-47db-a5bc-87501ff84692" targetNamespace="http://schemas.microsoft.com/office/2006/metadata/properties" ma:root="true" ma:fieldsID="aa56b3f35abe724a6d9000aaf3c5ae3b" ns3:_="">
    <xsd:import namespace="db9d90a5-c9bd-47db-a5bc-87501ff84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90a5-c9bd-47db-a5bc-87501ff84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CE105-2F3B-44F6-90ED-AD76E07E5F10}">
  <ds:schemaRefs>
    <ds:schemaRef ds:uri="http://schemas.openxmlformats.org/officeDocument/2006/bibliography"/>
  </ds:schemaRefs>
</ds:datastoreItem>
</file>

<file path=customXml/itemProps2.xml><?xml version="1.0" encoding="utf-8"?>
<ds:datastoreItem xmlns:ds="http://schemas.openxmlformats.org/officeDocument/2006/customXml" ds:itemID="{2B1D3780-68AD-42C4-BC66-BC3F367917CA}">
  <ds:schemaRefs>
    <ds:schemaRef ds:uri="http://schemas.microsoft.com/sharepoint/v3/contenttype/forms"/>
  </ds:schemaRefs>
</ds:datastoreItem>
</file>

<file path=customXml/itemProps3.xml><?xml version="1.0" encoding="utf-8"?>
<ds:datastoreItem xmlns:ds="http://schemas.openxmlformats.org/officeDocument/2006/customXml" ds:itemID="{68C9ED97-3E04-4799-943A-9A28B190EA2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db9d90a5-c9bd-47db-a5bc-87501ff84692"/>
    <ds:schemaRef ds:uri="http://www.w3.org/XML/1998/namespace"/>
  </ds:schemaRefs>
</ds:datastoreItem>
</file>

<file path=customXml/itemProps4.xml><?xml version="1.0" encoding="utf-8"?>
<ds:datastoreItem xmlns:ds="http://schemas.openxmlformats.org/officeDocument/2006/customXml" ds:itemID="{DF6D189A-DD58-44ED-9A47-AAD50A774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d90a5-c9bd-47db-a5bc-87501ff84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Archer, Lisa - ST EODD</dc:creator>
  <cp:lastModifiedBy>Christine Carty - ST PC</cp:lastModifiedBy>
  <cp:revision>2</cp:revision>
  <cp:lastPrinted>2018-10-08T11:45:00Z</cp:lastPrinted>
  <dcterms:created xsi:type="dcterms:W3CDTF">2021-02-04T13:13:00Z</dcterms:created>
  <dcterms:modified xsi:type="dcterms:W3CDTF">2021-02-04T13:13:00Z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0x01010071003F5C69290F4C9BF69A9B3B1F7261</vt:lpwstr>
  </property>
</Properties>
</file>