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E2" w:rsidRDefault="00033012" w:rsidP="002724FD">
      <w:pPr>
        <w:jc w:val="center"/>
        <w:rPr>
          <w:rFonts w:ascii="Arial" w:hAnsi="Arial" w:cs="Arial"/>
          <w:sz w:val="32"/>
          <w:szCs w:val="32"/>
        </w:rPr>
      </w:pPr>
      <w:r w:rsidRPr="002724FD">
        <w:rPr>
          <w:rFonts w:ascii="Arial" w:hAnsi="Arial" w:cs="Arial"/>
          <w:sz w:val="32"/>
          <w:szCs w:val="32"/>
        </w:rPr>
        <w:t>Qualifications</w:t>
      </w:r>
      <w:r w:rsidR="00C66DBA">
        <w:rPr>
          <w:rFonts w:ascii="Arial" w:hAnsi="Arial" w:cs="Arial"/>
          <w:sz w:val="32"/>
          <w:szCs w:val="32"/>
        </w:rPr>
        <w:t xml:space="preserve"> for the School Workforce census</w:t>
      </w:r>
    </w:p>
    <w:p w:rsidR="00C66DBA" w:rsidRDefault="00C66DBA" w:rsidP="002724FD">
      <w:pPr>
        <w:jc w:val="center"/>
        <w:rPr>
          <w:rFonts w:ascii="Arial" w:hAnsi="Arial" w:cs="Arial"/>
          <w:color w:val="0033CC"/>
        </w:rPr>
      </w:pPr>
      <w:r w:rsidRPr="00C66DBA">
        <w:rPr>
          <w:rFonts w:ascii="Arial" w:hAnsi="Arial" w:cs="Arial"/>
          <w:color w:val="0033CC"/>
        </w:rPr>
        <w:t xml:space="preserve">Information taken from the DfE </w:t>
      </w:r>
      <w:r w:rsidR="003D0CAD">
        <w:rPr>
          <w:rFonts w:ascii="Arial" w:hAnsi="Arial" w:cs="Arial"/>
          <w:color w:val="0033CC"/>
        </w:rPr>
        <w:t xml:space="preserve">SWC </w:t>
      </w:r>
      <w:r w:rsidRPr="00C66DBA">
        <w:rPr>
          <w:rFonts w:ascii="Arial" w:hAnsi="Arial" w:cs="Arial"/>
          <w:color w:val="0033CC"/>
        </w:rPr>
        <w:t>Guidance notes 201</w:t>
      </w:r>
      <w:r w:rsidR="00E63AC6">
        <w:rPr>
          <w:rFonts w:ascii="Arial" w:hAnsi="Arial" w:cs="Arial"/>
          <w:color w:val="0033CC"/>
        </w:rPr>
        <w:t>6</w:t>
      </w:r>
    </w:p>
    <w:p w:rsidR="00E63AC6" w:rsidRPr="00E63AC6" w:rsidRDefault="00E63AC6" w:rsidP="002724FD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2724FD" w:rsidRPr="00E63AC6" w:rsidRDefault="00E63AC6">
      <w:pPr>
        <w:rPr>
          <w:rFonts w:ascii="Arial" w:hAnsi="Arial" w:cs="Arial"/>
          <w:color w:val="000000"/>
          <w:sz w:val="23"/>
          <w:szCs w:val="23"/>
        </w:rPr>
      </w:pPr>
      <w:r w:rsidRPr="00E63AC6">
        <w:rPr>
          <w:rFonts w:ascii="Arial" w:hAnsi="Arial" w:cs="Arial"/>
          <w:color w:val="000000"/>
          <w:sz w:val="23"/>
          <w:szCs w:val="23"/>
        </w:rPr>
        <w:t>Information is required on the type and subject of certain qualifications held by all teachers and by support staff in regular service.</w:t>
      </w:r>
    </w:p>
    <w:p w:rsidR="00E63AC6" w:rsidRPr="002724FD" w:rsidRDefault="00E63AC6">
      <w:pPr>
        <w:rPr>
          <w:rFonts w:ascii="Arial" w:hAnsi="Arial" w:cs="Arial"/>
        </w:rPr>
      </w:pPr>
      <w:bookmarkStart w:id="0" w:name="_GoBack"/>
      <w:bookmarkEnd w:id="0"/>
    </w:p>
    <w:p w:rsidR="002724FD" w:rsidRDefault="002724FD">
      <w:pPr>
        <w:rPr>
          <w:rFonts w:ascii="Arial" w:hAnsi="Arial" w:cs="Arial"/>
          <w:b/>
          <w:u w:val="single"/>
        </w:rPr>
      </w:pPr>
      <w:r w:rsidRPr="002724FD">
        <w:rPr>
          <w:rFonts w:ascii="Arial" w:hAnsi="Arial" w:cs="Arial"/>
          <w:b/>
          <w:u w:val="single"/>
        </w:rPr>
        <w:t>Teachers</w:t>
      </w:r>
    </w:p>
    <w:p w:rsidR="002724FD" w:rsidRPr="002724FD" w:rsidRDefault="002724FD">
      <w:pPr>
        <w:rPr>
          <w:rFonts w:ascii="Arial" w:hAnsi="Arial" w:cs="Arial"/>
          <w:b/>
          <w:u w:val="single"/>
        </w:rPr>
      </w:pPr>
    </w:p>
    <w:p w:rsidR="002724FD" w:rsidRDefault="002724FD" w:rsidP="002724FD">
      <w:pPr>
        <w:pStyle w:val="Default"/>
        <w:rPr>
          <w:sz w:val="23"/>
          <w:szCs w:val="23"/>
        </w:rPr>
      </w:pPr>
      <w:r w:rsidRPr="002724FD">
        <w:rPr>
          <w:sz w:val="23"/>
          <w:szCs w:val="23"/>
        </w:rPr>
        <w:t xml:space="preserve">For all </w:t>
      </w:r>
      <w:r w:rsidRPr="002724FD">
        <w:rPr>
          <w:b/>
          <w:bCs/>
          <w:sz w:val="23"/>
          <w:szCs w:val="23"/>
        </w:rPr>
        <w:t>teachers</w:t>
      </w:r>
      <w:r w:rsidRPr="002724FD">
        <w:rPr>
          <w:sz w:val="23"/>
          <w:szCs w:val="23"/>
        </w:rPr>
        <w:t xml:space="preserve">, the following information is required: </w:t>
      </w:r>
    </w:p>
    <w:p w:rsidR="002724FD" w:rsidRPr="002724FD" w:rsidRDefault="002724FD" w:rsidP="002724FD">
      <w:pPr>
        <w:pStyle w:val="Default"/>
        <w:rPr>
          <w:sz w:val="23"/>
          <w:szCs w:val="23"/>
        </w:rPr>
      </w:pPr>
    </w:p>
    <w:p w:rsidR="002724FD" w:rsidRPr="002724FD" w:rsidRDefault="002724FD" w:rsidP="002724FD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2724FD">
        <w:rPr>
          <w:sz w:val="23"/>
          <w:szCs w:val="23"/>
        </w:rPr>
        <w:t xml:space="preserve">their </w:t>
      </w:r>
      <w:r w:rsidRPr="002724FD">
        <w:rPr>
          <w:b/>
          <w:bCs/>
          <w:sz w:val="23"/>
          <w:szCs w:val="23"/>
        </w:rPr>
        <w:t xml:space="preserve">initial teacher training qualification </w:t>
      </w:r>
      <w:proofErr w:type="spellStart"/>
      <w:r w:rsidRPr="002724FD">
        <w:rPr>
          <w:sz w:val="23"/>
          <w:szCs w:val="23"/>
        </w:rPr>
        <w:t>eg</w:t>
      </w:r>
      <w:proofErr w:type="spellEnd"/>
      <w:r w:rsidRPr="002724FD">
        <w:rPr>
          <w:sz w:val="23"/>
          <w:szCs w:val="23"/>
        </w:rPr>
        <w:t xml:space="preserve"> PGCE, </w:t>
      </w:r>
      <w:proofErr w:type="spellStart"/>
      <w:r w:rsidRPr="002724FD">
        <w:rPr>
          <w:sz w:val="23"/>
          <w:szCs w:val="23"/>
        </w:rPr>
        <w:t>BEd</w:t>
      </w:r>
      <w:proofErr w:type="spellEnd"/>
      <w:r w:rsidRPr="002724FD">
        <w:rPr>
          <w:sz w:val="23"/>
          <w:szCs w:val="23"/>
        </w:rPr>
        <w:t xml:space="preserve">, Certificate in Education </w:t>
      </w:r>
    </w:p>
    <w:p w:rsidR="002724FD" w:rsidRPr="002724FD" w:rsidRDefault="002724FD" w:rsidP="002724FD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2724FD">
        <w:rPr>
          <w:sz w:val="23"/>
          <w:szCs w:val="23"/>
        </w:rPr>
        <w:t xml:space="preserve">for those with a PGCE, information on </w:t>
      </w:r>
      <w:r w:rsidRPr="002724FD">
        <w:rPr>
          <w:b/>
          <w:bCs/>
          <w:sz w:val="23"/>
          <w:szCs w:val="23"/>
        </w:rPr>
        <w:t xml:space="preserve">prior degrees </w:t>
      </w:r>
    </w:p>
    <w:p w:rsidR="002724FD" w:rsidRPr="002724FD" w:rsidRDefault="002724FD" w:rsidP="002724FD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2724FD">
        <w:rPr>
          <w:sz w:val="23"/>
          <w:szCs w:val="23"/>
        </w:rPr>
        <w:t xml:space="preserve">for those without QTS or those trained overseas, </w:t>
      </w:r>
      <w:r w:rsidRPr="002724FD">
        <w:rPr>
          <w:b/>
          <w:bCs/>
          <w:sz w:val="23"/>
          <w:szCs w:val="23"/>
        </w:rPr>
        <w:t xml:space="preserve">all qualifications relevant to their engagement as a teacher </w:t>
      </w:r>
    </w:p>
    <w:p w:rsidR="002724FD" w:rsidRPr="002724FD" w:rsidRDefault="002724FD" w:rsidP="002724F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724FD">
        <w:rPr>
          <w:sz w:val="23"/>
          <w:szCs w:val="23"/>
        </w:rPr>
        <w:t xml:space="preserve">any </w:t>
      </w:r>
      <w:r w:rsidRPr="002724FD">
        <w:rPr>
          <w:b/>
          <w:bCs/>
          <w:sz w:val="23"/>
          <w:szCs w:val="23"/>
        </w:rPr>
        <w:t xml:space="preserve">subsequent qualifications </w:t>
      </w:r>
      <w:r w:rsidRPr="002724FD">
        <w:rPr>
          <w:sz w:val="23"/>
          <w:szCs w:val="23"/>
        </w:rPr>
        <w:t xml:space="preserve">gained relevant to their job as a teacher that appear in the list below </w:t>
      </w:r>
    </w:p>
    <w:p w:rsidR="002724FD" w:rsidRPr="002724FD" w:rsidRDefault="002724FD" w:rsidP="002724FD">
      <w:pPr>
        <w:pStyle w:val="Default"/>
        <w:rPr>
          <w:sz w:val="23"/>
          <w:szCs w:val="23"/>
        </w:rPr>
      </w:pPr>
    </w:p>
    <w:p w:rsidR="002724FD" w:rsidRPr="002724FD" w:rsidRDefault="002724FD" w:rsidP="002724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24FD">
        <w:rPr>
          <w:rFonts w:ascii="Arial" w:hAnsi="Arial" w:cs="Arial"/>
          <w:sz w:val="23"/>
          <w:szCs w:val="23"/>
        </w:rPr>
        <w:t>Information is required on previous degrees as well as on PGCEs.</w:t>
      </w:r>
    </w:p>
    <w:p w:rsidR="00033012" w:rsidRPr="002724FD" w:rsidRDefault="00033012">
      <w:pPr>
        <w:rPr>
          <w:rFonts w:ascii="Arial" w:hAnsi="Arial" w:cs="Arial"/>
        </w:rPr>
      </w:pPr>
    </w:p>
    <w:p w:rsidR="002724FD" w:rsidRPr="002724FD" w:rsidRDefault="002724FD">
      <w:pPr>
        <w:rPr>
          <w:rFonts w:ascii="Arial" w:hAnsi="Arial" w:cs="Arial"/>
        </w:rPr>
      </w:pPr>
    </w:p>
    <w:p w:rsidR="002724FD" w:rsidRDefault="002724FD">
      <w:pPr>
        <w:rPr>
          <w:rFonts w:ascii="Arial" w:hAnsi="Arial" w:cs="Arial"/>
          <w:b/>
          <w:u w:val="single"/>
        </w:rPr>
      </w:pPr>
      <w:r w:rsidRPr="002724FD">
        <w:rPr>
          <w:rFonts w:ascii="Arial" w:hAnsi="Arial" w:cs="Arial"/>
          <w:b/>
          <w:u w:val="single"/>
        </w:rPr>
        <w:t>Support Staff</w:t>
      </w:r>
    </w:p>
    <w:p w:rsidR="002724FD" w:rsidRPr="002724FD" w:rsidRDefault="002724FD">
      <w:pPr>
        <w:rPr>
          <w:rFonts w:ascii="Arial" w:hAnsi="Arial" w:cs="Arial"/>
          <w:b/>
          <w:u w:val="single"/>
        </w:rPr>
      </w:pPr>
    </w:p>
    <w:p w:rsidR="002724FD" w:rsidRPr="002724FD" w:rsidRDefault="002724FD" w:rsidP="002724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</w:t>
      </w:r>
      <w:r>
        <w:rPr>
          <w:b/>
          <w:bCs/>
          <w:sz w:val="23"/>
          <w:szCs w:val="23"/>
        </w:rPr>
        <w:t>support staff</w:t>
      </w:r>
      <w:r>
        <w:rPr>
          <w:sz w:val="23"/>
          <w:szCs w:val="23"/>
        </w:rPr>
        <w:t xml:space="preserve">, information about their degree or about any other qualifications listed below should be provided. </w:t>
      </w:r>
      <w:r w:rsidRPr="002724FD">
        <w:rPr>
          <w:sz w:val="23"/>
          <w:szCs w:val="23"/>
        </w:rPr>
        <w:t>The following qualifications, which are graded at level 4 or above, (</w:t>
      </w:r>
      <w:proofErr w:type="spellStart"/>
      <w:r w:rsidRPr="002724FD">
        <w:rPr>
          <w:sz w:val="23"/>
          <w:szCs w:val="23"/>
        </w:rPr>
        <w:t>ie</w:t>
      </w:r>
      <w:proofErr w:type="spellEnd"/>
      <w:r w:rsidRPr="002724FD">
        <w:rPr>
          <w:sz w:val="23"/>
          <w:szCs w:val="23"/>
        </w:rPr>
        <w:t xml:space="preserve"> those higher than </w:t>
      </w:r>
      <w:proofErr w:type="gramStart"/>
      <w:r w:rsidRPr="002724FD">
        <w:rPr>
          <w:sz w:val="23"/>
          <w:szCs w:val="23"/>
        </w:rPr>
        <w:t>A-</w:t>
      </w:r>
      <w:proofErr w:type="gramEnd"/>
      <w:r w:rsidRPr="002724FD">
        <w:rPr>
          <w:sz w:val="23"/>
          <w:szCs w:val="23"/>
        </w:rPr>
        <w:t>level) should be included.</w:t>
      </w:r>
    </w:p>
    <w:p w:rsidR="002724FD" w:rsidRPr="002724FD" w:rsidRDefault="002724FD" w:rsidP="002724FD">
      <w:pPr>
        <w:pStyle w:val="Default"/>
        <w:rPr>
          <w:sz w:val="23"/>
          <w:szCs w:val="23"/>
        </w:rPr>
      </w:pPr>
    </w:p>
    <w:p w:rsidR="00E63AC6" w:rsidRDefault="00E63AC6" w:rsidP="00E63AC6">
      <w:pPr>
        <w:pStyle w:val="Default"/>
      </w:pP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Post-graduate Certificate in Education (PGCE)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proofErr w:type="spellStart"/>
      <w:r w:rsidRPr="00E63AC6">
        <w:rPr>
          <w:sz w:val="23"/>
          <w:szCs w:val="23"/>
        </w:rPr>
        <w:t>BEd</w:t>
      </w:r>
      <w:proofErr w:type="spellEnd"/>
      <w:r w:rsidRPr="00E63AC6">
        <w:rPr>
          <w:sz w:val="23"/>
          <w:szCs w:val="23"/>
        </w:rPr>
        <w:t xml:space="preserve"> or other first degree combined with teacher qualifications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63AC6">
        <w:rPr>
          <w:sz w:val="23"/>
          <w:szCs w:val="23"/>
        </w:rPr>
        <w:t xml:space="preserve">Certificate in Education or equivalent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Doctorate, </w:t>
      </w:r>
      <w:proofErr w:type="spellStart"/>
      <w:r w:rsidRPr="00E63AC6">
        <w:rPr>
          <w:sz w:val="23"/>
          <w:szCs w:val="23"/>
        </w:rPr>
        <w:t>eg</w:t>
      </w:r>
      <w:proofErr w:type="spellEnd"/>
      <w:r w:rsidRPr="00E63AC6">
        <w:rPr>
          <w:sz w:val="23"/>
          <w:szCs w:val="23"/>
        </w:rPr>
        <w:t xml:space="preserve"> PhD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Master’s Degree, </w:t>
      </w:r>
      <w:proofErr w:type="spellStart"/>
      <w:r w:rsidRPr="00E63AC6">
        <w:rPr>
          <w:sz w:val="23"/>
          <w:szCs w:val="23"/>
        </w:rPr>
        <w:t>eg</w:t>
      </w:r>
      <w:proofErr w:type="spellEnd"/>
      <w:r w:rsidRPr="00E63AC6">
        <w:rPr>
          <w:sz w:val="23"/>
          <w:szCs w:val="23"/>
        </w:rPr>
        <w:t xml:space="preserve"> MSc, MEd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Postgraduate certificates and diplomas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>Other first degree (</w:t>
      </w:r>
      <w:proofErr w:type="spellStart"/>
      <w:r w:rsidRPr="00E63AC6">
        <w:rPr>
          <w:sz w:val="23"/>
          <w:szCs w:val="23"/>
        </w:rPr>
        <w:t>ie</w:t>
      </w:r>
      <w:proofErr w:type="spellEnd"/>
      <w:r w:rsidRPr="00E63AC6">
        <w:rPr>
          <w:sz w:val="23"/>
          <w:szCs w:val="23"/>
        </w:rPr>
        <w:t xml:space="preserve"> not </w:t>
      </w:r>
      <w:proofErr w:type="spellStart"/>
      <w:r w:rsidRPr="00E63AC6">
        <w:rPr>
          <w:sz w:val="23"/>
          <w:szCs w:val="23"/>
        </w:rPr>
        <w:t>BEd</w:t>
      </w:r>
      <w:proofErr w:type="spellEnd"/>
      <w:r w:rsidRPr="00E63AC6">
        <w:rPr>
          <w:sz w:val="23"/>
          <w:szCs w:val="23"/>
        </w:rPr>
        <w:t xml:space="preserve"> or other first degree combined with teacher qualifications) such as BA and BSc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Graduate certificates and diplomas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Diplomas of higher education and further education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>Foundation degrees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Higher national diplomas </w:t>
      </w:r>
    </w:p>
    <w:p w:rsidR="00E63AC6" w:rsidRP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Certificates of higher education </w:t>
      </w:r>
    </w:p>
    <w:p w:rsidR="00E63AC6" w:rsidRDefault="00E63AC6" w:rsidP="00E63AC6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 w:rsidRPr="00E63AC6">
        <w:rPr>
          <w:sz w:val="23"/>
          <w:szCs w:val="23"/>
        </w:rPr>
        <w:t xml:space="preserve">Non-UK teaching qualification </w:t>
      </w:r>
    </w:p>
    <w:p w:rsidR="00E63AC6" w:rsidRDefault="00E63AC6" w:rsidP="00E63AC6">
      <w:pPr>
        <w:pStyle w:val="Default"/>
        <w:spacing w:after="86"/>
        <w:rPr>
          <w:sz w:val="23"/>
          <w:szCs w:val="23"/>
        </w:rPr>
      </w:pPr>
    </w:p>
    <w:p w:rsidR="00E63AC6" w:rsidRPr="00E63AC6" w:rsidRDefault="00E63AC6" w:rsidP="00E63AC6">
      <w:pPr>
        <w:pStyle w:val="Default"/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Each qualification must have either one or two subject specialisms associated with it and these must be recorded using the </w:t>
      </w:r>
      <w:hyperlink r:id="rId6" w:history="1">
        <w:r w:rsidRPr="003D0CAD">
          <w:rPr>
            <w:rStyle w:val="Hyperlink"/>
            <w:sz w:val="23"/>
            <w:szCs w:val="23"/>
          </w:rPr>
          <w:t>JACS (Join</w:t>
        </w:r>
        <w:r w:rsidRPr="003D0CAD">
          <w:rPr>
            <w:rStyle w:val="Hyperlink"/>
            <w:sz w:val="23"/>
            <w:szCs w:val="23"/>
          </w:rPr>
          <w:t>t</w:t>
        </w:r>
        <w:r w:rsidRPr="003D0CAD">
          <w:rPr>
            <w:rStyle w:val="Hyperlink"/>
            <w:sz w:val="23"/>
            <w:szCs w:val="23"/>
          </w:rPr>
          <w:t xml:space="preserve"> Academic Coding System) codes</w:t>
        </w:r>
      </w:hyperlink>
      <w:r w:rsidR="00151304">
        <w:rPr>
          <w:sz w:val="23"/>
          <w:szCs w:val="23"/>
        </w:rPr>
        <w:t>.</w:t>
      </w:r>
      <w:r w:rsidR="003D0CAD">
        <w:rPr>
          <w:sz w:val="23"/>
          <w:szCs w:val="23"/>
        </w:rPr>
        <w:t xml:space="preserve">  </w:t>
      </w:r>
      <w:r w:rsidR="003D0CAD">
        <w:rPr>
          <w:sz w:val="23"/>
          <w:szCs w:val="23"/>
        </w:rPr>
        <w:t>If a qualification does not match any of the codes then the subject code which is closest should be used.</w:t>
      </w:r>
    </w:p>
    <w:sectPr w:rsidR="00E63AC6" w:rsidRPr="00E63AC6" w:rsidSect="00E63AC6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D24"/>
    <w:multiLevelType w:val="hybridMultilevel"/>
    <w:tmpl w:val="61EE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141C"/>
    <w:multiLevelType w:val="hybridMultilevel"/>
    <w:tmpl w:val="57C0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7552F"/>
    <w:multiLevelType w:val="hybridMultilevel"/>
    <w:tmpl w:val="68FC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2"/>
    <w:rsid w:val="00033012"/>
    <w:rsid w:val="00151304"/>
    <w:rsid w:val="0024019D"/>
    <w:rsid w:val="002724FD"/>
    <w:rsid w:val="00344082"/>
    <w:rsid w:val="003D0CAD"/>
    <w:rsid w:val="0044532B"/>
    <w:rsid w:val="00640180"/>
    <w:rsid w:val="00A646E2"/>
    <w:rsid w:val="00C66DBA"/>
    <w:rsid w:val="00E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4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4FD"/>
    <w:pPr>
      <w:ind w:left="720"/>
      <w:contextualSpacing/>
    </w:pPr>
  </w:style>
  <w:style w:type="character" w:styleId="Hyperlink">
    <w:name w:val="Hyperlink"/>
    <w:basedOn w:val="DefaultParagraphFont"/>
    <w:rsid w:val="003D0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0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4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4FD"/>
    <w:pPr>
      <w:ind w:left="720"/>
      <w:contextualSpacing/>
    </w:pPr>
  </w:style>
  <w:style w:type="character" w:styleId="Hyperlink">
    <w:name w:val="Hyperlink"/>
    <w:basedOn w:val="DefaultParagraphFont"/>
    <w:rsid w:val="003D0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0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sa.ac.uk/support/documentation/jacs/jacs2-princip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83A615A7</Template>
  <TotalTime>34</TotalTime>
  <Pages>1</Pages>
  <Words>268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Helen - EY EQS</dc:creator>
  <cp:lastModifiedBy>Hogan, Helen - EY EQS</cp:lastModifiedBy>
  <cp:revision>3</cp:revision>
  <dcterms:created xsi:type="dcterms:W3CDTF">2017-02-10T11:37:00Z</dcterms:created>
  <dcterms:modified xsi:type="dcterms:W3CDTF">2017-02-10T12:10:00Z</dcterms:modified>
</cp:coreProperties>
</file>