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C60F" w14:textId="77777777" w:rsidR="00617246" w:rsidRDefault="001C57F9" w:rsidP="001C57F9">
      <w:pPr>
        <w:rPr>
          <w:sz w:val="24"/>
          <w:szCs w:val="24"/>
        </w:rPr>
      </w:pPr>
      <w:r>
        <w:rPr>
          <w:sz w:val="24"/>
          <w:szCs w:val="24"/>
        </w:rPr>
        <w:t xml:space="preserve">When considering the most appropriate emergency evacuation equipment there are some key factors to be considered including: </w:t>
      </w:r>
    </w:p>
    <w:p w14:paraId="79D906C3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cost</w:t>
      </w:r>
    </w:p>
    <w:p w14:paraId="15E55476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practicality</w:t>
      </w:r>
    </w:p>
    <w:p w14:paraId="19E602D1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level of training required</w:t>
      </w:r>
    </w:p>
    <w:p w14:paraId="2806DE80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maintenance</w:t>
      </w:r>
    </w:p>
    <w:p w14:paraId="2A928E6C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ease of use</w:t>
      </w:r>
    </w:p>
    <w:p w14:paraId="536E885F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nature of disability</w:t>
      </w:r>
    </w:p>
    <w:p w14:paraId="527274C2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location of disabled person (s)</w:t>
      </w:r>
    </w:p>
    <w:p w14:paraId="0BF624ED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number of persons requiring assistance</w:t>
      </w:r>
    </w:p>
    <w:p w14:paraId="7CF34188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number of trained staff available</w:t>
      </w:r>
    </w:p>
    <w:p w14:paraId="1B25E968" w14:textId="77777777" w:rsid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terrain or surfaces to be negotiated</w:t>
      </w:r>
    </w:p>
    <w:p w14:paraId="1877FCF2" w14:textId="758B62E9" w:rsidR="001C57F9" w:rsidRPr="001C57F9" w:rsidRDefault="001C57F9" w:rsidP="001C57F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width of escape routes</w:t>
      </w:r>
      <w:r w:rsidR="00617E7B">
        <w:rPr>
          <w:sz w:val="24"/>
          <w:szCs w:val="24"/>
        </w:rPr>
        <w:t>.</w:t>
      </w:r>
    </w:p>
    <w:p w14:paraId="4E2F924D" w14:textId="77777777" w:rsidR="001C57F9" w:rsidRDefault="000E05A4" w:rsidP="000E05A4">
      <w:pPr>
        <w:rPr>
          <w:sz w:val="16"/>
          <w:szCs w:val="16"/>
        </w:rPr>
      </w:pPr>
      <w:r>
        <w:rPr>
          <w:sz w:val="24"/>
          <w:szCs w:val="24"/>
        </w:rPr>
        <w:t>Below are some of the different types of emergency evacuation equipment available and some of their characteristics:</w:t>
      </w:r>
    </w:p>
    <w:p w14:paraId="120C6B44" w14:textId="4C35ECF4" w:rsidR="00617246" w:rsidRPr="00486B58" w:rsidRDefault="00617246" w:rsidP="00617246">
      <w:pPr>
        <w:rPr>
          <w:rFonts w:cs="Arial"/>
          <w:b/>
          <w:sz w:val="24"/>
          <w:szCs w:val="24"/>
        </w:rPr>
      </w:pPr>
      <w:r w:rsidRPr="00486B58">
        <w:rPr>
          <w:rFonts w:cs="Arial"/>
          <w:b/>
          <w:sz w:val="24"/>
          <w:szCs w:val="24"/>
        </w:rPr>
        <w:t xml:space="preserve">Evacuation </w:t>
      </w:r>
      <w:r w:rsidR="00F1555B">
        <w:rPr>
          <w:rFonts w:cs="Arial"/>
          <w:b/>
          <w:sz w:val="24"/>
          <w:szCs w:val="24"/>
        </w:rPr>
        <w:t>sheet</w:t>
      </w:r>
      <w:r w:rsidRPr="00486B58">
        <w:rPr>
          <w:rFonts w:cs="Arial"/>
          <w:b/>
          <w:sz w:val="24"/>
          <w:szCs w:val="24"/>
        </w:rPr>
        <w:t>/sledge</w:t>
      </w:r>
    </w:p>
    <w:p w14:paraId="017BDAA3" w14:textId="21A6149F" w:rsidR="00617246" w:rsidRDefault="001C57F9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617246" w:rsidRPr="001C57F9">
        <w:rPr>
          <w:rFonts w:cs="Arial"/>
          <w:sz w:val="24"/>
          <w:szCs w:val="24"/>
        </w:rPr>
        <w:t>ightweig</w:t>
      </w:r>
      <w:r>
        <w:rPr>
          <w:rFonts w:cs="Arial"/>
          <w:sz w:val="24"/>
          <w:szCs w:val="24"/>
        </w:rPr>
        <w:t>ht and compact for easy storage</w:t>
      </w:r>
    </w:p>
    <w:p w14:paraId="7B71EEE6" w14:textId="77E6D9ED" w:rsidR="009C63D6" w:rsidRPr="001C57F9" w:rsidRDefault="009C63D6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 w:rsidRPr="009C63D6">
        <w:rPr>
          <w:rFonts w:cs="Arial"/>
          <w:sz w:val="24"/>
          <w:szCs w:val="24"/>
        </w:rPr>
        <w:t>ideal for evacuating bedridden persons</w:t>
      </w:r>
    </w:p>
    <w:p w14:paraId="077F44E8" w14:textId="74CBE25A" w:rsidR="00617246" w:rsidRDefault="001C57F9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617246" w:rsidRPr="001C57F9">
        <w:rPr>
          <w:rFonts w:cs="Arial"/>
          <w:sz w:val="24"/>
          <w:szCs w:val="24"/>
        </w:rPr>
        <w:t>equires mattress/sl</w:t>
      </w:r>
      <w:r>
        <w:rPr>
          <w:rFonts w:cs="Arial"/>
          <w:sz w:val="24"/>
          <w:szCs w:val="24"/>
        </w:rPr>
        <w:t>edge to be physically dragged</w:t>
      </w:r>
    </w:p>
    <w:p w14:paraId="4CB77FD2" w14:textId="4D80E3DD" w:rsidR="00F1555B" w:rsidRPr="001C57F9" w:rsidRDefault="00F1555B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Can be permanently left beneath the mattress</w:t>
      </w:r>
    </w:p>
    <w:p w14:paraId="388339C5" w14:textId="77777777" w:rsidR="00617246" w:rsidRPr="001C57F9" w:rsidRDefault="001C57F9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617246" w:rsidRPr="001C57F9">
        <w:rPr>
          <w:rFonts w:cs="Arial"/>
          <w:sz w:val="24"/>
          <w:szCs w:val="24"/>
        </w:rPr>
        <w:t xml:space="preserve">ay require two or more helpers </w:t>
      </w:r>
      <w:r>
        <w:rPr>
          <w:rFonts w:cs="Arial"/>
          <w:sz w:val="24"/>
          <w:szCs w:val="24"/>
        </w:rPr>
        <w:t>depending on user weight</w:t>
      </w:r>
    </w:p>
    <w:p w14:paraId="1D4C1678" w14:textId="77777777" w:rsidR="00617246" w:rsidRPr="001C57F9" w:rsidRDefault="00617246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 w:rsidRPr="001C57F9">
        <w:rPr>
          <w:rFonts w:cs="Arial"/>
          <w:sz w:val="24"/>
          <w:szCs w:val="24"/>
        </w:rPr>
        <w:t xml:space="preserve">Intended for </w:t>
      </w:r>
      <w:r w:rsidR="001C57F9">
        <w:rPr>
          <w:rFonts w:cs="Arial"/>
          <w:sz w:val="24"/>
          <w:szCs w:val="24"/>
        </w:rPr>
        <w:t>lateral or “down stairs” travel</w:t>
      </w:r>
    </w:p>
    <w:p w14:paraId="0B06B7F0" w14:textId="77777777" w:rsidR="00617246" w:rsidRPr="001C57F9" w:rsidRDefault="001C57F9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617246" w:rsidRPr="001C57F9">
        <w:rPr>
          <w:rFonts w:cs="Arial"/>
          <w:sz w:val="24"/>
          <w:szCs w:val="24"/>
        </w:rPr>
        <w:t>an be used through n</w:t>
      </w:r>
      <w:r>
        <w:rPr>
          <w:rFonts w:cs="Arial"/>
          <w:sz w:val="24"/>
          <w:szCs w:val="24"/>
        </w:rPr>
        <w:t>arrow doorways and fire escapes</w:t>
      </w:r>
    </w:p>
    <w:p w14:paraId="1BCB2A76" w14:textId="0ACC0E8A" w:rsidR="00617246" w:rsidRPr="001C57F9" w:rsidRDefault="001C57F9" w:rsidP="001C57F9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maintenance free</w:t>
      </w:r>
      <w:r w:rsidR="00BA1CDB">
        <w:rPr>
          <w:rFonts w:cs="Arial"/>
          <w:sz w:val="24"/>
          <w:szCs w:val="24"/>
        </w:rPr>
        <w:t>.</w:t>
      </w:r>
    </w:p>
    <w:p w14:paraId="5C28B427" w14:textId="77777777" w:rsidR="00617246" w:rsidRPr="00486B58" w:rsidRDefault="00486B58" w:rsidP="00617246">
      <w:pPr>
        <w:rPr>
          <w:rFonts w:cs="Arial"/>
          <w:b/>
          <w:sz w:val="24"/>
          <w:szCs w:val="24"/>
        </w:rPr>
      </w:pPr>
      <w:r w:rsidRPr="00486B58">
        <w:rPr>
          <w:rFonts w:cs="Arial"/>
          <w:b/>
          <w:sz w:val="24"/>
          <w:szCs w:val="24"/>
        </w:rPr>
        <w:t>Level evacuation chair</w:t>
      </w:r>
    </w:p>
    <w:p w14:paraId="20941A5B" w14:textId="77777777" w:rsidR="00617246" w:rsidRPr="001C57F9" w:rsidRDefault="001C57F9" w:rsidP="001C57F9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617246" w:rsidRPr="001C57F9">
        <w:rPr>
          <w:rFonts w:cs="Arial"/>
          <w:sz w:val="24"/>
          <w:szCs w:val="24"/>
        </w:rPr>
        <w:t>o be used for lateral travel and not suitable for use on stairways</w:t>
      </w:r>
    </w:p>
    <w:p w14:paraId="6CC3D4E5" w14:textId="515686BE" w:rsidR="00617246" w:rsidRPr="001C57F9" w:rsidRDefault="001C57F9" w:rsidP="001C57F9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617246" w:rsidRPr="001C57F9">
        <w:rPr>
          <w:rFonts w:cs="Arial"/>
          <w:sz w:val="24"/>
          <w:szCs w:val="24"/>
        </w:rPr>
        <w:t>ome models may only have two wheels which will require the chair to be used at an angle, req</w:t>
      </w:r>
      <w:r>
        <w:rPr>
          <w:rFonts w:cs="Arial"/>
          <w:sz w:val="24"/>
          <w:szCs w:val="24"/>
        </w:rPr>
        <w:t>uiring physical input by helper</w:t>
      </w:r>
      <w:r w:rsidR="00BA1CDB">
        <w:rPr>
          <w:rFonts w:cs="Arial"/>
          <w:sz w:val="24"/>
          <w:szCs w:val="24"/>
        </w:rPr>
        <w:t>.</w:t>
      </w:r>
    </w:p>
    <w:p w14:paraId="2FCB4C1B" w14:textId="77777777" w:rsidR="00617246" w:rsidRPr="009D7DEC" w:rsidRDefault="00617246" w:rsidP="00617246">
      <w:pPr>
        <w:rPr>
          <w:rFonts w:cs="Arial"/>
          <w:b/>
          <w:sz w:val="24"/>
          <w:szCs w:val="24"/>
        </w:rPr>
      </w:pPr>
      <w:r w:rsidRPr="009D7DEC">
        <w:rPr>
          <w:rFonts w:cs="Arial"/>
          <w:b/>
          <w:sz w:val="24"/>
          <w:szCs w:val="24"/>
        </w:rPr>
        <w:t>Manual stairway evacuation chair</w:t>
      </w:r>
    </w:p>
    <w:p w14:paraId="2533657A" w14:textId="77777777" w:rsidR="00617246" w:rsidRPr="001C57F9" w:rsidRDefault="001C57F9" w:rsidP="001C57F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compact</w:t>
      </w:r>
    </w:p>
    <w:p w14:paraId="3FC8BF9A" w14:textId="4BD0176B" w:rsidR="00617246" w:rsidRPr="001C57F9" w:rsidRDefault="001C57F9" w:rsidP="001C57F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617246" w:rsidRPr="001C57F9">
        <w:rPr>
          <w:rFonts w:cs="Arial"/>
          <w:sz w:val="24"/>
          <w:szCs w:val="24"/>
        </w:rPr>
        <w:t xml:space="preserve">equires user to </w:t>
      </w:r>
      <w:proofErr w:type="spellStart"/>
      <w:r w:rsidR="00617246" w:rsidRPr="001C57F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elf transfer</w:t>
      </w:r>
      <w:proofErr w:type="spellEnd"/>
      <w:r>
        <w:rPr>
          <w:rFonts w:cs="Arial"/>
          <w:sz w:val="24"/>
          <w:szCs w:val="24"/>
        </w:rPr>
        <w:t xml:space="preserve"> to the evac</w:t>
      </w:r>
      <w:r w:rsidR="009C63D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chair</w:t>
      </w:r>
    </w:p>
    <w:p w14:paraId="136B5F53" w14:textId="77777777" w:rsidR="00617246" w:rsidRPr="001C57F9" w:rsidRDefault="001C57F9" w:rsidP="001C57F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17246" w:rsidRPr="001C57F9">
        <w:rPr>
          <w:rFonts w:cs="Arial"/>
          <w:sz w:val="24"/>
          <w:szCs w:val="24"/>
        </w:rPr>
        <w:t>ot s</w:t>
      </w:r>
      <w:r>
        <w:rPr>
          <w:rFonts w:cs="Arial"/>
          <w:sz w:val="24"/>
          <w:szCs w:val="24"/>
        </w:rPr>
        <w:t>uitable for travel up stairways</w:t>
      </w:r>
    </w:p>
    <w:p w14:paraId="1934A79B" w14:textId="2022DD68" w:rsidR="00617246" w:rsidRDefault="001C57F9" w:rsidP="001C57F9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617246" w:rsidRPr="001C57F9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quires physical input by helper</w:t>
      </w:r>
      <w:r w:rsidR="00BA1CDB">
        <w:rPr>
          <w:rFonts w:cs="Arial"/>
          <w:sz w:val="24"/>
          <w:szCs w:val="24"/>
        </w:rPr>
        <w:t>.</w:t>
      </w:r>
    </w:p>
    <w:p w14:paraId="140E9E7B" w14:textId="7F7C1337" w:rsidR="000E05A4" w:rsidRDefault="00BA1CDB" w:rsidP="00BA1CDB">
      <w:pPr>
        <w:tabs>
          <w:tab w:val="left" w:pos="205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</w:p>
    <w:p w14:paraId="0FE29EDE" w14:textId="77777777" w:rsidR="000E05A4" w:rsidRPr="000E05A4" w:rsidRDefault="000E05A4" w:rsidP="000E05A4">
      <w:pPr>
        <w:rPr>
          <w:rFonts w:cs="Arial"/>
          <w:sz w:val="24"/>
          <w:szCs w:val="24"/>
        </w:rPr>
      </w:pPr>
    </w:p>
    <w:p w14:paraId="03F55762" w14:textId="77777777" w:rsidR="00617246" w:rsidRPr="009D7DEC" w:rsidRDefault="00617246" w:rsidP="00617246">
      <w:pPr>
        <w:rPr>
          <w:rFonts w:cs="Arial"/>
          <w:b/>
          <w:sz w:val="24"/>
          <w:szCs w:val="24"/>
        </w:rPr>
      </w:pPr>
      <w:r w:rsidRPr="009D7DEC">
        <w:rPr>
          <w:rFonts w:cs="Arial"/>
          <w:b/>
          <w:sz w:val="24"/>
          <w:szCs w:val="24"/>
        </w:rPr>
        <w:t>Po</w:t>
      </w:r>
      <w:r w:rsidR="009D7DEC">
        <w:rPr>
          <w:rFonts w:cs="Arial"/>
          <w:b/>
          <w:sz w:val="24"/>
          <w:szCs w:val="24"/>
        </w:rPr>
        <w:t>wered stairway evacuation chair</w:t>
      </w:r>
    </w:p>
    <w:p w14:paraId="76260EEF" w14:textId="091F485B" w:rsidR="00617246" w:rsidRPr="001C57F9" w:rsidRDefault="001C57F9" w:rsidP="001C57F9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617246" w:rsidRPr="001C57F9">
        <w:rPr>
          <w:rFonts w:cs="Arial"/>
          <w:sz w:val="24"/>
          <w:szCs w:val="24"/>
        </w:rPr>
        <w:t xml:space="preserve">equires user to </w:t>
      </w:r>
      <w:proofErr w:type="spellStart"/>
      <w:r w:rsidR="00617246" w:rsidRPr="001C57F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elf transfer</w:t>
      </w:r>
      <w:proofErr w:type="spellEnd"/>
      <w:r>
        <w:rPr>
          <w:rFonts w:cs="Arial"/>
          <w:sz w:val="24"/>
          <w:szCs w:val="24"/>
        </w:rPr>
        <w:t xml:space="preserve"> to the evac</w:t>
      </w:r>
      <w:r w:rsidR="009C63D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chair</w:t>
      </w:r>
    </w:p>
    <w:p w14:paraId="2D17D9D7" w14:textId="77777777" w:rsidR="00617246" w:rsidRPr="001C57F9" w:rsidRDefault="001C57F9" w:rsidP="001C57F9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617246" w:rsidRPr="001C57F9">
        <w:rPr>
          <w:rFonts w:cs="Arial"/>
          <w:sz w:val="24"/>
          <w:szCs w:val="24"/>
        </w:rPr>
        <w:t>ome models require manual push</w:t>
      </w:r>
      <w:r>
        <w:rPr>
          <w:rFonts w:cs="Arial"/>
          <w:sz w:val="24"/>
          <w:szCs w:val="24"/>
        </w:rPr>
        <w:t>ing when traveling on the level</w:t>
      </w:r>
    </w:p>
    <w:p w14:paraId="070CE00E" w14:textId="77777777" w:rsidR="00617246" w:rsidRPr="001C57F9" w:rsidRDefault="001C57F9" w:rsidP="001C57F9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17246" w:rsidRPr="001C57F9">
        <w:rPr>
          <w:rFonts w:cs="Arial"/>
          <w:sz w:val="24"/>
          <w:szCs w:val="24"/>
        </w:rPr>
        <w:t>arrow staircase turning areas to be considered.</w:t>
      </w:r>
    </w:p>
    <w:p w14:paraId="4CB67CF1" w14:textId="77777777" w:rsidR="00617246" w:rsidRPr="009D7DEC" w:rsidRDefault="00617246" w:rsidP="00617246">
      <w:pPr>
        <w:rPr>
          <w:rFonts w:cs="Arial"/>
          <w:b/>
          <w:sz w:val="24"/>
          <w:szCs w:val="24"/>
        </w:rPr>
      </w:pPr>
      <w:r w:rsidRPr="009D7DEC">
        <w:rPr>
          <w:rFonts w:cs="Arial"/>
          <w:b/>
          <w:sz w:val="24"/>
          <w:szCs w:val="24"/>
        </w:rPr>
        <w:t xml:space="preserve">Powered wheelchair </w:t>
      </w:r>
      <w:proofErr w:type="spellStart"/>
      <w:r w:rsidRPr="009D7DEC">
        <w:rPr>
          <w:rFonts w:cs="Arial"/>
          <w:b/>
          <w:sz w:val="24"/>
          <w:szCs w:val="24"/>
        </w:rPr>
        <w:t>stairclimber</w:t>
      </w:r>
      <w:proofErr w:type="spellEnd"/>
    </w:p>
    <w:p w14:paraId="0FE3FBAD" w14:textId="77777777" w:rsidR="00617246" w:rsidRPr="001C57F9" w:rsidRDefault="001C57F9" w:rsidP="001C57F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617246" w:rsidRPr="001C57F9">
        <w:rPr>
          <w:rFonts w:cs="Arial"/>
          <w:sz w:val="24"/>
          <w:szCs w:val="24"/>
        </w:rPr>
        <w:t xml:space="preserve">asic models travel on stairs only, advanced </w:t>
      </w:r>
      <w:r>
        <w:rPr>
          <w:rFonts w:cs="Arial"/>
          <w:sz w:val="24"/>
          <w:szCs w:val="24"/>
        </w:rPr>
        <w:t>models also travel on the level</w:t>
      </w:r>
    </w:p>
    <w:p w14:paraId="383AD252" w14:textId="77777777" w:rsidR="00617246" w:rsidRPr="001C57F9" w:rsidRDefault="001C57F9" w:rsidP="001C57F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617246" w:rsidRPr="001C57F9">
        <w:rPr>
          <w:rFonts w:cs="Arial"/>
          <w:sz w:val="24"/>
          <w:szCs w:val="24"/>
        </w:rPr>
        <w:t xml:space="preserve">ser can remain in their wheelchair.  Some models require the rear wheels </w:t>
      </w:r>
      <w:r>
        <w:rPr>
          <w:rFonts w:cs="Arial"/>
          <w:sz w:val="24"/>
          <w:szCs w:val="24"/>
        </w:rPr>
        <w:t>of the wheelchair to be removed</w:t>
      </w:r>
    </w:p>
    <w:p w14:paraId="43A36FA7" w14:textId="7494AE94" w:rsidR="00617246" w:rsidRPr="001C57F9" w:rsidRDefault="001C57F9" w:rsidP="001C57F9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17246" w:rsidRPr="001C57F9">
        <w:rPr>
          <w:rFonts w:cs="Arial"/>
          <w:sz w:val="24"/>
          <w:szCs w:val="24"/>
        </w:rPr>
        <w:t>arrow staircase</w:t>
      </w:r>
      <w:r>
        <w:rPr>
          <w:rFonts w:cs="Arial"/>
          <w:sz w:val="24"/>
          <w:szCs w:val="24"/>
        </w:rPr>
        <w:t xml:space="preserve"> turning areas to be considered</w:t>
      </w:r>
      <w:r w:rsidR="00BA1CDB">
        <w:rPr>
          <w:rFonts w:cs="Arial"/>
          <w:sz w:val="24"/>
          <w:szCs w:val="24"/>
        </w:rPr>
        <w:t>.</w:t>
      </w:r>
    </w:p>
    <w:p w14:paraId="2AA1A855" w14:textId="77777777" w:rsidR="00617246" w:rsidRPr="009D7DEC" w:rsidRDefault="00617246" w:rsidP="00617246">
      <w:pPr>
        <w:rPr>
          <w:rFonts w:cs="Arial"/>
          <w:b/>
          <w:sz w:val="24"/>
          <w:szCs w:val="24"/>
        </w:rPr>
      </w:pPr>
      <w:r w:rsidRPr="009D7DEC">
        <w:rPr>
          <w:rFonts w:cs="Arial"/>
          <w:b/>
          <w:sz w:val="24"/>
          <w:szCs w:val="24"/>
        </w:rPr>
        <w:t>Mobile platform stair</w:t>
      </w:r>
      <w:r w:rsidR="009D7DEC">
        <w:rPr>
          <w:rFonts w:cs="Arial"/>
          <w:b/>
          <w:sz w:val="24"/>
          <w:szCs w:val="24"/>
        </w:rPr>
        <w:t xml:space="preserve"> lift – for powered wheelchairs</w:t>
      </w:r>
    </w:p>
    <w:p w14:paraId="16C39D39" w14:textId="77777777" w:rsidR="00617246" w:rsidRPr="001C57F9" w:rsidRDefault="001C57F9" w:rsidP="001C57F9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617246" w:rsidRPr="001C57F9">
        <w:rPr>
          <w:rFonts w:cs="Arial"/>
          <w:sz w:val="24"/>
          <w:szCs w:val="24"/>
        </w:rPr>
        <w:t>ser can remain in their wheelc</w:t>
      </w:r>
      <w:r>
        <w:rPr>
          <w:rFonts w:cs="Arial"/>
          <w:sz w:val="24"/>
          <w:szCs w:val="24"/>
        </w:rPr>
        <w:t>hair</w:t>
      </w:r>
    </w:p>
    <w:p w14:paraId="69734D1A" w14:textId="06FA4EC4" w:rsidR="00617246" w:rsidRPr="001C57F9" w:rsidRDefault="001C57F9" w:rsidP="001C57F9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617246" w:rsidRPr="001C57F9">
        <w:rPr>
          <w:rFonts w:cs="Arial"/>
          <w:sz w:val="24"/>
          <w:szCs w:val="24"/>
        </w:rPr>
        <w:t>arrow staircase</w:t>
      </w:r>
      <w:r>
        <w:rPr>
          <w:rFonts w:cs="Arial"/>
          <w:sz w:val="24"/>
          <w:szCs w:val="24"/>
        </w:rPr>
        <w:t xml:space="preserve"> turning areas to be considered</w:t>
      </w:r>
      <w:r w:rsidR="00BA1CDB">
        <w:rPr>
          <w:rFonts w:cs="Arial"/>
          <w:sz w:val="24"/>
          <w:szCs w:val="24"/>
        </w:rPr>
        <w:t>.</w:t>
      </w:r>
    </w:p>
    <w:p w14:paraId="4BB0D123" w14:textId="77777777" w:rsidR="00190706" w:rsidRDefault="00190706" w:rsidP="009D7DEC">
      <w:pPr>
        <w:rPr>
          <w:rFonts w:cs="Arial"/>
          <w:sz w:val="24"/>
          <w:szCs w:val="24"/>
        </w:rPr>
      </w:pPr>
    </w:p>
    <w:p w14:paraId="59541789" w14:textId="3A3073B5" w:rsidR="00617246" w:rsidRPr="00486B58" w:rsidRDefault="00617246" w:rsidP="009D7DEC">
      <w:pPr>
        <w:rPr>
          <w:rFonts w:cs="Arial"/>
          <w:sz w:val="24"/>
          <w:szCs w:val="24"/>
        </w:rPr>
      </w:pPr>
      <w:r w:rsidRPr="00486B58">
        <w:rPr>
          <w:rFonts w:cs="Arial"/>
          <w:sz w:val="24"/>
          <w:szCs w:val="24"/>
        </w:rPr>
        <w:t xml:space="preserve">Note: - Health professionals are to be consulted when considering suitability of equipment for a user.  Training for helpers is required on the above, some of which </w:t>
      </w:r>
      <w:proofErr w:type="gramStart"/>
      <w:r w:rsidRPr="00486B58">
        <w:rPr>
          <w:rFonts w:cs="Arial"/>
          <w:sz w:val="24"/>
          <w:szCs w:val="24"/>
        </w:rPr>
        <w:t>has to</w:t>
      </w:r>
      <w:proofErr w:type="gramEnd"/>
      <w:r w:rsidRPr="00486B58">
        <w:rPr>
          <w:rFonts w:cs="Arial"/>
          <w:sz w:val="24"/>
          <w:szCs w:val="24"/>
        </w:rPr>
        <w:t xml:space="preserve"> be carried out on a regular basis.</w:t>
      </w:r>
      <w:r w:rsidR="009C63D6">
        <w:rPr>
          <w:rFonts w:cs="Arial"/>
          <w:sz w:val="24"/>
          <w:szCs w:val="24"/>
        </w:rPr>
        <w:t xml:space="preserve"> Most types of equipment will need to be inspected at least annually; The supplier will be able to provide details of maintenance and inspection requirements.</w:t>
      </w:r>
    </w:p>
    <w:p w14:paraId="0A17CB39" w14:textId="77777777" w:rsidR="00F258A8" w:rsidRPr="00F258A8" w:rsidRDefault="00F258A8" w:rsidP="00F258A8">
      <w:pPr>
        <w:jc w:val="center"/>
      </w:pPr>
    </w:p>
    <w:p w14:paraId="4DDC0520" w14:textId="77777777" w:rsidR="00E05231" w:rsidRPr="00E05231" w:rsidRDefault="00E05231" w:rsidP="00E0523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en-US" w:eastAsia="en-GB"/>
        </w:rPr>
      </w:pPr>
    </w:p>
    <w:p w14:paraId="0CBD780A" w14:textId="77777777" w:rsidR="00F258A8" w:rsidRPr="00F258A8" w:rsidRDefault="00F258A8" w:rsidP="00F258A8">
      <w:pPr>
        <w:jc w:val="center"/>
        <w:rPr>
          <w:b/>
        </w:rPr>
      </w:pPr>
    </w:p>
    <w:p w14:paraId="79E77C91" w14:textId="77777777" w:rsidR="00590D4B" w:rsidRPr="00BA1CDB" w:rsidRDefault="00590D4B" w:rsidP="00590D4B"/>
    <w:p w14:paraId="3EE2A552" w14:textId="77777777" w:rsidR="00590D4B" w:rsidRPr="00120912" w:rsidRDefault="00590D4B" w:rsidP="00590D4B"/>
    <w:p w14:paraId="388E2E4C" w14:textId="77777777" w:rsidR="00590D4B" w:rsidRPr="00120912" w:rsidRDefault="00590D4B" w:rsidP="00120912"/>
    <w:p w14:paraId="5E514D15" w14:textId="77777777" w:rsidR="00617E7B" w:rsidRPr="00120912" w:rsidRDefault="00617E7B" w:rsidP="00120912"/>
    <w:sectPr w:rsidR="00617E7B" w:rsidRPr="00120912" w:rsidSect="000A56F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05C5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72FE0C37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7CAF" w14:textId="72541E7F" w:rsidR="00AA1BAB" w:rsidRDefault="00BA1CD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50A3A38" wp14:editId="6AA2DBDD">
          <wp:simplePos x="0" y="0"/>
          <wp:positionH relativeFrom="page">
            <wp:posOffset>8890</wp:posOffset>
          </wp:positionH>
          <wp:positionV relativeFrom="page">
            <wp:posOffset>10264140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CDB">
      <w:t>H&amp;S/DN/Reviewed: April 2021/Next Review: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56BD" w14:textId="6E4A6CDC" w:rsidR="00E05231" w:rsidRDefault="00590D4B">
    <w:pPr>
      <w:pStyle w:val="Footer"/>
    </w:pPr>
    <w:r>
      <w:t xml:space="preserve"> </w:t>
    </w:r>
    <w:r w:rsidRPr="00590D4B">
      <w:t xml:space="preserve">H&amp;S/DN/Reviewed: </w:t>
    </w:r>
    <w:r w:rsidR="00BA1CDB">
      <w:t>April 2021</w:t>
    </w:r>
    <w:r w:rsidRPr="00590D4B">
      <w:t>/Next Review: 202</w:t>
    </w:r>
    <w:r w:rsidR="00BA1CD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CA95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56B17263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95A6" w14:textId="53CD7677" w:rsidR="000A56FE" w:rsidRDefault="00A32C7A" w:rsidP="00D61531">
    <w:pPr>
      <w:pStyle w:val="Header"/>
      <w:tabs>
        <w:tab w:val="clear" w:pos="9026"/>
        <w:tab w:val="right" w:pos="1046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ADA88A" wp14:editId="04657507">
          <wp:simplePos x="0" y="0"/>
          <wp:positionH relativeFrom="page">
            <wp:posOffset>9525</wp:posOffset>
          </wp:positionH>
          <wp:positionV relativeFrom="page">
            <wp:posOffset>-9526</wp:posOffset>
          </wp:positionV>
          <wp:extent cx="7556500" cy="1952625"/>
          <wp:effectExtent l="0" t="0" r="6350" b="9525"/>
          <wp:wrapThrough wrapText="bothSides">
            <wp:wrapPolygon edited="0">
              <wp:start x="0" y="0"/>
              <wp:lineTo x="0" y="21495"/>
              <wp:lineTo x="21564" y="21495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6FE">
      <w:rPr>
        <w:noProof/>
        <w:lang w:eastAsia="en-GB"/>
      </w:rPr>
      <mc:AlternateContent>
        <mc:Choice Requires="wps">
          <w:drawing>
            <wp:inline distT="0" distB="0" distL="0" distR="0" wp14:anchorId="58395011" wp14:editId="70614809">
              <wp:extent cx="5334000" cy="1266825"/>
              <wp:effectExtent l="0" t="0" r="0" b="9525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929CC6" w14:textId="77777777" w:rsidR="00617246" w:rsidRPr="00617246" w:rsidRDefault="00617246" w:rsidP="00617246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A32C7A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 xml:space="preserve">Summary of factors to consider when choosing </w:t>
                          </w:r>
                          <w:r w:rsidR="001C57F9" w:rsidRPr="00A32C7A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emergency evacuation equipment</w:t>
                          </w:r>
                        </w:p>
                        <w:p w14:paraId="193C3F65" w14:textId="77777777" w:rsidR="000A56FE" w:rsidRPr="00E05231" w:rsidRDefault="000A56FE" w:rsidP="00E05231">
                          <w:pPr>
                            <w:rPr>
                              <w:rFonts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3950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20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" filled="f" stroked="f">
              <v:textbox>
                <w:txbxContent>
                  <w:p w14:paraId="7F929CC6" w14:textId="77777777" w:rsidR="00617246" w:rsidRPr="00617246" w:rsidRDefault="00617246" w:rsidP="00617246">
                    <w:pPr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A32C7A">
                      <w:rPr>
                        <w:rFonts w:cs="Arial"/>
                        <w:b/>
                        <w:sz w:val="48"/>
                        <w:szCs w:val="48"/>
                      </w:rPr>
                      <w:t xml:space="preserve">Summary of factors to consider when choosing </w:t>
                    </w:r>
                    <w:r w:rsidR="001C57F9" w:rsidRPr="00A32C7A">
                      <w:rPr>
                        <w:rFonts w:cs="Arial"/>
                        <w:b/>
                        <w:sz w:val="48"/>
                        <w:szCs w:val="48"/>
                      </w:rPr>
                      <w:t>emergency evacuation equipment</w:t>
                    </w:r>
                  </w:p>
                  <w:p w14:paraId="193C3F65" w14:textId="77777777" w:rsidR="000A56FE" w:rsidRPr="00E05231" w:rsidRDefault="000A56FE" w:rsidP="00E05231">
                    <w:pPr>
                      <w:rPr>
                        <w:rFonts w:cs="Arial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615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B349E"/>
    <w:multiLevelType w:val="hybridMultilevel"/>
    <w:tmpl w:val="B89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1D1425"/>
    <w:multiLevelType w:val="hybridMultilevel"/>
    <w:tmpl w:val="050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2CDF"/>
    <w:multiLevelType w:val="hybridMultilevel"/>
    <w:tmpl w:val="47D4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229"/>
    <w:multiLevelType w:val="hybridMultilevel"/>
    <w:tmpl w:val="31AC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579"/>
    <w:multiLevelType w:val="hybridMultilevel"/>
    <w:tmpl w:val="EEC0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6D409D"/>
    <w:multiLevelType w:val="hybridMultilevel"/>
    <w:tmpl w:val="23DE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D5308D"/>
    <w:multiLevelType w:val="hybridMultilevel"/>
    <w:tmpl w:val="A134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3"/>
  </w:num>
  <w:num w:numId="8">
    <w:abstractNumId w:val="12"/>
  </w:num>
  <w:num w:numId="9">
    <w:abstractNumId w:val="15"/>
  </w:num>
  <w:num w:numId="10">
    <w:abstractNumId w:val="24"/>
  </w:num>
  <w:num w:numId="11">
    <w:abstractNumId w:val="18"/>
  </w:num>
  <w:num w:numId="12">
    <w:abstractNumId w:val="27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19"/>
  </w:num>
  <w:num w:numId="18">
    <w:abstractNumId w:val="9"/>
  </w:num>
  <w:num w:numId="19">
    <w:abstractNumId w:val="14"/>
  </w:num>
  <w:num w:numId="20">
    <w:abstractNumId w:val="7"/>
  </w:num>
  <w:num w:numId="21">
    <w:abstractNumId w:val="0"/>
  </w:num>
  <w:num w:numId="22">
    <w:abstractNumId w:val="2"/>
  </w:num>
  <w:num w:numId="23">
    <w:abstractNumId w:val="20"/>
  </w:num>
  <w:num w:numId="24">
    <w:abstractNumId w:val="6"/>
  </w:num>
  <w:num w:numId="25">
    <w:abstractNumId w:val="4"/>
  </w:num>
  <w:num w:numId="26">
    <w:abstractNumId w:val="23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0E05A4"/>
    <w:rsid w:val="00120912"/>
    <w:rsid w:val="001259E4"/>
    <w:rsid w:val="00190706"/>
    <w:rsid w:val="001C57F9"/>
    <w:rsid w:val="002417E4"/>
    <w:rsid w:val="002575A5"/>
    <w:rsid w:val="00264998"/>
    <w:rsid w:val="002F2225"/>
    <w:rsid w:val="003F02CC"/>
    <w:rsid w:val="00486B58"/>
    <w:rsid w:val="0051517D"/>
    <w:rsid w:val="005209DF"/>
    <w:rsid w:val="00554D69"/>
    <w:rsid w:val="0055796B"/>
    <w:rsid w:val="00590D4B"/>
    <w:rsid w:val="005F1B5A"/>
    <w:rsid w:val="00617246"/>
    <w:rsid w:val="00617E7B"/>
    <w:rsid w:val="006B3A0E"/>
    <w:rsid w:val="008F673C"/>
    <w:rsid w:val="009C63D6"/>
    <w:rsid w:val="009D7DEC"/>
    <w:rsid w:val="00A32C7A"/>
    <w:rsid w:val="00A531DE"/>
    <w:rsid w:val="00AA1BAB"/>
    <w:rsid w:val="00B162A6"/>
    <w:rsid w:val="00B4058A"/>
    <w:rsid w:val="00B53BC4"/>
    <w:rsid w:val="00BA1CDB"/>
    <w:rsid w:val="00D61531"/>
    <w:rsid w:val="00D672D2"/>
    <w:rsid w:val="00D72FAA"/>
    <w:rsid w:val="00E05231"/>
    <w:rsid w:val="00E11C07"/>
    <w:rsid w:val="00E705F5"/>
    <w:rsid w:val="00ED52D5"/>
    <w:rsid w:val="00EF2AB1"/>
    <w:rsid w:val="00F1555B"/>
    <w:rsid w:val="00F22692"/>
    <w:rsid w:val="00F258A8"/>
    <w:rsid w:val="00FA45D4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872FDA0"/>
  <w15:docId w15:val="{BC7C4CAE-57DB-4AA1-B717-5DE2A68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Archer, Lisa - ST EODD</dc:creator>
  <cp:lastModifiedBy>Christine Carty - ST PC</cp:lastModifiedBy>
  <cp:revision>2</cp:revision>
  <dcterms:created xsi:type="dcterms:W3CDTF">2021-04-27T13:27:00Z</dcterms:created>
  <dcterms:modified xsi:type="dcterms:W3CDTF">2021-04-27T13:27:00Z</dcterms:modified>
</cp:coreProperties>
</file>