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34528" w14:textId="77777777" w:rsidR="00C20A2C" w:rsidRDefault="00C20A2C" w:rsidP="00006D7D">
      <w:pPr>
        <w:rPr>
          <w:b/>
          <w:sz w:val="28"/>
        </w:rPr>
      </w:pPr>
    </w:p>
    <w:tbl>
      <w:tblPr>
        <w:tblStyle w:val="TableGrid"/>
        <w:tblW w:w="0" w:type="auto"/>
        <w:tblLook w:val="04A0" w:firstRow="1" w:lastRow="0" w:firstColumn="1" w:lastColumn="0" w:noHBand="0" w:noVBand="1"/>
      </w:tblPr>
      <w:tblGrid>
        <w:gridCol w:w="3652"/>
        <w:gridCol w:w="7030"/>
      </w:tblGrid>
      <w:tr w:rsidR="007900EC" w:rsidRPr="0085182A" w14:paraId="1F3CCFB4" w14:textId="77777777" w:rsidTr="00F71DD7">
        <w:tc>
          <w:tcPr>
            <w:tcW w:w="3652" w:type="dxa"/>
          </w:tcPr>
          <w:p w14:paraId="1F3CCFB2" w14:textId="77777777" w:rsidR="007900EC" w:rsidRPr="0085182A" w:rsidRDefault="007900EC" w:rsidP="007900EC">
            <w:pPr>
              <w:rPr>
                <w:sz w:val="24"/>
                <w:szCs w:val="24"/>
              </w:rPr>
            </w:pPr>
            <w:r w:rsidRPr="0085182A">
              <w:rPr>
                <w:sz w:val="24"/>
                <w:szCs w:val="24"/>
              </w:rPr>
              <w:t xml:space="preserve">Name of Optometrist (please print) </w:t>
            </w:r>
            <w:r w:rsidRPr="0085182A">
              <w:rPr>
                <w:sz w:val="24"/>
                <w:szCs w:val="24"/>
              </w:rPr>
              <w:tab/>
            </w:r>
          </w:p>
        </w:tc>
        <w:tc>
          <w:tcPr>
            <w:tcW w:w="7030" w:type="dxa"/>
          </w:tcPr>
          <w:p w14:paraId="1F3CCFB3" w14:textId="77777777" w:rsidR="007900EC" w:rsidRPr="0085182A" w:rsidRDefault="007900EC" w:rsidP="007900EC">
            <w:pPr>
              <w:rPr>
                <w:sz w:val="24"/>
                <w:szCs w:val="24"/>
              </w:rPr>
            </w:pPr>
          </w:p>
        </w:tc>
      </w:tr>
      <w:tr w:rsidR="007900EC" w:rsidRPr="0085182A" w14:paraId="1F3CCFBB" w14:textId="77777777" w:rsidTr="00F71DD7">
        <w:tc>
          <w:tcPr>
            <w:tcW w:w="3652" w:type="dxa"/>
          </w:tcPr>
          <w:p w14:paraId="1F3CCFB5" w14:textId="77777777" w:rsidR="007900EC" w:rsidRPr="0085182A" w:rsidRDefault="00F71DD7" w:rsidP="007900EC">
            <w:pPr>
              <w:rPr>
                <w:sz w:val="24"/>
                <w:szCs w:val="24"/>
              </w:rPr>
            </w:pPr>
            <w:r w:rsidRPr="0085182A">
              <w:rPr>
                <w:sz w:val="24"/>
                <w:szCs w:val="24"/>
              </w:rPr>
              <w:t>Optometrist’s Business Address</w:t>
            </w:r>
          </w:p>
          <w:p w14:paraId="1F3CCFB6" w14:textId="77777777" w:rsidR="007900EC" w:rsidRPr="0085182A" w:rsidRDefault="007900EC" w:rsidP="007900EC">
            <w:pPr>
              <w:rPr>
                <w:sz w:val="24"/>
                <w:szCs w:val="24"/>
              </w:rPr>
            </w:pPr>
          </w:p>
        </w:tc>
        <w:tc>
          <w:tcPr>
            <w:tcW w:w="7030" w:type="dxa"/>
          </w:tcPr>
          <w:p w14:paraId="1F3CCFB7" w14:textId="77777777" w:rsidR="007900EC" w:rsidRPr="0085182A" w:rsidRDefault="007900EC" w:rsidP="007900EC">
            <w:pPr>
              <w:rPr>
                <w:sz w:val="24"/>
                <w:szCs w:val="24"/>
              </w:rPr>
            </w:pPr>
          </w:p>
          <w:p w14:paraId="1F3CCFB8" w14:textId="77777777" w:rsidR="007900EC" w:rsidRPr="0085182A" w:rsidRDefault="007900EC" w:rsidP="007900EC">
            <w:pPr>
              <w:rPr>
                <w:sz w:val="24"/>
                <w:szCs w:val="24"/>
              </w:rPr>
            </w:pPr>
          </w:p>
          <w:p w14:paraId="1F3CCFB9" w14:textId="77777777" w:rsidR="007900EC" w:rsidRPr="0085182A" w:rsidRDefault="007900EC" w:rsidP="007900EC">
            <w:pPr>
              <w:rPr>
                <w:sz w:val="24"/>
                <w:szCs w:val="24"/>
              </w:rPr>
            </w:pPr>
          </w:p>
          <w:p w14:paraId="1F3CCFBA" w14:textId="77777777" w:rsidR="00F71DD7" w:rsidRPr="0085182A" w:rsidRDefault="00F71DD7" w:rsidP="007900EC">
            <w:pPr>
              <w:rPr>
                <w:sz w:val="24"/>
                <w:szCs w:val="24"/>
              </w:rPr>
            </w:pPr>
          </w:p>
        </w:tc>
      </w:tr>
      <w:tr w:rsidR="007900EC" w:rsidRPr="0085182A" w14:paraId="1F3CCFBE" w14:textId="77777777" w:rsidTr="00F71DD7">
        <w:tc>
          <w:tcPr>
            <w:tcW w:w="3652" w:type="dxa"/>
          </w:tcPr>
          <w:p w14:paraId="1F3CCFBC" w14:textId="77777777" w:rsidR="007900EC" w:rsidRPr="0085182A" w:rsidRDefault="007900EC" w:rsidP="007900EC">
            <w:pPr>
              <w:rPr>
                <w:sz w:val="24"/>
                <w:szCs w:val="24"/>
              </w:rPr>
            </w:pPr>
            <w:r w:rsidRPr="0085182A">
              <w:rPr>
                <w:sz w:val="24"/>
                <w:szCs w:val="24"/>
              </w:rPr>
              <w:t>Postcode</w:t>
            </w:r>
          </w:p>
        </w:tc>
        <w:tc>
          <w:tcPr>
            <w:tcW w:w="7030" w:type="dxa"/>
          </w:tcPr>
          <w:p w14:paraId="1F3CCFBD" w14:textId="77777777" w:rsidR="007900EC" w:rsidRPr="0085182A" w:rsidRDefault="007900EC" w:rsidP="007900EC">
            <w:pPr>
              <w:rPr>
                <w:sz w:val="24"/>
                <w:szCs w:val="24"/>
              </w:rPr>
            </w:pPr>
          </w:p>
        </w:tc>
      </w:tr>
      <w:tr w:rsidR="007900EC" w:rsidRPr="0085182A" w14:paraId="1F3CCFC1" w14:textId="77777777" w:rsidTr="00F71DD7">
        <w:tc>
          <w:tcPr>
            <w:tcW w:w="3652" w:type="dxa"/>
          </w:tcPr>
          <w:p w14:paraId="1F3CCFBF" w14:textId="77777777" w:rsidR="007900EC" w:rsidRPr="0085182A" w:rsidRDefault="007900EC" w:rsidP="007900EC">
            <w:pPr>
              <w:rPr>
                <w:sz w:val="24"/>
                <w:szCs w:val="24"/>
              </w:rPr>
            </w:pPr>
            <w:r w:rsidRPr="0085182A">
              <w:rPr>
                <w:sz w:val="24"/>
                <w:szCs w:val="24"/>
              </w:rPr>
              <w:t xml:space="preserve">Telephone Number </w:t>
            </w:r>
          </w:p>
        </w:tc>
        <w:tc>
          <w:tcPr>
            <w:tcW w:w="7030" w:type="dxa"/>
          </w:tcPr>
          <w:p w14:paraId="1F3CCFC0" w14:textId="77777777" w:rsidR="007900EC" w:rsidRPr="0085182A" w:rsidRDefault="007900EC" w:rsidP="007900EC">
            <w:pPr>
              <w:rPr>
                <w:sz w:val="24"/>
                <w:szCs w:val="24"/>
              </w:rPr>
            </w:pPr>
          </w:p>
        </w:tc>
      </w:tr>
      <w:tr w:rsidR="007900EC" w:rsidRPr="0085182A" w14:paraId="1F3CCFC4" w14:textId="77777777" w:rsidTr="00F71DD7">
        <w:tc>
          <w:tcPr>
            <w:tcW w:w="3652" w:type="dxa"/>
          </w:tcPr>
          <w:p w14:paraId="1F3CCFC2" w14:textId="77777777" w:rsidR="007900EC" w:rsidRPr="0085182A" w:rsidRDefault="007900EC" w:rsidP="007900EC">
            <w:pPr>
              <w:rPr>
                <w:sz w:val="24"/>
                <w:szCs w:val="24"/>
              </w:rPr>
            </w:pPr>
            <w:r w:rsidRPr="0085182A">
              <w:rPr>
                <w:sz w:val="24"/>
                <w:szCs w:val="24"/>
              </w:rPr>
              <w:t xml:space="preserve">Name of employee examined </w:t>
            </w:r>
          </w:p>
        </w:tc>
        <w:tc>
          <w:tcPr>
            <w:tcW w:w="7030" w:type="dxa"/>
          </w:tcPr>
          <w:p w14:paraId="1F3CCFC3" w14:textId="77777777" w:rsidR="007900EC" w:rsidRPr="0085182A" w:rsidRDefault="007900EC" w:rsidP="007900EC">
            <w:pPr>
              <w:rPr>
                <w:sz w:val="24"/>
                <w:szCs w:val="24"/>
              </w:rPr>
            </w:pPr>
          </w:p>
        </w:tc>
      </w:tr>
      <w:tr w:rsidR="007900EC" w:rsidRPr="0085182A" w14:paraId="1F3CCFCC" w14:textId="77777777" w:rsidTr="00F71DD7">
        <w:tc>
          <w:tcPr>
            <w:tcW w:w="3652" w:type="dxa"/>
          </w:tcPr>
          <w:p w14:paraId="1F3CCFC5" w14:textId="77777777" w:rsidR="00F71DD7" w:rsidRPr="0085182A" w:rsidRDefault="007900EC" w:rsidP="007900EC">
            <w:pPr>
              <w:rPr>
                <w:sz w:val="24"/>
                <w:szCs w:val="24"/>
              </w:rPr>
            </w:pPr>
            <w:r w:rsidRPr="0085182A">
              <w:rPr>
                <w:sz w:val="24"/>
                <w:szCs w:val="24"/>
              </w:rPr>
              <w:t xml:space="preserve">Address </w:t>
            </w:r>
            <w:r w:rsidR="00F71DD7" w:rsidRPr="0085182A">
              <w:rPr>
                <w:sz w:val="24"/>
                <w:szCs w:val="24"/>
              </w:rPr>
              <w:t>of employee</w:t>
            </w:r>
          </w:p>
        </w:tc>
        <w:tc>
          <w:tcPr>
            <w:tcW w:w="7030" w:type="dxa"/>
          </w:tcPr>
          <w:p w14:paraId="1F3CCFC6" w14:textId="77777777" w:rsidR="00F71DD7" w:rsidRPr="0085182A" w:rsidRDefault="00F71DD7" w:rsidP="00E0019D">
            <w:pPr>
              <w:spacing w:after="0"/>
              <w:rPr>
                <w:sz w:val="24"/>
                <w:szCs w:val="24"/>
              </w:rPr>
            </w:pPr>
          </w:p>
          <w:p w14:paraId="1F3CCFC7" w14:textId="77777777" w:rsidR="00F67282" w:rsidRPr="0085182A" w:rsidRDefault="00F67282" w:rsidP="00E0019D">
            <w:pPr>
              <w:spacing w:after="0"/>
              <w:rPr>
                <w:sz w:val="24"/>
                <w:szCs w:val="24"/>
              </w:rPr>
            </w:pPr>
          </w:p>
          <w:p w14:paraId="1F3CCFC8" w14:textId="77777777" w:rsidR="00F67282" w:rsidRPr="0085182A" w:rsidRDefault="00F67282" w:rsidP="00E0019D">
            <w:pPr>
              <w:spacing w:after="0"/>
              <w:rPr>
                <w:sz w:val="24"/>
                <w:szCs w:val="24"/>
              </w:rPr>
            </w:pPr>
          </w:p>
          <w:p w14:paraId="1F3CCFC9" w14:textId="77777777" w:rsidR="00F67282" w:rsidRPr="0085182A" w:rsidRDefault="00F67282" w:rsidP="00E0019D">
            <w:pPr>
              <w:spacing w:after="0"/>
              <w:rPr>
                <w:sz w:val="24"/>
                <w:szCs w:val="24"/>
              </w:rPr>
            </w:pPr>
          </w:p>
          <w:p w14:paraId="1F3CCFCA" w14:textId="77777777" w:rsidR="00F67282" w:rsidRPr="0085182A" w:rsidRDefault="00F67282" w:rsidP="00E0019D">
            <w:pPr>
              <w:spacing w:after="0"/>
              <w:rPr>
                <w:sz w:val="24"/>
                <w:szCs w:val="24"/>
              </w:rPr>
            </w:pPr>
          </w:p>
          <w:p w14:paraId="1F3CCFCB" w14:textId="77777777" w:rsidR="00F67282" w:rsidRPr="0085182A" w:rsidRDefault="00F67282" w:rsidP="00E0019D">
            <w:pPr>
              <w:spacing w:after="0"/>
              <w:rPr>
                <w:sz w:val="24"/>
                <w:szCs w:val="24"/>
              </w:rPr>
            </w:pPr>
          </w:p>
        </w:tc>
      </w:tr>
    </w:tbl>
    <w:p w14:paraId="1F3CCFCD" w14:textId="77777777" w:rsidR="007900EC" w:rsidRPr="0085182A" w:rsidRDefault="007900EC" w:rsidP="007900EC">
      <w:pPr>
        <w:rPr>
          <w:sz w:val="24"/>
          <w:szCs w:val="24"/>
        </w:rPr>
      </w:pPr>
    </w:p>
    <w:p w14:paraId="1F3CCFCE" w14:textId="3C3CBE48" w:rsidR="007900EC" w:rsidRPr="0085182A" w:rsidRDefault="007900EC" w:rsidP="007900EC">
      <w:pPr>
        <w:rPr>
          <w:sz w:val="24"/>
          <w:szCs w:val="24"/>
        </w:rPr>
      </w:pPr>
      <w:r w:rsidRPr="0085182A">
        <w:rPr>
          <w:sz w:val="24"/>
          <w:szCs w:val="24"/>
        </w:rPr>
        <w:t>I am conversant with the standard recommended by the Association of Optometrists for Display Screen Equipment users and in my op</w:t>
      </w:r>
      <w:r w:rsidR="00F71DD7" w:rsidRPr="0085182A">
        <w:rPr>
          <w:sz w:val="24"/>
          <w:szCs w:val="24"/>
        </w:rPr>
        <w:t>inion, the above named patient:</w:t>
      </w:r>
    </w:p>
    <w:p w14:paraId="1F3CCFCF" w14:textId="1CC55E90" w:rsidR="007900EC" w:rsidRPr="0085182A" w:rsidRDefault="007900EC" w:rsidP="007900EC">
      <w:pPr>
        <w:rPr>
          <w:sz w:val="24"/>
          <w:szCs w:val="24"/>
        </w:rPr>
      </w:pPr>
      <w:r w:rsidRPr="0085182A">
        <w:rPr>
          <w:sz w:val="24"/>
          <w:szCs w:val="24"/>
        </w:rPr>
        <w:t>1.    Does not require visual corrective applianc</w:t>
      </w:r>
      <w:r w:rsidR="00F71DD7" w:rsidRPr="0085182A">
        <w:rPr>
          <w:sz w:val="24"/>
          <w:szCs w:val="24"/>
        </w:rPr>
        <w:t>es specifically for VDU/DSE use</w:t>
      </w:r>
      <w:r w:rsidR="00EC67B3" w:rsidRPr="0085182A">
        <w:rPr>
          <w:sz w:val="24"/>
          <w:szCs w:val="24"/>
        </w:rPr>
        <w:tab/>
      </w:r>
      <w:r w:rsidR="00A9371D" w:rsidRPr="0085182A">
        <w:rPr>
          <w:sz w:val="24"/>
          <w:szCs w:val="24"/>
        </w:rPr>
        <w:t>Yes/No</w:t>
      </w:r>
      <w:r w:rsidR="006D13F2" w:rsidRPr="0085182A">
        <w:rPr>
          <w:sz w:val="24"/>
          <w:szCs w:val="24"/>
        </w:rPr>
        <w:tab/>
      </w:r>
      <w:r w:rsidR="00EB407D" w:rsidRPr="0085182A">
        <w:rPr>
          <w:sz w:val="24"/>
          <w:szCs w:val="24"/>
        </w:rPr>
        <w:tab/>
      </w:r>
    </w:p>
    <w:p w14:paraId="1F3CCFD0" w14:textId="0FC509B4" w:rsidR="007900EC" w:rsidRPr="0085182A" w:rsidRDefault="007900EC" w:rsidP="007900EC">
      <w:pPr>
        <w:rPr>
          <w:bCs/>
          <w:sz w:val="24"/>
          <w:szCs w:val="24"/>
        </w:rPr>
      </w:pPr>
      <w:r w:rsidRPr="0085182A">
        <w:rPr>
          <w:sz w:val="24"/>
          <w:szCs w:val="24"/>
        </w:rPr>
        <w:t xml:space="preserve">2.    Requires visual corrective appliances specifically for VDU/DSE use </w:t>
      </w:r>
      <w:r w:rsidRPr="0085182A">
        <w:rPr>
          <w:b/>
          <w:sz w:val="24"/>
          <w:szCs w:val="24"/>
        </w:rPr>
        <w:t>*</w:t>
      </w:r>
      <w:r w:rsidR="006D13F2" w:rsidRPr="0085182A">
        <w:rPr>
          <w:b/>
          <w:sz w:val="24"/>
          <w:szCs w:val="24"/>
        </w:rPr>
        <w:tab/>
      </w:r>
      <w:r w:rsidR="008200D1" w:rsidRPr="0085182A">
        <w:rPr>
          <w:bCs/>
          <w:sz w:val="24"/>
          <w:szCs w:val="24"/>
        </w:rPr>
        <w:t>Yes/No</w:t>
      </w:r>
    </w:p>
    <w:p w14:paraId="4CBB72F0" w14:textId="77777777" w:rsidR="001E53E3" w:rsidRPr="0085182A" w:rsidRDefault="007900EC" w:rsidP="001E53E3">
      <w:pPr>
        <w:rPr>
          <w:b/>
          <w:sz w:val="24"/>
          <w:szCs w:val="24"/>
        </w:rPr>
      </w:pPr>
      <w:r w:rsidRPr="0085182A">
        <w:rPr>
          <w:b/>
          <w:i/>
          <w:sz w:val="24"/>
          <w:szCs w:val="24"/>
        </w:rPr>
        <w:t>Contribution for corrective appliances by KCC should only be made if box 2 is ticked.</w:t>
      </w:r>
      <w:r w:rsidR="001E53E3" w:rsidRPr="0085182A">
        <w:rPr>
          <w:b/>
          <w:sz w:val="24"/>
          <w:szCs w:val="24"/>
        </w:rPr>
        <w:t xml:space="preserve"> </w:t>
      </w:r>
    </w:p>
    <w:p w14:paraId="6020E92A" w14:textId="48D27410" w:rsidR="001E53E3" w:rsidRPr="0085182A" w:rsidRDefault="001E53E3" w:rsidP="001E53E3">
      <w:pPr>
        <w:rPr>
          <w:b/>
          <w:sz w:val="24"/>
          <w:szCs w:val="24"/>
        </w:rPr>
      </w:pPr>
      <w:r w:rsidRPr="0085182A">
        <w:rPr>
          <w:b/>
          <w:sz w:val="24"/>
          <w:szCs w:val="24"/>
        </w:rPr>
        <w:t>Note:  *</w:t>
      </w:r>
    </w:p>
    <w:p w14:paraId="1F3CCFD2" w14:textId="30EBE698" w:rsidR="007900EC" w:rsidRPr="0085182A" w:rsidRDefault="001E53E3" w:rsidP="001E53E3">
      <w:pPr>
        <w:rPr>
          <w:sz w:val="24"/>
          <w:szCs w:val="24"/>
        </w:rPr>
      </w:pPr>
      <w:r w:rsidRPr="0085182A">
        <w:rPr>
          <w:sz w:val="24"/>
          <w:szCs w:val="24"/>
        </w:rPr>
        <w:t xml:space="preserve">Corrective appliances specifically for VDU/DSE use should only be supplied when these are necessary and when corrective appliances for any other use (such as driving, TV or reading) cannot be used.  This will apply, for example, when the layout of the screen and/or documents is such that an intermediate focus is required and the user cannot see at this distance with any other corrective appliances.  If you have ticked box 2 please indicate below the lens type advised and your reasons for prescribing corrective appliances </w:t>
      </w:r>
      <w:r w:rsidRPr="0085182A">
        <w:rPr>
          <w:sz w:val="24"/>
          <w:szCs w:val="24"/>
          <w:u w:val="single"/>
        </w:rPr>
        <w:t>specifically</w:t>
      </w:r>
      <w:r w:rsidRPr="0085182A">
        <w:rPr>
          <w:sz w:val="24"/>
          <w:szCs w:val="24"/>
        </w:rPr>
        <w:t xml:space="preserve"> for VDU/DSE use.</w:t>
      </w:r>
    </w:p>
    <w:tbl>
      <w:tblPr>
        <w:tblStyle w:val="TableGrid"/>
        <w:tblW w:w="0" w:type="auto"/>
        <w:tblLook w:val="04A0" w:firstRow="1" w:lastRow="0" w:firstColumn="1" w:lastColumn="0" w:noHBand="0" w:noVBand="1"/>
      </w:tblPr>
      <w:tblGrid>
        <w:gridCol w:w="10682"/>
      </w:tblGrid>
      <w:tr w:rsidR="00F53E22" w:rsidRPr="0085182A" w14:paraId="707262FE" w14:textId="77777777" w:rsidTr="00F53E22">
        <w:tc>
          <w:tcPr>
            <w:tcW w:w="10682" w:type="dxa"/>
          </w:tcPr>
          <w:p w14:paraId="04BD6257" w14:textId="4BBFE076" w:rsidR="00F53E22" w:rsidRPr="0085182A" w:rsidRDefault="00C23804" w:rsidP="001E53E3">
            <w:pPr>
              <w:rPr>
                <w:b/>
                <w:iCs/>
                <w:sz w:val="24"/>
                <w:szCs w:val="24"/>
              </w:rPr>
            </w:pPr>
            <w:r w:rsidRPr="0085182A">
              <w:rPr>
                <w:b/>
                <w:iCs/>
                <w:sz w:val="24"/>
                <w:szCs w:val="24"/>
              </w:rPr>
              <w:lastRenderedPageBreak/>
              <w:t>Glasses type recommended by Optometrist</w:t>
            </w:r>
          </w:p>
        </w:tc>
      </w:tr>
      <w:tr w:rsidR="00765CED" w:rsidRPr="0085182A" w14:paraId="5BBC1461" w14:textId="77777777" w:rsidTr="00F53E22">
        <w:tc>
          <w:tcPr>
            <w:tcW w:w="10682" w:type="dxa"/>
          </w:tcPr>
          <w:p w14:paraId="6E7C09C8" w14:textId="77777777" w:rsidR="00765CED" w:rsidRPr="0085182A" w:rsidRDefault="00765CED" w:rsidP="001E53E3">
            <w:pPr>
              <w:rPr>
                <w:bCs/>
                <w:iCs/>
                <w:sz w:val="24"/>
                <w:szCs w:val="24"/>
              </w:rPr>
            </w:pPr>
            <w:r w:rsidRPr="0085182A">
              <w:rPr>
                <w:bCs/>
                <w:iCs/>
                <w:sz w:val="24"/>
                <w:szCs w:val="24"/>
              </w:rPr>
              <w:t>Single Vision</w:t>
            </w:r>
          </w:p>
          <w:p w14:paraId="29FFF739" w14:textId="4ACB9D4E" w:rsidR="00765CED" w:rsidRPr="0085182A" w:rsidRDefault="00765CED" w:rsidP="001E53E3">
            <w:pPr>
              <w:rPr>
                <w:bCs/>
                <w:iCs/>
                <w:sz w:val="24"/>
                <w:szCs w:val="24"/>
              </w:rPr>
            </w:pPr>
            <w:r w:rsidRPr="0085182A">
              <w:rPr>
                <w:bCs/>
                <w:iCs/>
                <w:sz w:val="24"/>
                <w:szCs w:val="24"/>
              </w:rPr>
              <w:t>Bifocal</w:t>
            </w:r>
          </w:p>
        </w:tc>
      </w:tr>
      <w:tr w:rsidR="00765CED" w:rsidRPr="0085182A" w14:paraId="4E870DA4" w14:textId="77777777" w:rsidTr="00F53E22">
        <w:tc>
          <w:tcPr>
            <w:tcW w:w="10682" w:type="dxa"/>
          </w:tcPr>
          <w:p w14:paraId="44E98B05" w14:textId="4D1337D7" w:rsidR="00765CED" w:rsidRPr="0085182A" w:rsidRDefault="00765CED" w:rsidP="001E53E3">
            <w:pPr>
              <w:rPr>
                <w:bCs/>
                <w:iCs/>
                <w:sz w:val="24"/>
                <w:szCs w:val="24"/>
              </w:rPr>
            </w:pPr>
            <w:r w:rsidRPr="0085182A">
              <w:rPr>
                <w:bCs/>
                <w:iCs/>
                <w:sz w:val="24"/>
                <w:szCs w:val="24"/>
              </w:rPr>
              <w:t>Progressive</w:t>
            </w:r>
          </w:p>
        </w:tc>
      </w:tr>
      <w:tr w:rsidR="00765CED" w:rsidRPr="0085182A" w14:paraId="5F5E7848" w14:textId="77777777" w:rsidTr="00F53E22">
        <w:tc>
          <w:tcPr>
            <w:tcW w:w="10682" w:type="dxa"/>
          </w:tcPr>
          <w:p w14:paraId="68AD673D" w14:textId="738D78BF" w:rsidR="00765CED" w:rsidRPr="0085182A" w:rsidRDefault="00765CED" w:rsidP="001E53E3">
            <w:pPr>
              <w:rPr>
                <w:bCs/>
                <w:iCs/>
                <w:sz w:val="24"/>
                <w:szCs w:val="24"/>
              </w:rPr>
            </w:pPr>
            <w:r w:rsidRPr="0085182A">
              <w:rPr>
                <w:bCs/>
                <w:iCs/>
                <w:sz w:val="24"/>
                <w:szCs w:val="24"/>
              </w:rPr>
              <w:t>Other (identify)</w:t>
            </w:r>
          </w:p>
        </w:tc>
      </w:tr>
      <w:tr w:rsidR="00765CED" w:rsidRPr="0085182A" w14:paraId="7B5EBEF0" w14:textId="77777777" w:rsidTr="00F53E22">
        <w:tc>
          <w:tcPr>
            <w:tcW w:w="10682" w:type="dxa"/>
          </w:tcPr>
          <w:p w14:paraId="581D6955" w14:textId="1412B5C8" w:rsidR="00765CED" w:rsidRPr="0085182A" w:rsidRDefault="00765CED" w:rsidP="001E53E3">
            <w:pPr>
              <w:rPr>
                <w:bCs/>
                <w:iCs/>
                <w:sz w:val="24"/>
                <w:szCs w:val="24"/>
              </w:rPr>
            </w:pPr>
            <w:r w:rsidRPr="0085182A">
              <w:rPr>
                <w:bCs/>
                <w:iCs/>
                <w:sz w:val="24"/>
                <w:szCs w:val="24"/>
              </w:rPr>
              <w:t xml:space="preserve">Reason for supply </w:t>
            </w:r>
            <w:r w:rsidR="00271A20" w:rsidRPr="0085182A">
              <w:rPr>
                <w:bCs/>
                <w:iCs/>
                <w:sz w:val="24"/>
                <w:szCs w:val="24"/>
              </w:rPr>
              <w:t>(Optometrists notes)</w:t>
            </w:r>
          </w:p>
        </w:tc>
      </w:tr>
    </w:tbl>
    <w:p w14:paraId="1F3CCFFB" w14:textId="67D0498C" w:rsidR="007900EC" w:rsidRPr="0085182A" w:rsidRDefault="007900EC" w:rsidP="007900EC">
      <w:pPr>
        <w:rPr>
          <w:sz w:val="24"/>
          <w:szCs w:val="24"/>
        </w:rPr>
      </w:pPr>
    </w:p>
    <w:tbl>
      <w:tblPr>
        <w:tblStyle w:val="TableGridLight"/>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F605C7" w:rsidRPr="0085182A" w14:paraId="61E2F529" w14:textId="637C0EED" w:rsidTr="00B16BE3">
        <w:tc>
          <w:tcPr>
            <w:tcW w:w="10740" w:type="dxa"/>
          </w:tcPr>
          <w:p w14:paraId="60A28B2A" w14:textId="4A44931A" w:rsidR="00F605C7" w:rsidRPr="0085182A" w:rsidRDefault="00F605C7" w:rsidP="007900EC">
            <w:pPr>
              <w:rPr>
                <w:sz w:val="24"/>
                <w:szCs w:val="24"/>
              </w:rPr>
            </w:pPr>
            <w:r w:rsidRPr="0085182A">
              <w:rPr>
                <w:sz w:val="24"/>
                <w:szCs w:val="24"/>
              </w:rPr>
              <w:t>Recommended date for next eye test</w:t>
            </w:r>
          </w:p>
        </w:tc>
      </w:tr>
      <w:tr w:rsidR="00F605C7" w:rsidRPr="0085182A" w14:paraId="4C46EDE6" w14:textId="4E3C2F32" w:rsidTr="00B16BE3">
        <w:tc>
          <w:tcPr>
            <w:tcW w:w="10740" w:type="dxa"/>
          </w:tcPr>
          <w:p w14:paraId="5AE41144" w14:textId="2F6E41C0" w:rsidR="00F605C7" w:rsidRPr="0085182A" w:rsidRDefault="00F76E26" w:rsidP="007900EC">
            <w:pPr>
              <w:rPr>
                <w:sz w:val="24"/>
                <w:szCs w:val="24"/>
              </w:rPr>
            </w:pPr>
            <w:r w:rsidRPr="0085182A">
              <w:rPr>
                <w:sz w:val="24"/>
                <w:szCs w:val="24"/>
              </w:rPr>
              <w:t>1 year (delete as appropriate)</w:t>
            </w:r>
            <w:r w:rsidR="006361E9" w:rsidRPr="0085182A">
              <w:rPr>
                <w:sz w:val="24"/>
                <w:szCs w:val="24"/>
              </w:rPr>
              <w:t xml:space="preserve"> Yes/No</w:t>
            </w:r>
          </w:p>
        </w:tc>
      </w:tr>
      <w:tr w:rsidR="00F605C7" w:rsidRPr="0085182A" w14:paraId="1BC5580D" w14:textId="34B32098" w:rsidTr="00B16BE3">
        <w:tc>
          <w:tcPr>
            <w:tcW w:w="10740" w:type="dxa"/>
          </w:tcPr>
          <w:p w14:paraId="582169CB" w14:textId="5928DA13" w:rsidR="00F605C7" w:rsidRPr="0085182A" w:rsidRDefault="00F76E26" w:rsidP="007900EC">
            <w:pPr>
              <w:rPr>
                <w:sz w:val="24"/>
                <w:szCs w:val="24"/>
              </w:rPr>
            </w:pPr>
            <w:r w:rsidRPr="0085182A">
              <w:rPr>
                <w:sz w:val="24"/>
                <w:szCs w:val="24"/>
              </w:rPr>
              <w:t>2 year (delete as appropriate)</w:t>
            </w:r>
            <w:r w:rsidR="006361E9" w:rsidRPr="0085182A">
              <w:rPr>
                <w:sz w:val="24"/>
                <w:szCs w:val="24"/>
              </w:rPr>
              <w:t xml:space="preserve"> Yes/No</w:t>
            </w:r>
          </w:p>
        </w:tc>
      </w:tr>
      <w:tr w:rsidR="00F605C7" w:rsidRPr="0085182A" w14:paraId="30E18955" w14:textId="13D82704" w:rsidTr="00B16BE3">
        <w:tc>
          <w:tcPr>
            <w:tcW w:w="10740" w:type="dxa"/>
          </w:tcPr>
          <w:p w14:paraId="14457F16" w14:textId="2C3D5C12" w:rsidR="00F605C7" w:rsidRPr="0085182A" w:rsidRDefault="00F76E26" w:rsidP="007900EC">
            <w:pPr>
              <w:rPr>
                <w:sz w:val="24"/>
                <w:szCs w:val="24"/>
              </w:rPr>
            </w:pPr>
            <w:r w:rsidRPr="0085182A">
              <w:rPr>
                <w:sz w:val="24"/>
                <w:szCs w:val="24"/>
              </w:rPr>
              <w:t xml:space="preserve">Other </w:t>
            </w:r>
            <w:r w:rsidR="00912D12" w:rsidRPr="0085182A">
              <w:rPr>
                <w:sz w:val="24"/>
                <w:szCs w:val="24"/>
              </w:rPr>
              <w:t>(</w:t>
            </w:r>
            <w:r w:rsidR="00A75042" w:rsidRPr="0085182A">
              <w:rPr>
                <w:sz w:val="24"/>
                <w:szCs w:val="24"/>
              </w:rPr>
              <w:t xml:space="preserve">Optometrist to </w:t>
            </w:r>
            <w:r w:rsidR="00912D12" w:rsidRPr="0085182A">
              <w:rPr>
                <w:sz w:val="24"/>
                <w:szCs w:val="24"/>
              </w:rPr>
              <w:t>specify</w:t>
            </w:r>
            <w:r w:rsidR="00A75042" w:rsidRPr="0085182A">
              <w:rPr>
                <w:sz w:val="24"/>
                <w:szCs w:val="24"/>
              </w:rPr>
              <w:t xml:space="preserve"> if </w:t>
            </w:r>
            <w:r w:rsidR="0085182A" w:rsidRPr="0085182A">
              <w:rPr>
                <w:sz w:val="24"/>
                <w:szCs w:val="24"/>
              </w:rPr>
              <w:t>applicable</w:t>
            </w:r>
            <w:r w:rsidR="00912D12" w:rsidRPr="0085182A">
              <w:rPr>
                <w:sz w:val="24"/>
                <w:szCs w:val="24"/>
              </w:rPr>
              <w:t>)</w:t>
            </w:r>
          </w:p>
          <w:p w14:paraId="4BE532B4" w14:textId="77777777" w:rsidR="006361E9" w:rsidRPr="0085182A" w:rsidRDefault="006361E9" w:rsidP="007900EC">
            <w:pPr>
              <w:rPr>
                <w:sz w:val="24"/>
                <w:szCs w:val="24"/>
              </w:rPr>
            </w:pPr>
          </w:p>
          <w:p w14:paraId="7CCFB5F3" w14:textId="49292E62" w:rsidR="006361E9" w:rsidRPr="0085182A" w:rsidRDefault="006361E9" w:rsidP="007900EC">
            <w:pPr>
              <w:rPr>
                <w:sz w:val="24"/>
                <w:szCs w:val="24"/>
              </w:rPr>
            </w:pPr>
          </w:p>
        </w:tc>
      </w:tr>
      <w:tr w:rsidR="00F605C7" w:rsidRPr="0085182A" w14:paraId="055607C5" w14:textId="47A6F98E" w:rsidTr="00B16BE3">
        <w:tc>
          <w:tcPr>
            <w:tcW w:w="10740" w:type="dxa"/>
          </w:tcPr>
          <w:p w14:paraId="575E5ABE" w14:textId="69C88970" w:rsidR="00F605C7" w:rsidRPr="0085182A" w:rsidRDefault="00912D12" w:rsidP="007900EC">
            <w:pPr>
              <w:rPr>
                <w:sz w:val="24"/>
                <w:szCs w:val="24"/>
              </w:rPr>
            </w:pPr>
            <w:r w:rsidRPr="0085182A">
              <w:rPr>
                <w:sz w:val="24"/>
                <w:szCs w:val="24"/>
              </w:rPr>
              <w:t>Optometrists Signature</w:t>
            </w:r>
          </w:p>
        </w:tc>
      </w:tr>
      <w:tr w:rsidR="00F605C7" w:rsidRPr="0085182A" w14:paraId="6CF09890" w14:textId="6D59C378" w:rsidTr="00B16BE3">
        <w:tc>
          <w:tcPr>
            <w:tcW w:w="10740" w:type="dxa"/>
          </w:tcPr>
          <w:p w14:paraId="5074B38F" w14:textId="640CD9A8" w:rsidR="00F605C7" w:rsidRPr="0085182A" w:rsidRDefault="00912D12" w:rsidP="007900EC">
            <w:pPr>
              <w:rPr>
                <w:sz w:val="24"/>
                <w:szCs w:val="24"/>
              </w:rPr>
            </w:pPr>
            <w:r w:rsidRPr="0085182A">
              <w:rPr>
                <w:sz w:val="24"/>
                <w:szCs w:val="24"/>
              </w:rPr>
              <w:t>Date of t</w:t>
            </w:r>
            <w:r w:rsidR="001727BE" w:rsidRPr="0085182A">
              <w:rPr>
                <w:sz w:val="24"/>
                <w:szCs w:val="24"/>
              </w:rPr>
              <w:t>oday’s test</w:t>
            </w:r>
          </w:p>
        </w:tc>
      </w:tr>
      <w:tr w:rsidR="00F605C7" w:rsidRPr="0085182A" w14:paraId="6C0607C5" w14:textId="76F46DF1" w:rsidTr="00B16BE3">
        <w:tc>
          <w:tcPr>
            <w:tcW w:w="10740" w:type="dxa"/>
          </w:tcPr>
          <w:p w14:paraId="6519BB34" w14:textId="52289D52" w:rsidR="00F605C7" w:rsidRPr="0085182A" w:rsidRDefault="001727BE" w:rsidP="007900EC">
            <w:pPr>
              <w:rPr>
                <w:sz w:val="24"/>
                <w:szCs w:val="24"/>
              </w:rPr>
            </w:pPr>
            <w:r w:rsidRPr="0085182A">
              <w:rPr>
                <w:sz w:val="24"/>
                <w:szCs w:val="24"/>
              </w:rPr>
              <w:t>GOC Number</w:t>
            </w:r>
          </w:p>
        </w:tc>
      </w:tr>
    </w:tbl>
    <w:p w14:paraId="2AB7E5D0" w14:textId="77777777" w:rsidR="00332F07" w:rsidRPr="0085182A" w:rsidRDefault="00332F07" w:rsidP="007900EC">
      <w:pPr>
        <w:rPr>
          <w:sz w:val="24"/>
          <w:szCs w:val="24"/>
        </w:rPr>
      </w:pPr>
    </w:p>
    <w:p w14:paraId="1F3CCFFC" w14:textId="2E15A0E2" w:rsidR="007900EC" w:rsidRPr="0085182A" w:rsidRDefault="007900EC" w:rsidP="007900EC">
      <w:pPr>
        <w:rPr>
          <w:sz w:val="24"/>
          <w:szCs w:val="24"/>
        </w:rPr>
      </w:pPr>
      <w:r w:rsidRPr="0085182A">
        <w:rPr>
          <w:sz w:val="24"/>
          <w:szCs w:val="24"/>
        </w:rPr>
        <w:t xml:space="preserve">This form must be passed to your manager along with receipts for eyesight examination and/or </w:t>
      </w:r>
      <w:r w:rsidR="00F71DD7" w:rsidRPr="0085182A">
        <w:rPr>
          <w:sz w:val="24"/>
          <w:szCs w:val="24"/>
        </w:rPr>
        <w:t>special corrective</w:t>
      </w:r>
      <w:r w:rsidRPr="0085182A">
        <w:rPr>
          <w:sz w:val="24"/>
          <w:szCs w:val="24"/>
        </w:rPr>
        <w:t xml:space="preserve"> appliances where reimbursement is to be sought.</w:t>
      </w:r>
    </w:p>
    <w:p w14:paraId="1F3CCFFD" w14:textId="77777777" w:rsidR="00971E40" w:rsidRPr="0085182A" w:rsidRDefault="00971E40" w:rsidP="007900EC">
      <w:pPr>
        <w:rPr>
          <w:sz w:val="24"/>
          <w:szCs w:val="24"/>
        </w:rPr>
      </w:pPr>
    </w:p>
    <w:sectPr w:rsidR="00971E40" w:rsidRPr="0085182A" w:rsidSect="000A56FE">
      <w:headerReference w:type="default" r:id="rId8"/>
      <w:footerReference w:type="default" r:id="rId9"/>
      <w:headerReference w:type="first" r:id="rId10"/>
      <w:foot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90F8CC" w14:textId="77777777" w:rsidR="009D128C" w:rsidRDefault="009D128C" w:rsidP="00AA1BAB">
      <w:pPr>
        <w:spacing w:after="0" w:line="240" w:lineRule="auto"/>
      </w:pPr>
      <w:r>
        <w:separator/>
      </w:r>
    </w:p>
  </w:endnote>
  <w:endnote w:type="continuationSeparator" w:id="0">
    <w:p w14:paraId="7456C35F" w14:textId="77777777" w:rsidR="009D128C" w:rsidRDefault="009D128C"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CD00A" w14:textId="14F6FF31" w:rsidR="00AA1BAB" w:rsidRDefault="00AA1BAB" w:rsidP="00556540">
    <w:pPr>
      <w:pStyle w:val="Footer"/>
    </w:pPr>
  </w:p>
  <w:p w14:paraId="1F3CD00B" w14:textId="77777777" w:rsidR="00AA1BAB" w:rsidRDefault="000A56FE">
    <w:pPr>
      <w:pStyle w:val="Footer"/>
    </w:pPr>
    <w:r>
      <w:rPr>
        <w:noProof/>
        <w:lang w:eastAsia="en-GB"/>
      </w:rPr>
      <w:drawing>
        <wp:anchor distT="0" distB="0" distL="114300" distR="114300" simplePos="0" relativeHeight="251658752" behindDoc="0" locked="0" layoutInCell="1" allowOverlap="1" wp14:anchorId="1F3CD00E" wp14:editId="714C1720">
          <wp:simplePos x="0" y="0"/>
          <wp:positionH relativeFrom="page">
            <wp:posOffset>8890</wp:posOffset>
          </wp:positionH>
          <wp:positionV relativeFrom="page">
            <wp:posOffset>10130790</wp:posOffset>
          </wp:positionV>
          <wp:extent cx="7569200" cy="207010"/>
          <wp:effectExtent l="0" t="0" r="0" b="2540"/>
          <wp:wrapThrough wrapText="bothSides">
            <wp:wrapPolygon edited="0">
              <wp:start x="0" y="0"/>
              <wp:lineTo x="0" y="19877"/>
              <wp:lineTo x="21528" y="19877"/>
              <wp:lineTo x="21528" y="0"/>
              <wp:lineTo x="0" y="0"/>
            </wp:wrapPolygon>
          </wp:wrapThrough>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CD00D" w14:textId="792D0119" w:rsidR="00164827" w:rsidRPr="00E866AF" w:rsidRDefault="00E866AF" w:rsidP="00E866AF">
    <w:pPr>
      <w:pStyle w:val="Footer"/>
      <w:jc w:val="center"/>
      <w:rPr>
        <w:sz w:val="20"/>
        <w:szCs w:val="20"/>
      </w:rPr>
    </w:pPr>
    <w:r w:rsidRPr="00E866AF">
      <w:rPr>
        <w:sz w:val="20"/>
        <w:szCs w:val="20"/>
      </w:rPr>
      <w:t>H&amp;S/KS/Reviewed/</w:t>
    </w:r>
    <w:r w:rsidR="00FA0878">
      <w:rPr>
        <w:sz w:val="20"/>
        <w:szCs w:val="20"/>
      </w:rPr>
      <w:t>0</w:t>
    </w:r>
    <w:r w:rsidR="00E21B63">
      <w:rPr>
        <w:sz w:val="20"/>
        <w:szCs w:val="20"/>
      </w:rPr>
      <w:t>2</w:t>
    </w:r>
    <w:r w:rsidRPr="00E866AF">
      <w:rPr>
        <w:sz w:val="20"/>
        <w:szCs w:val="20"/>
      </w:rPr>
      <w:t>.2</w:t>
    </w:r>
    <w:r w:rsidR="00E21B63">
      <w:rPr>
        <w:sz w:val="20"/>
        <w:szCs w:val="20"/>
      </w:rPr>
      <w:t>1</w:t>
    </w:r>
    <w:r w:rsidRPr="00E866AF">
      <w:rPr>
        <w:sz w:val="20"/>
        <w:szCs w:val="20"/>
      </w:rPr>
      <w:t xml:space="preserve"> Next review</w:t>
    </w:r>
    <w:r>
      <w:rPr>
        <w:sz w:val="20"/>
        <w:szCs w:val="20"/>
      </w:rPr>
      <w:t xml:space="preserve"> </w:t>
    </w:r>
    <w:r w:rsidR="00E21B63">
      <w:rPr>
        <w:sz w:val="20"/>
        <w:szCs w:val="20"/>
      </w:rPr>
      <w:t>0</w:t>
    </w:r>
    <w:r w:rsidR="00FA0878">
      <w:rPr>
        <w:sz w:val="20"/>
        <w:szCs w:val="20"/>
      </w:rPr>
      <w:t>2</w:t>
    </w:r>
    <w:r w:rsidRPr="00E866AF">
      <w:rPr>
        <w:sz w:val="20"/>
        <w:szCs w:val="20"/>
      </w:rPr>
      <w:t>.2</w:t>
    </w:r>
    <w:r w:rsidR="00E21B63">
      <w:rPr>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6D7FC" w14:textId="77777777" w:rsidR="009D128C" w:rsidRDefault="009D128C" w:rsidP="00AA1BAB">
      <w:pPr>
        <w:spacing w:after="0" w:line="240" w:lineRule="auto"/>
      </w:pPr>
      <w:r>
        <w:separator/>
      </w:r>
    </w:p>
  </w:footnote>
  <w:footnote w:type="continuationSeparator" w:id="0">
    <w:p w14:paraId="34680B7B" w14:textId="77777777" w:rsidR="009D128C" w:rsidRDefault="009D128C"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CD007" w14:textId="77777777" w:rsidR="00AA1BAB" w:rsidRDefault="00AA1BAB">
    <w:pPr>
      <w:pStyle w:val="Header"/>
    </w:pPr>
  </w:p>
  <w:p w14:paraId="1F3CD008"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6E631" w14:textId="77777777" w:rsidR="000519FC" w:rsidRPr="0085182A" w:rsidRDefault="000519FC" w:rsidP="000519FC">
    <w:pPr>
      <w:rPr>
        <w:rFonts w:cs="Arial"/>
        <w:b/>
        <w:sz w:val="48"/>
        <w:szCs w:val="48"/>
      </w:rPr>
    </w:pPr>
    <w:r w:rsidRPr="0085182A">
      <w:rPr>
        <w:rFonts w:cs="Arial"/>
        <w:b/>
        <w:sz w:val="48"/>
        <w:szCs w:val="48"/>
      </w:rPr>
      <w:t xml:space="preserve">Display Screen Equipment </w:t>
    </w:r>
  </w:p>
  <w:p w14:paraId="2099D479" w14:textId="77777777" w:rsidR="000519FC" w:rsidRPr="0085182A" w:rsidRDefault="000519FC" w:rsidP="000519FC">
    <w:pPr>
      <w:rPr>
        <w:rFonts w:cs="Arial"/>
        <w:b/>
        <w:sz w:val="40"/>
        <w:szCs w:val="40"/>
      </w:rPr>
    </w:pPr>
    <w:r w:rsidRPr="0085182A">
      <w:rPr>
        <w:rFonts w:cs="Arial"/>
        <w:b/>
        <w:sz w:val="40"/>
        <w:szCs w:val="40"/>
      </w:rPr>
      <w:t>KCC eye test form</w:t>
    </w:r>
  </w:p>
  <w:p w14:paraId="1F3CD00C" w14:textId="7A44312B" w:rsidR="000A56FE" w:rsidRDefault="008F01BA">
    <w:pPr>
      <w:pStyle w:val="Header"/>
    </w:pPr>
    <w:r>
      <w:rPr>
        <w:noProof/>
        <w:lang w:eastAsia="en-GB"/>
      </w:rPr>
      <w:drawing>
        <wp:anchor distT="0" distB="0" distL="114300" distR="114300" simplePos="0" relativeHeight="251659776" behindDoc="1" locked="0" layoutInCell="1" allowOverlap="1" wp14:anchorId="1F3CD010" wp14:editId="3758BD67">
          <wp:simplePos x="0" y="0"/>
          <wp:positionH relativeFrom="page">
            <wp:posOffset>19050</wp:posOffset>
          </wp:positionH>
          <wp:positionV relativeFrom="page">
            <wp:posOffset>-70485</wp:posOffset>
          </wp:positionV>
          <wp:extent cx="7556500" cy="1640840"/>
          <wp:effectExtent l="0" t="0" r="6350" b="0"/>
          <wp:wrapThrough wrapText="bothSides">
            <wp:wrapPolygon edited="0">
              <wp:start x="0" y="0"/>
              <wp:lineTo x="0" y="21316"/>
              <wp:lineTo x="21564" y="21316"/>
              <wp:lineTo x="21564" y="0"/>
              <wp:lineTo x="0" y="0"/>
            </wp:wrapPolygon>
          </wp:wrapThrough>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4639B1"/>
    <w:multiLevelType w:val="hybridMultilevel"/>
    <w:tmpl w:val="206886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6FE"/>
    <w:rsid w:val="00006D7D"/>
    <w:rsid w:val="00010768"/>
    <w:rsid w:val="00010A6C"/>
    <w:rsid w:val="000173BA"/>
    <w:rsid w:val="0002057D"/>
    <w:rsid w:val="000220AA"/>
    <w:rsid w:val="000519FC"/>
    <w:rsid w:val="00070E87"/>
    <w:rsid w:val="0009594E"/>
    <w:rsid w:val="000A56FE"/>
    <w:rsid w:val="000B5C7C"/>
    <w:rsid w:val="000D5FE1"/>
    <w:rsid w:val="000D6411"/>
    <w:rsid w:val="000D7915"/>
    <w:rsid w:val="000F13FD"/>
    <w:rsid w:val="0014375A"/>
    <w:rsid w:val="00164827"/>
    <w:rsid w:val="00167F0D"/>
    <w:rsid w:val="00170F86"/>
    <w:rsid w:val="001727BE"/>
    <w:rsid w:val="001766B9"/>
    <w:rsid w:val="001823F5"/>
    <w:rsid w:val="001B34DA"/>
    <w:rsid w:val="001C045E"/>
    <w:rsid w:val="001D1324"/>
    <w:rsid w:val="001E1647"/>
    <w:rsid w:val="001E3ABE"/>
    <w:rsid w:val="001E53E3"/>
    <w:rsid w:val="001F5612"/>
    <w:rsid w:val="00215E59"/>
    <w:rsid w:val="002417E4"/>
    <w:rsid w:val="00267FA4"/>
    <w:rsid w:val="00271A20"/>
    <w:rsid w:val="002B1FCC"/>
    <w:rsid w:val="002C00FE"/>
    <w:rsid w:val="002E66D9"/>
    <w:rsid w:val="002F24A8"/>
    <w:rsid w:val="002F44AD"/>
    <w:rsid w:val="003320BA"/>
    <w:rsid w:val="00332F07"/>
    <w:rsid w:val="00335392"/>
    <w:rsid w:val="0035482B"/>
    <w:rsid w:val="00377202"/>
    <w:rsid w:val="003C450C"/>
    <w:rsid w:val="00405E49"/>
    <w:rsid w:val="0051002F"/>
    <w:rsid w:val="00513E95"/>
    <w:rsid w:val="0051517D"/>
    <w:rsid w:val="00516E32"/>
    <w:rsid w:val="00524919"/>
    <w:rsid w:val="00553A0C"/>
    <w:rsid w:val="00554D69"/>
    <w:rsid w:val="00556540"/>
    <w:rsid w:val="0055796B"/>
    <w:rsid w:val="0056599E"/>
    <w:rsid w:val="00585E1F"/>
    <w:rsid w:val="005E4394"/>
    <w:rsid w:val="005F1B5A"/>
    <w:rsid w:val="005F4D30"/>
    <w:rsid w:val="006361E9"/>
    <w:rsid w:val="00694741"/>
    <w:rsid w:val="00696774"/>
    <w:rsid w:val="006B3AF2"/>
    <w:rsid w:val="006D13F2"/>
    <w:rsid w:val="007373A2"/>
    <w:rsid w:val="00764AEE"/>
    <w:rsid w:val="00765CED"/>
    <w:rsid w:val="007705C0"/>
    <w:rsid w:val="00775496"/>
    <w:rsid w:val="007900EC"/>
    <w:rsid w:val="007D7AA7"/>
    <w:rsid w:val="007F5D8C"/>
    <w:rsid w:val="007F5EDA"/>
    <w:rsid w:val="008040B2"/>
    <w:rsid w:val="008200D1"/>
    <w:rsid w:val="0084625F"/>
    <w:rsid w:val="0085182A"/>
    <w:rsid w:val="008779A5"/>
    <w:rsid w:val="00893C12"/>
    <w:rsid w:val="008B4A25"/>
    <w:rsid w:val="008C02D9"/>
    <w:rsid w:val="008C192C"/>
    <w:rsid w:val="008F01BA"/>
    <w:rsid w:val="008F0B09"/>
    <w:rsid w:val="008F673C"/>
    <w:rsid w:val="008F7D33"/>
    <w:rsid w:val="00903D04"/>
    <w:rsid w:val="00907CDA"/>
    <w:rsid w:val="00912D12"/>
    <w:rsid w:val="00967983"/>
    <w:rsid w:val="00971E40"/>
    <w:rsid w:val="0098627B"/>
    <w:rsid w:val="009921DE"/>
    <w:rsid w:val="00997E8E"/>
    <w:rsid w:val="009C4233"/>
    <w:rsid w:val="009C760E"/>
    <w:rsid w:val="009D128C"/>
    <w:rsid w:val="00A34796"/>
    <w:rsid w:val="00A531DE"/>
    <w:rsid w:val="00A55952"/>
    <w:rsid w:val="00A71CFB"/>
    <w:rsid w:val="00A75042"/>
    <w:rsid w:val="00A91F04"/>
    <w:rsid w:val="00A9371D"/>
    <w:rsid w:val="00AA1BAB"/>
    <w:rsid w:val="00AF3425"/>
    <w:rsid w:val="00B0175D"/>
    <w:rsid w:val="00B0459E"/>
    <w:rsid w:val="00B162A6"/>
    <w:rsid w:val="00B16BE3"/>
    <w:rsid w:val="00B16D7D"/>
    <w:rsid w:val="00B25D59"/>
    <w:rsid w:val="00B36070"/>
    <w:rsid w:val="00B4058A"/>
    <w:rsid w:val="00B53BC4"/>
    <w:rsid w:val="00B85CFA"/>
    <w:rsid w:val="00B8601F"/>
    <w:rsid w:val="00BB4407"/>
    <w:rsid w:val="00BB4AE0"/>
    <w:rsid w:val="00BE07BE"/>
    <w:rsid w:val="00BE1D02"/>
    <w:rsid w:val="00C20A2C"/>
    <w:rsid w:val="00C23804"/>
    <w:rsid w:val="00C95814"/>
    <w:rsid w:val="00CB4DB0"/>
    <w:rsid w:val="00CC7111"/>
    <w:rsid w:val="00CD4EB0"/>
    <w:rsid w:val="00CD753B"/>
    <w:rsid w:val="00D0565B"/>
    <w:rsid w:val="00D672D2"/>
    <w:rsid w:val="00D70F9C"/>
    <w:rsid w:val="00D72E2E"/>
    <w:rsid w:val="00D84C4D"/>
    <w:rsid w:val="00DB3FEC"/>
    <w:rsid w:val="00DD1071"/>
    <w:rsid w:val="00DD40C7"/>
    <w:rsid w:val="00E0019D"/>
    <w:rsid w:val="00E11C07"/>
    <w:rsid w:val="00E21B63"/>
    <w:rsid w:val="00E44B85"/>
    <w:rsid w:val="00E705F5"/>
    <w:rsid w:val="00E866AF"/>
    <w:rsid w:val="00EB407D"/>
    <w:rsid w:val="00EC67B3"/>
    <w:rsid w:val="00EE1761"/>
    <w:rsid w:val="00EE1D83"/>
    <w:rsid w:val="00EF2AB1"/>
    <w:rsid w:val="00EF37C0"/>
    <w:rsid w:val="00EF497E"/>
    <w:rsid w:val="00F015D3"/>
    <w:rsid w:val="00F06074"/>
    <w:rsid w:val="00F22692"/>
    <w:rsid w:val="00F436F6"/>
    <w:rsid w:val="00F43856"/>
    <w:rsid w:val="00F53E22"/>
    <w:rsid w:val="00F605C7"/>
    <w:rsid w:val="00F67282"/>
    <w:rsid w:val="00F71DD7"/>
    <w:rsid w:val="00F76E26"/>
    <w:rsid w:val="00F83B50"/>
    <w:rsid w:val="00FA0878"/>
    <w:rsid w:val="00FE4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3CCFB1"/>
  <w15:docId w15:val="{B1609922-67FF-436B-91D5-F98EC20DC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unhideWhenUsed/>
    <w:qFormat/>
    <w:rsid w:val="00A531DE"/>
    <w:pPr>
      <w:keepNext/>
      <w:spacing w:before="240" w:after="60"/>
      <w:outlineLvl w:val="1"/>
    </w:pPr>
    <w:rPr>
      <w:rFonts w:eastAsia="Times New Roman"/>
      <w:b/>
      <w:bCs/>
      <w:iCs/>
      <w:color w:val="0070C0"/>
      <w:szCs w:val="28"/>
    </w:rPr>
  </w:style>
  <w:style w:type="paragraph" w:styleId="Heading3">
    <w:name w:val="heading 3"/>
    <w:basedOn w:val="Normal"/>
    <w:next w:val="Normal"/>
    <w:link w:val="Heading3Char"/>
    <w:uiPriority w:val="9"/>
    <w:unhideWhenUsed/>
    <w:qFormat/>
    <w:rsid w:val="00971E4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1E4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1E40"/>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character" w:customStyle="1" w:styleId="Heading3Char">
    <w:name w:val="Heading 3 Char"/>
    <w:basedOn w:val="DefaultParagraphFont"/>
    <w:link w:val="Heading3"/>
    <w:uiPriority w:val="9"/>
    <w:rsid w:val="00971E40"/>
    <w:rPr>
      <w:rFonts w:asciiTheme="majorHAnsi" w:eastAsiaTheme="majorEastAsia" w:hAnsiTheme="majorHAnsi" w:cstheme="majorBidi"/>
      <w:b/>
      <w:bCs/>
      <w:color w:val="4F81BD" w:themeColor="accent1"/>
      <w:sz w:val="22"/>
      <w:szCs w:val="22"/>
      <w:lang w:eastAsia="en-US"/>
    </w:rPr>
  </w:style>
  <w:style w:type="character" w:customStyle="1" w:styleId="Heading4Char">
    <w:name w:val="Heading 4 Char"/>
    <w:basedOn w:val="DefaultParagraphFont"/>
    <w:link w:val="Heading4"/>
    <w:uiPriority w:val="9"/>
    <w:semiHidden/>
    <w:rsid w:val="00971E40"/>
    <w:rPr>
      <w:rFonts w:asciiTheme="majorHAnsi" w:eastAsiaTheme="majorEastAsia" w:hAnsiTheme="majorHAnsi" w:cstheme="majorBidi"/>
      <w:b/>
      <w:bCs/>
      <w:i/>
      <w:iCs/>
      <w:color w:val="4F81BD" w:themeColor="accent1"/>
      <w:sz w:val="22"/>
      <w:szCs w:val="22"/>
      <w:lang w:eastAsia="en-US"/>
    </w:rPr>
  </w:style>
  <w:style w:type="character" w:customStyle="1" w:styleId="Heading5Char">
    <w:name w:val="Heading 5 Char"/>
    <w:basedOn w:val="DefaultParagraphFont"/>
    <w:link w:val="Heading5"/>
    <w:uiPriority w:val="9"/>
    <w:semiHidden/>
    <w:rsid w:val="00971E40"/>
    <w:rPr>
      <w:rFonts w:asciiTheme="majorHAnsi" w:eastAsiaTheme="majorEastAsia" w:hAnsiTheme="majorHAnsi" w:cstheme="majorBidi"/>
      <w:color w:val="243F60" w:themeColor="accent1" w:themeShade="7F"/>
      <w:sz w:val="22"/>
      <w:szCs w:val="22"/>
      <w:lang w:eastAsia="en-US"/>
    </w:rPr>
  </w:style>
  <w:style w:type="paragraph" w:styleId="BodyText">
    <w:name w:val="Body Text"/>
    <w:basedOn w:val="Normal"/>
    <w:link w:val="BodyTextChar"/>
    <w:rsid w:val="00170F86"/>
    <w:pPr>
      <w:spacing w:after="0" w:line="240" w:lineRule="auto"/>
    </w:pPr>
    <w:rPr>
      <w:rFonts w:eastAsia="Times New Roman"/>
      <w:b/>
      <w:color w:val="000000"/>
      <w:sz w:val="24"/>
      <w:szCs w:val="20"/>
    </w:rPr>
  </w:style>
  <w:style w:type="character" w:customStyle="1" w:styleId="BodyTextChar">
    <w:name w:val="Body Text Char"/>
    <w:basedOn w:val="DefaultParagraphFont"/>
    <w:link w:val="BodyText"/>
    <w:rsid w:val="00170F86"/>
    <w:rPr>
      <w:rFonts w:ascii="Arial" w:eastAsia="Times New Roman" w:hAnsi="Arial"/>
      <w:b/>
      <w:color w:val="000000"/>
      <w:sz w:val="24"/>
      <w:lang w:eastAsia="en-US"/>
    </w:rPr>
  </w:style>
  <w:style w:type="table" w:styleId="TableGrid">
    <w:name w:val="Table Grid"/>
    <w:basedOn w:val="TableNormal"/>
    <w:uiPriority w:val="59"/>
    <w:rsid w:val="00790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C00F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5176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A9987-4E76-49E7-8B90-C273D14B3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248</Words>
  <Characters>1420</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test form</dc:title>
  <dc:creator>Archer, Lisa - ST EODD</dc:creator>
  <cp:lastModifiedBy>Christine Carty - ST PC</cp:lastModifiedBy>
  <cp:revision>2</cp:revision>
  <cp:lastPrinted>2017-07-07T07:55:00Z</cp:lastPrinted>
  <dcterms:created xsi:type="dcterms:W3CDTF">2021-02-23T14:00:00Z</dcterms:created>
  <dcterms:modified xsi:type="dcterms:W3CDTF">2021-02-23T14:00:00Z</dcterms:modified>
</cp:coreProperties>
</file>