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4DA2" w14:textId="069338C7" w:rsidR="0089588B" w:rsidRPr="007A1BD3" w:rsidRDefault="002C54A6" w:rsidP="007A1BD3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2C54A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F5CCAF" wp14:editId="00F16FA3">
                <wp:simplePos x="0" y="0"/>
                <wp:positionH relativeFrom="margin">
                  <wp:align>right</wp:align>
                </wp:positionH>
                <wp:positionV relativeFrom="paragraph">
                  <wp:posOffset>-123190</wp:posOffset>
                </wp:positionV>
                <wp:extent cx="6619875" cy="2762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F0FF" w14:textId="70E677AC" w:rsidR="002C54A6" w:rsidRPr="004A7EAB" w:rsidRDefault="002C54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EA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THIS DOCUMENT IS </w:t>
                            </w:r>
                            <w:r w:rsidR="004A7EAB" w:rsidRPr="004A7EA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ONLY FOR REFERENCE AND A DIGITAL </w:t>
                            </w:r>
                            <w:r w:rsidR="004A7EA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PROCESS</w:t>
                            </w:r>
                            <w:r w:rsidR="004A7EAB" w:rsidRPr="004A7EA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 WILL ONLY BE ACCEPTED FOR REQUESTS OF FUNDING</w:t>
                            </w:r>
                            <w:r w:rsidR="004A7EAB" w:rsidRPr="004A7E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5C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-9.7pt;width:521.25pt;height:21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">
                <v:textbox>
                  <w:txbxContent>
                    <w:p w14:paraId="1B8FF0FF" w14:textId="70E677AC" w:rsidR="002C54A6" w:rsidRPr="004A7EAB" w:rsidRDefault="002C54A6">
                      <w:pPr>
                        <w:rPr>
                          <w:sz w:val="20"/>
                          <w:szCs w:val="20"/>
                        </w:rPr>
                      </w:pPr>
                      <w:r w:rsidRPr="004A7EAB">
                        <w:rPr>
                          <w:sz w:val="20"/>
                          <w:szCs w:val="20"/>
                          <w:highlight w:val="green"/>
                        </w:rPr>
                        <w:t xml:space="preserve">THIS DOCUMENT IS </w:t>
                      </w:r>
                      <w:r w:rsidR="004A7EAB" w:rsidRPr="004A7EAB">
                        <w:rPr>
                          <w:sz w:val="20"/>
                          <w:szCs w:val="20"/>
                          <w:highlight w:val="green"/>
                        </w:rPr>
                        <w:t xml:space="preserve">ONLY FOR REFERENCE AND A DIGITAL </w:t>
                      </w:r>
                      <w:r w:rsidR="004A7EAB">
                        <w:rPr>
                          <w:sz w:val="20"/>
                          <w:szCs w:val="20"/>
                          <w:highlight w:val="green"/>
                        </w:rPr>
                        <w:t>PROCESS</w:t>
                      </w:r>
                      <w:r w:rsidR="004A7EAB" w:rsidRPr="004A7EAB">
                        <w:rPr>
                          <w:sz w:val="20"/>
                          <w:szCs w:val="20"/>
                          <w:highlight w:val="green"/>
                        </w:rPr>
                        <w:t xml:space="preserve"> WILL ONLY BE ACCEPTED FOR REQUESTS OF FUNDING</w:t>
                      </w:r>
                      <w:r w:rsidR="004A7EAB" w:rsidRPr="004A7EA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A49" w:rsidRPr="0089588B">
        <w:rPr>
          <w:rFonts w:ascii="Arial" w:hAnsi="Arial" w:cs="Arial"/>
          <w:b/>
          <w:bCs/>
          <w:sz w:val="28"/>
          <w:szCs w:val="28"/>
        </w:rPr>
        <w:t>School Section: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1"/>
        <w:gridCol w:w="5957"/>
      </w:tblGrid>
      <w:tr w:rsidR="001C1285" w:rsidRPr="002A5979" w14:paraId="4E3118F0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5C2B586F" w14:textId="114693E2" w:rsidR="001C1285" w:rsidRPr="00216B70" w:rsidRDefault="00216B70" w:rsidP="00E56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B70">
              <w:rPr>
                <w:rFonts w:ascii="Arial" w:hAnsi="Arial" w:cs="Arial"/>
                <w:b/>
                <w:bCs/>
                <w:sz w:val="24"/>
                <w:szCs w:val="24"/>
              </w:rPr>
              <w:t>Request ID</w:t>
            </w:r>
          </w:p>
        </w:tc>
        <w:tc>
          <w:tcPr>
            <w:tcW w:w="5957" w:type="dxa"/>
          </w:tcPr>
          <w:p w14:paraId="78F79C38" w14:textId="7DB202F9" w:rsidR="001C1285" w:rsidRPr="00FC47B9" w:rsidRDefault="00216B70" w:rsidP="00E5652B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Auto generated</w:t>
            </w:r>
          </w:p>
        </w:tc>
      </w:tr>
      <w:tr w:rsidR="00352794" w:rsidRPr="002A5979" w14:paraId="2FDC9131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26E2C5C5" w14:textId="5759F04A" w:rsidR="00352794" w:rsidRPr="005C5C82" w:rsidRDefault="00352794" w:rsidP="00E56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EA5D81" w:rsidRPr="005C5C8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5C5C82">
              <w:rPr>
                <w:rFonts w:ascii="Arial" w:hAnsi="Arial" w:cs="Arial"/>
                <w:b/>
                <w:bCs/>
                <w:sz w:val="24"/>
                <w:szCs w:val="24"/>
              </w:rPr>
              <w:t>equest</w:t>
            </w:r>
          </w:p>
        </w:tc>
        <w:tc>
          <w:tcPr>
            <w:tcW w:w="5957" w:type="dxa"/>
          </w:tcPr>
          <w:p w14:paraId="64C9E17E" w14:textId="1A3660A2" w:rsidR="00352794" w:rsidRPr="00FC47B9" w:rsidRDefault="00BA6A26" w:rsidP="00E5652B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Calendar</w:t>
            </w:r>
          </w:p>
        </w:tc>
      </w:tr>
      <w:tr w:rsidR="00E97B04" w:rsidRPr="002A5979" w14:paraId="7E9D83C7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50AAEC9E" w14:textId="4E8DEC0E" w:rsidR="00E97B04" w:rsidRPr="005C5C82" w:rsidRDefault="00E97B04" w:rsidP="00E97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C82">
              <w:rPr>
                <w:rFonts w:ascii="Arial" w:hAnsi="Arial" w:cs="Arial"/>
                <w:b/>
                <w:sz w:val="24"/>
                <w:szCs w:val="24"/>
              </w:rPr>
              <w:t>Name of Community</w:t>
            </w:r>
          </w:p>
        </w:tc>
        <w:tc>
          <w:tcPr>
            <w:tcW w:w="5957" w:type="dxa"/>
          </w:tcPr>
          <w:p w14:paraId="4844487B" w14:textId="35A5A63C" w:rsidR="00E97B04" w:rsidRPr="00FC47B9" w:rsidRDefault="00E97B04" w:rsidP="00E97B04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Drop down list</w:t>
            </w:r>
          </w:p>
        </w:tc>
      </w:tr>
      <w:tr w:rsidR="00E97B04" w:rsidRPr="002A5979" w14:paraId="55A72C07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62F2C330" w14:textId="453B4D3C" w:rsidR="00E97B04" w:rsidRPr="002A5979" w:rsidRDefault="00E97B04" w:rsidP="00E97B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979">
              <w:rPr>
                <w:rFonts w:ascii="Arial" w:hAnsi="Arial" w:cs="Arial"/>
                <w:b/>
                <w:sz w:val="24"/>
                <w:szCs w:val="24"/>
              </w:rPr>
              <w:t>Name of School</w:t>
            </w:r>
            <w:r w:rsidR="00E94C13">
              <w:rPr>
                <w:rFonts w:ascii="Arial" w:hAnsi="Arial" w:cs="Arial"/>
                <w:b/>
                <w:sz w:val="24"/>
                <w:szCs w:val="24"/>
              </w:rPr>
              <w:t xml:space="preserve"> / Lead School</w:t>
            </w:r>
          </w:p>
        </w:tc>
        <w:tc>
          <w:tcPr>
            <w:tcW w:w="5957" w:type="dxa"/>
          </w:tcPr>
          <w:p w14:paraId="1636F6CF" w14:textId="64DA4200" w:rsidR="00E97B04" w:rsidRPr="00FC47B9" w:rsidRDefault="00E97B04" w:rsidP="00E97B04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Drop down list</w:t>
            </w:r>
          </w:p>
        </w:tc>
      </w:tr>
      <w:tr w:rsidR="00103A4E" w:rsidRPr="002A5979" w14:paraId="3D27CCAC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728C5182" w14:textId="10C03769" w:rsidR="00103A4E" w:rsidRPr="002A5979" w:rsidRDefault="00103A4E" w:rsidP="00E97B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School </w:t>
            </w:r>
            <w:r w:rsidR="00EA5D81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ontact </w:t>
            </w:r>
            <w:r w:rsidRPr="00103A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(in case of queries)</w:t>
            </w:r>
          </w:p>
        </w:tc>
        <w:tc>
          <w:tcPr>
            <w:tcW w:w="5957" w:type="dxa"/>
          </w:tcPr>
          <w:p w14:paraId="0C1FDB2C" w14:textId="1D3DD466" w:rsidR="00103A4E" w:rsidRPr="00FC47B9" w:rsidRDefault="00351D78" w:rsidP="00E97B04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Free text</w:t>
            </w:r>
          </w:p>
        </w:tc>
      </w:tr>
      <w:tr w:rsidR="00E97B04" w:rsidRPr="002A5979" w14:paraId="2528494B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775D507E" w14:textId="60BD3410" w:rsidR="00E97B04" w:rsidRPr="007F7D85" w:rsidRDefault="00E97B04" w:rsidP="00E97B04">
            <w:pPr>
              <w:rPr>
                <w:rFonts w:ascii="Arial" w:hAnsi="Arial" w:cs="Arial"/>
                <w:sz w:val="24"/>
                <w:szCs w:val="24"/>
              </w:rPr>
            </w:pPr>
            <w:r w:rsidRPr="007F7D85">
              <w:rPr>
                <w:rFonts w:ascii="Arial" w:hAnsi="Arial" w:cs="Arial"/>
                <w:b/>
                <w:sz w:val="24"/>
                <w:szCs w:val="24"/>
              </w:rPr>
              <w:t>Multi Academy Trust</w:t>
            </w:r>
            <w:r w:rsidR="0003684B">
              <w:rPr>
                <w:rFonts w:ascii="Arial" w:hAnsi="Arial" w:cs="Arial"/>
                <w:b/>
                <w:sz w:val="24"/>
                <w:szCs w:val="24"/>
              </w:rPr>
              <w:t xml:space="preserve"> / Federation</w:t>
            </w:r>
            <w:r w:rsidRPr="007F7D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F7D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5957" w:type="dxa"/>
          </w:tcPr>
          <w:p w14:paraId="09FC0A6A" w14:textId="60DFD85A" w:rsidR="00E97B04" w:rsidRPr="00FC47B9" w:rsidRDefault="00080F45" w:rsidP="00E97B04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Drop down list with ‘other’ option</w:t>
            </w:r>
          </w:p>
        </w:tc>
      </w:tr>
      <w:tr w:rsidR="00325F78" w:rsidRPr="002A5979" w14:paraId="15676F71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3299424C" w14:textId="445467E6" w:rsidR="00325F78" w:rsidRDefault="64365620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3E322418">
              <w:rPr>
                <w:rFonts w:ascii="Arial" w:hAnsi="Arial" w:cs="Arial"/>
                <w:b/>
                <w:bCs/>
                <w:sz w:val="24"/>
                <w:szCs w:val="24"/>
              </w:rPr>
              <w:t>Solution requir</w:t>
            </w:r>
            <w:r w:rsidR="003346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 </w:t>
            </w:r>
            <w:r w:rsidR="00325F78" w:rsidRPr="3E322418">
              <w:rPr>
                <w:rFonts w:ascii="Arial" w:hAnsi="Arial" w:cs="Arial"/>
                <w:i/>
                <w:iCs/>
                <w:sz w:val="20"/>
                <w:szCs w:val="20"/>
              </w:rPr>
              <w:t>(2</w:t>
            </w:r>
            <w:r w:rsidR="007C5EEE" w:rsidRPr="3E322418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325F78" w:rsidRPr="3E322418">
              <w:rPr>
                <w:rFonts w:ascii="Arial" w:hAnsi="Arial" w:cs="Arial"/>
                <w:i/>
                <w:iCs/>
                <w:sz w:val="20"/>
                <w:szCs w:val="20"/>
              </w:rPr>
              <w:t>0 words max)</w:t>
            </w:r>
          </w:p>
          <w:p w14:paraId="2A5F4492" w14:textId="77777777" w:rsidR="002A50BE" w:rsidRDefault="002A50BE" w:rsidP="00325F7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0F8EED" w14:textId="77777777" w:rsidR="002A50BE" w:rsidRDefault="002A50BE" w:rsidP="00325F7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AA95BC" w14:textId="77777777" w:rsidR="002A50BE" w:rsidRDefault="002A50BE" w:rsidP="00325F7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A2622D" w14:textId="442CF889" w:rsidR="002A50BE" w:rsidRPr="002A50BE" w:rsidRDefault="002A50BE" w:rsidP="00325F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7" w:type="dxa"/>
          </w:tcPr>
          <w:p w14:paraId="7E88AD50" w14:textId="1E7CE531" w:rsidR="00325F78" w:rsidRPr="00FC47B9" w:rsidRDefault="00351D78" w:rsidP="3E322418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Free text </w:t>
            </w:r>
            <w:r w:rsidR="00984C2A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(Limited to 2</w:t>
            </w:r>
            <w:r w:rsidR="007C5EEE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5</w:t>
            </w:r>
            <w:r w:rsidR="00984C2A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0 words max)</w:t>
            </w:r>
          </w:p>
          <w:p w14:paraId="7180902D" w14:textId="58CB7D12" w:rsidR="00F03E6F" w:rsidRPr="00D00507" w:rsidRDefault="00967B2F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00D00507">
              <w:rPr>
                <w:rFonts w:ascii="Arial" w:hAnsi="Arial" w:cs="Arial"/>
                <w:sz w:val="24"/>
                <w:szCs w:val="24"/>
              </w:rPr>
              <w:t xml:space="preserve">Following the </w:t>
            </w:r>
            <w:r w:rsidR="00F03E6F" w:rsidRPr="00D00507">
              <w:rPr>
                <w:rFonts w:ascii="Arial" w:hAnsi="Arial" w:cs="Arial"/>
                <w:sz w:val="24"/>
                <w:szCs w:val="24"/>
              </w:rPr>
              <w:t>4-step approach, what question does the school want answered?</w:t>
            </w:r>
          </w:p>
          <w:p w14:paraId="51A38758" w14:textId="4F3250EB" w:rsidR="00325F78" w:rsidRPr="00C03683" w:rsidRDefault="493DA00D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00C03683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334663" w:rsidRPr="00C03683">
              <w:rPr>
                <w:rFonts w:ascii="Arial" w:hAnsi="Arial" w:cs="Arial"/>
                <w:sz w:val="24"/>
                <w:szCs w:val="24"/>
              </w:rPr>
              <w:t>evidence-based</w:t>
            </w:r>
            <w:r w:rsidRPr="00C03683">
              <w:rPr>
                <w:rFonts w:ascii="Arial" w:hAnsi="Arial" w:cs="Arial"/>
                <w:sz w:val="24"/>
                <w:szCs w:val="24"/>
              </w:rPr>
              <w:t xml:space="preserve"> research has been considered to support this approach?</w:t>
            </w:r>
          </w:p>
          <w:p w14:paraId="5C9D30D6" w14:textId="023809B3" w:rsidR="00325F78" w:rsidRPr="00C03683" w:rsidRDefault="00325F78" w:rsidP="00325F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2BE" w:rsidRPr="002A5979" w14:paraId="6904DEF9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5B47169C" w14:textId="77D02109" w:rsidR="001352BE" w:rsidRPr="004155EA" w:rsidRDefault="000E2B32" w:rsidP="00325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Expected </w:t>
            </w:r>
            <w:r w:rsidR="00EA5D81" w:rsidRPr="004155E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15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utcomes </w:t>
            </w:r>
            <w:r w:rsidRPr="004155E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(200 words max)</w:t>
            </w:r>
          </w:p>
        </w:tc>
        <w:tc>
          <w:tcPr>
            <w:tcW w:w="5957" w:type="dxa"/>
          </w:tcPr>
          <w:p w14:paraId="21BB46AF" w14:textId="374F9919" w:rsidR="001352BE" w:rsidRPr="004155EA" w:rsidRDefault="00351D78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Free text </w:t>
            </w:r>
            <w:r w:rsidR="000E2B32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(Limited to 200 words max) </w:t>
            </w:r>
          </w:p>
          <w:p w14:paraId="378DE58A" w14:textId="206EF291" w:rsidR="001352BE" w:rsidRPr="004155EA" w:rsidRDefault="2ABC87D4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004155EA">
              <w:rPr>
                <w:rFonts w:ascii="Arial" w:hAnsi="Arial" w:cs="Arial"/>
                <w:sz w:val="24"/>
                <w:szCs w:val="24"/>
              </w:rPr>
              <w:t>What are the expected outcomes?</w:t>
            </w:r>
          </w:p>
          <w:p w14:paraId="6DCB2AE8" w14:textId="77777777" w:rsidR="004155EA" w:rsidRPr="004155EA" w:rsidRDefault="2ABC87D4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004155EA">
              <w:rPr>
                <w:rFonts w:ascii="Arial" w:hAnsi="Arial" w:cs="Arial"/>
                <w:sz w:val="24"/>
                <w:szCs w:val="24"/>
              </w:rPr>
              <w:t xml:space="preserve">How will the school know the outcomes have been achieved? </w:t>
            </w:r>
          </w:p>
          <w:p w14:paraId="6A24114C" w14:textId="2C41A7B2" w:rsidR="001352BE" w:rsidRPr="004155EA" w:rsidRDefault="2ABC87D4" w:rsidP="3E322418">
            <w:pPr>
              <w:rPr>
                <w:rFonts w:ascii="Arial" w:hAnsi="Arial" w:cs="Arial"/>
                <w:sz w:val="24"/>
                <w:szCs w:val="24"/>
              </w:rPr>
            </w:pPr>
            <w:r w:rsidRPr="004155EA">
              <w:rPr>
                <w:rFonts w:ascii="Arial" w:hAnsi="Arial" w:cs="Arial"/>
                <w:sz w:val="24"/>
                <w:szCs w:val="24"/>
              </w:rPr>
              <w:t>What measures will be used?</w:t>
            </w:r>
          </w:p>
          <w:p w14:paraId="513B3FA1" w14:textId="1A897DD9" w:rsidR="001352BE" w:rsidRPr="004155EA" w:rsidRDefault="001352BE" w:rsidP="3E32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EE8" w:rsidRPr="002A5979" w14:paraId="75A972E9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48CAB396" w14:textId="227D4B58" w:rsidR="00835EE8" w:rsidRPr="00923C25" w:rsidRDefault="75AF05C1" w:rsidP="521692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C25">
              <w:rPr>
                <w:rFonts w:ascii="Arial" w:hAnsi="Arial" w:cs="Arial"/>
                <w:b/>
                <w:bCs/>
                <w:sz w:val="24"/>
                <w:szCs w:val="24"/>
              </w:rPr>
              <w:t>Support requested</w:t>
            </w:r>
          </w:p>
          <w:p w14:paraId="48A77F4A" w14:textId="277BE695" w:rsidR="00835EE8" w:rsidRPr="00923C25" w:rsidRDefault="00835EE8" w:rsidP="00325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19EF18E3" w14:textId="049A8274" w:rsidR="00923C25" w:rsidRPr="00FC47B9" w:rsidRDefault="004155EA" w:rsidP="004155EA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Drop down list</w:t>
            </w:r>
            <w:r w:rsidR="00923C25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:</w:t>
            </w:r>
          </w:p>
          <w:p w14:paraId="13198487" w14:textId="77777777" w:rsidR="00A72870" w:rsidRPr="00923C25" w:rsidRDefault="00A72870" w:rsidP="00A72870">
            <w:pPr>
              <w:rPr>
                <w:rFonts w:ascii="Arial" w:hAnsi="Arial" w:cs="Arial"/>
                <w:sz w:val="24"/>
                <w:szCs w:val="24"/>
              </w:rPr>
            </w:pPr>
            <w:r w:rsidRPr="00923C25">
              <w:rPr>
                <w:rFonts w:ascii="Arial" w:hAnsi="Arial" w:cs="Arial"/>
                <w:sz w:val="24"/>
                <w:szCs w:val="24"/>
              </w:rPr>
              <w:t>Advice and guidance</w:t>
            </w:r>
          </w:p>
          <w:p w14:paraId="57499A19" w14:textId="1EF0E0DC" w:rsidR="004155EA" w:rsidRPr="00923C25" w:rsidRDefault="004155EA" w:rsidP="004155EA">
            <w:pPr>
              <w:rPr>
                <w:rFonts w:ascii="Arial" w:hAnsi="Arial" w:cs="Arial"/>
                <w:sz w:val="24"/>
                <w:szCs w:val="24"/>
              </w:rPr>
            </w:pPr>
            <w:r w:rsidRPr="00923C25">
              <w:rPr>
                <w:rFonts w:ascii="Arial" w:hAnsi="Arial" w:cs="Arial"/>
                <w:sz w:val="24"/>
                <w:szCs w:val="24"/>
              </w:rPr>
              <w:t>School to school support</w:t>
            </w:r>
          </w:p>
          <w:p w14:paraId="5CCB131F" w14:textId="30344404" w:rsidR="00835EE8" w:rsidRPr="00923C25" w:rsidRDefault="004155EA" w:rsidP="004155EA">
            <w:pPr>
              <w:rPr>
                <w:rFonts w:ascii="Arial" w:hAnsi="Arial" w:cs="Arial"/>
                <w:sz w:val="24"/>
                <w:szCs w:val="24"/>
              </w:rPr>
            </w:pPr>
            <w:r w:rsidRPr="00923C25">
              <w:rPr>
                <w:rFonts w:ascii="Arial" w:hAnsi="Arial" w:cs="Arial"/>
                <w:sz w:val="24"/>
                <w:szCs w:val="24"/>
              </w:rPr>
              <w:t>Financial contribution</w:t>
            </w:r>
          </w:p>
        </w:tc>
      </w:tr>
      <w:tr w:rsidR="00742F3F" w:rsidRPr="002A5979" w14:paraId="314CDF0F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452185A0" w14:textId="7DEEEBCD" w:rsidR="00742F3F" w:rsidRPr="002A5979" w:rsidRDefault="00742F3F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Names </w:t>
            </w:r>
            <w:r w:rsidR="00160AED" w:rsidRPr="42CDE1F5">
              <w:rPr>
                <w:rFonts w:ascii="Arial" w:hAnsi="Arial" w:cs="Arial"/>
                <w:b/>
                <w:bCs/>
                <w:sz w:val="24"/>
                <w:szCs w:val="24"/>
              </w:rPr>
              <w:t>of pupils supported</w:t>
            </w:r>
            <w:r w:rsidR="6D0FB84A"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Date of Birth</w:t>
            </w:r>
          </w:p>
        </w:tc>
        <w:tc>
          <w:tcPr>
            <w:tcW w:w="5957" w:type="dxa"/>
          </w:tcPr>
          <w:p w14:paraId="32102AF6" w14:textId="4653418C" w:rsidR="00742F3F" w:rsidRPr="00AB0B8E" w:rsidRDefault="00EA1D9C" w:rsidP="00B507EC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AB0B8E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For KCC internal use only</w:t>
            </w:r>
          </w:p>
        </w:tc>
      </w:tr>
      <w:tr w:rsidR="00F509AC" w:rsidRPr="002A5979" w14:paraId="3E9433CB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73464439" w14:textId="517A86E3" w:rsidR="00F509AC" w:rsidRPr="42CDE1F5" w:rsidRDefault="00F509AC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Number of pupils supported</w:t>
            </w:r>
          </w:p>
        </w:tc>
        <w:tc>
          <w:tcPr>
            <w:tcW w:w="5957" w:type="dxa"/>
          </w:tcPr>
          <w:p w14:paraId="69B42249" w14:textId="77777777" w:rsidR="00F509AC" w:rsidRPr="00AB0B8E" w:rsidRDefault="00F509AC" w:rsidP="00B507EC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</w:tr>
      <w:tr w:rsidR="00B507EC" w:rsidRPr="002A5979" w14:paraId="0B5292A3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77835EC0" w14:textId="3809DA69" w:rsidR="42CDE1F5" w:rsidRDefault="42CDE1F5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  <w:r w:rsidR="28E055F6"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pupils on </w:t>
            </w: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>SEN Support</w:t>
            </w:r>
          </w:p>
        </w:tc>
        <w:tc>
          <w:tcPr>
            <w:tcW w:w="5957" w:type="dxa"/>
          </w:tcPr>
          <w:p w14:paraId="06772EE3" w14:textId="7BD48188" w:rsidR="42CDE1F5" w:rsidRDefault="42CDE1F5" w:rsidP="42CDE1F5">
            <w:pPr>
              <w:rPr>
                <w:rFonts w:ascii="Arial" w:hAnsi="Arial" w:cs="Arial"/>
                <w:color w:val="ED0000"/>
                <w:sz w:val="24"/>
                <w:szCs w:val="24"/>
              </w:rPr>
            </w:pPr>
          </w:p>
        </w:tc>
      </w:tr>
      <w:tr w:rsidR="42CDE1F5" w14:paraId="1867BCFD" w14:textId="77777777" w:rsidTr="42CDE1F5">
        <w:trPr>
          <w:trHeight w:val="300"/>
        </w:trPr>
        <w:tc>
          <w:tcPr>
            <w:tcW w:w="4391" w:type="dxa"/>
            <w:shd w:val="clear" w:color="auto" w:fill="D9E2F3" w:themeFill="accent5" w:themeFillTint="33"/>
          </w:tcPr>
          <w:p w14:paraId="73A3F725" w14:textId="23C22F33" w:rsidR="2BBEB4B3" w:rsidRDefault="2BBEB4B3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  <w:r w:rsidR="397A4A69"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pupils </w:t>
            </w: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>with an EHCP</w:t>
            </w:r>
          </w:p>
        </w:tc>
        <w:tc>
          <w:tcPr>
            <w:tcW w:w="5957" w:type="dxa"/>
          </w:tcPr>
          <w:p w14:paraId="19BA03F5" w14:textId="492863A4" w:rsidR="42CDE1F5" w:rsidRDefault="42CDE1F5" w:rsidP="42CDE1F5">
            <w:pPr>
              <w:rPr>
                <w:rFonts w:ascii="Arial" w:hAnsi="Arial" w:cs="Arial"/>
                <w:color w:val="ED0000"/>
                <w:sz w:val="24"/>
                <w:szCs w:val="24"/>
              </w:rPr>
            </w:pPr>
          </w:p>
        </w:tc>
      </w:tr>
      <w:tr w:rsidR="00B507EC" w:rsidRPr="002A5979" w14:paraId="56D724BB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12FCA3C0" w14:textId="4E3EB369" w:rsidR="42CDE1F5" w:rsidRDefault="42CDE1F5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>Number Looked After Child</w:t>
            </w:r>
          </w:p>
        </w:tc>
        <w:tc>
          <w:tcPr>
            <w:tcW w:w="5957" w:type="dxa"/>
          </w:tcPr>
          <w:p w14:paraId="59230FCD" w14:textId="77777777" w:rsidR="42CDE1F5" w:rsidRDefault="42CDE1F5" w:rsidP="42CDE1F5">
            <w:pPr>
              <w:rPr>
                <w:rFonts w:ascii="Arial" w:hAnsi="Arial" w:cs="Arial"/>
                <w:color w:val="ED0000"/>
                <w:sz w:val="24"/>
                <w:szCs w:val="24"/>
              </w:rPr>
            </w:pPr>
          </w:p>
        </w:tc>
      </w:tr>
      <w:tr w:rsidR="003B449C" w:rsidRPr="002A5979" w14:paraId="6F0CAA22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4213CB00" w14:textId="01190DC4" w:rsidR="42CDE1F5" w:rsidRDefault="42CDE1F5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>Which Key Stage</w:t>
            </w:r>
          </w:p>
        </w:tc>
        <w:tc>
          <w:tcPr>
            <w:tcW w:w="5957" w:type="dxa"/>
          </w:tcPr>
          <w:p w14:paraId="57C556DD" w14:textId="2FB6687E" w:rsidR="42CDE1F5" w:rsidRDefault="42CDE1F5" w:rsidP="42CDE1F5">
            <w:pPr>
              <w:rPr>
                <w:rFonts w:ascii="Arial" w:hAnsi="Arial" w:cs="Arial"/>
                <w:color w:val="ED0000"/>
                <w:sz w:val="24"/>
                <w:szCs w:val="24"/>
              </w:rPr>
            </w:pPr>
            <w:r w:rsidRPr="42CDE1F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Drop down list</w:t>
            </w:r>
          </w:p>
        </w:tc>
      </w:tr>
      <w:tr w:rsidR="008B137F" w:rsidRPr="002A5979" w14:paraId="73EB0A73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492612A2" w14:textId="73745B9D" w:rsidR="008B137F" w:rsidRDefault="248330E1" w:rsidP="42CDE1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2CDE1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requesting funding - </w:t>
            </w:r>
            <w:r w:rsidR="2A68F006" w:rsidRPr="42CDE1F5">
              <w:rPr>
                <w:rFonts w:ascii="Arial" w:hAnsi="Arial" w:cs="Arial"/>
                <w:b/>
                <w:bCs/>
                <w:sz w:val="24"/>
                <w:szCs w:val="24"/>
              </w:rPr>
              <w:t>How will the funding be used?</w:t>
            </w:r>
          </w:p>
        </w:tc>
        <w:tc>
          <w:tcPr>
            <w:tcW w:w="5957" w:type="dxa"/>
          </w:tcPr>
          <w:p w14:paraId="5AAE6221" w14:textId="3C196DFB" w:rsidR="008B137F" w:rsidRPr="00A83428" w:rsidRDefault="2A68F006" w:rsidP="42CDE1F5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42CDE1F5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Free Text </w:t>
            </w:r>
            <w:r w:rsidR="004B0FF7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(Limited to 200 words max)</w:t>
            </w:r>
          </w:p>
          <w:p w14:paraId="6D143ED0" w14:textId="3651D5A1" w:rsidR="008B137F" w:rsidRPr="00A83428" w:rsidRDefault="2A68F006" w:rsidP="42CDE1F5">
            <w:pPr>
              <w:rPr>
                <w:rFonts w:ascii="Arial" w:hAnsi="Arial" w:cs="Arial"/>
                <w:sz w:val="24"/>
                <w:szCs w:val="24"/>
              </w:rPr>
            </w:pPr>
            <w:r w:rsidRPr="42CDE1F5">
              <w:rPr>
                <w:rFonts w:ascii="Arial" w:hAnsi="Arial" w:cs="Arial"/>
                <w:sz w:val="24"/>
                <w:szCs w:val="24"/>
              </w:rPr>
              <w:t xml:space="preserve">What will the funding contribute towards? </w:t>
            </w:r>
          </w:p>
          <w:p w14:paraId="69ADCA50" w14:textId="79A6D59A" w:rsidR="008B137F" w:rsidRPr="00A83428" w:rsidRDefault="2A68F006" w:rsidP="42CDE1F5">
            <w:pPr>
              <w:rPr>
                <w:rFonts w:ascii="Arial" w:hAnsi="Arial" w:cs="Arial"/>
                <w:sz w:val="24"/>
                <w:szCs w:val="24"/>
              </w:rPr>
            </w:pPr>
            <w:r w:rsidRPr="42CDE1F5">
              <w:rPr>
                <w:rFonts w:ascii="Arial" w:hAnsi="Arial" w:cs="Arial"/>
                <w:sz w:val="24"/>
                <w:szCs w:val="24"/>
              </w:rPr>
              <w:t xml:space="preserve">How has the funding </w:t>
            </w:r>
            <w:r w:rsidR="699E6643" w:rsidRPr="42CDE1F5">
              <w:rPr>
                <w:rFonts w:ascii="Arial" w:hAnsi="Arial" w:cs="Arial"/>
                <w:sz w:val="24"/>
                <w:szCs w:val="24"/>
              </w:rPr>
              <w:t xml:space="preserve">request </w:t>
            </w:r>
            <w:r w:rsidRPr="42CDE1F5">
              <w:rPr>
                <w:rFonts w:ascii="Arial" w:hAnsi="Arial" w:cs="Arial"/>
                <w:sz w:val="24"/>
                <w:szCs w:val="24"/>
              </w:rPr>
              <w:t>been calculated?</w:t>
            </w:r>
          </w:p>
          <w:p w14:paraId="54A5B3AE" w14:textId="694B652F" w:rsidR="008B137F" w:rsidRPr="00A83428" w:rsidRDefault="4F392E6C" w:rsidP="42CDE1F5">
            <w:pPr>
              <w:rPr>
                <w:rFonts w:ascii="Arial" w:hAnsi="Arial" w:cs="Arial"/>
                <w:sz w:val="24"/>
                <w:szCs w:val="24"/>
              </w:rPr>
            </w:pPr>
            <w:r w:rsidRPr="42CDE1F5">
              <w:rPr>
                <w:rFonts w:ascii="Arial" w:hAnsi="Arial" w:cs="Arial"/>
                <w:sz w:val="24"/>
                <w:szCs w:val="24"/>
              </w:rPr>
              <w:t>Total funding request</w:t>
            </w:r>
            <w:r w:rsidR="006107B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35F5D" w:rsidRPr="002A5979" w14:paraId="3ABB1F61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7924A626" w14:textId="437CB933" w:rsidR="00035F5D" w:rsidRDefault="00035F5D" w:rsidP="00B50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have you already supported</w:t>
            </w:r>
            <w:r w:rsidR="007F2C9D">
              <w:rPr>
                <w:rFonts w:ascii="Arial" w:hAnsi="Arial" w:cs="Arial"/>
                <w:b/>
                <w:sz w:val="24"/>
                <w:szCs w:val="24"/>
              </w:rPr>
              <w:t xml:space="preserve"> the pupils?</w:t>
            </w:r>
          </w:p>
        </w:tc>
        <w:tc>
          <w:tcPr>
            <w:tcW w:w="5957" w:type="dxa"/>
          </w:tcPr>
          <w:p w14:paraId="232F8C0F" w14:textId="4060372B" w:rsidR="00035F5D" w:rsidRDefault="006D5F96" w:rsidP="00B50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8DF7E50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Free text </w:t>
            </w:r>
            <w:r w:rsidR="004B0FF7"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(Limited to 200 words max) </w:t>
            </w:r>
            <w:r w:rsidR="00E17F86" w:rsidRPr="78DF7E5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130A0D" w:rsidRPr="78DF7E50">
              <w:rPr>
                <w:rFonts w:ascii="Arial" w:hAnsi="Arial" w:cs="Arial"/>
                <w:color w:val="000000" w:themeColor="text1"/>
                <w:sz w:val="24"/>
                <w:szCs w:val="24"/>
              </w:rPr>
              <w:t>You must demonstrate u</w:t>
            </w:r>
            <w:r w:rsidR="00F33761" w:rsidRPr="78DF7E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of Notional budget, </w:t>
            </w:r>
            <w:r w:rsidR="00130A0D" w:rsidRPr="78DF7E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="00F33761" w:rsidRPr="78DF7E5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resources accessed</w:t>
            </w:r>
            <w:r w:rsidR="00AA65F9" w:rsidRPr="78DF7E5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30136AD3" w14:textId="77777777" w:rsidR="00B07425" w:rsidRDefault="00B07425" w:rsidP="00B50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06ECE7" w14:textId="57FD64A5" w:rsidR="00F4672A" w:rsidRPr="00A83428" w:rsidRDefault="00F4672A" w:rsidP="00B507EC">
            <w:pPr>
              <w:rPr>
                <w:rFonts w:ascii="Arial" w:hAnsi="Arial" w:cs="Arial"/>
                <w:color w:val="ED0000"/>
                <w:sz w:val="24"/>
                <w:szCs w:val="24"/>
              </w:rPr>
            </w:pPr>
          </w:p>
        </w:tc>
      </w:tr>
      <w:tr w:rsidR="008F33DC" w:rsidRPr="002A5979" w14:paraId="17D7EF11" w14:textId="77777777" w:rsidTr="42CDE1F5">
        <w:trPr>
          <w:trHeight w:val="340"/>
        </w:trPr>
        <w:tc>
          <w:tcPr>
            <w:tcW w:w="4391" w:type="dxa"/>
            <w:shd w:val="clear" w:color="auto" w:fill="D9E2F3" w:themeFill="accent5" w:themeFillTint="33"/>
          </w:tcPr>
          <w:p w14:paraId="677C670D" w14:textId="1B3619F5" w:rsidR="008F33DC" w:rsidRDefault="007717B7" w:rsidP="00B50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="008F33DC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5957" w:type="dxa"/>
          </w:tcPr>
          <w:p w14:paraId="2A8A547C" w14:textId="2E2AABB7" w:rsidR="008F33DC" w:rsidRPr="006D5F96" w:rsidRDefault="00043CEA" w:rsidP="00B507EC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6D5F96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Free text</w:t>
            </w:r>
          </w:p>
        </w:tc>
      </w:tr>
    </w:tbl>
    <w:p w14:paraId="19DD9A50" w14:textId="23740C8B" w:rsidR="007A1BD3" w:rsidRPr="00C02A49" w:rsidRDefault="007A1BD3" w:rsidP="007A1BD3">
      <w:pPr>
        <w:jc w:val="center"/>
        <w:rPr>
          <w:rFonts w:ascii="Arial" w:hAnsi="Arial" w:cs="Arial"/>
          <w:sz w:val="24"/>
          <w:szCs w:val="24"/>
        </w:rPr>
      </w:pPr>
      <w:r w:rsidRPr="521692F9">
        <w:rPr>
          <w:rFonts w:ascii="Arial" w:hAnsi="Arial" w:cs="Arial"/>
          <w:sz w:val="24"/>
          <w:szCs w:val="24"/>
        </w:rPr>
        <w:t xml:space="preserve">Please submit to </w:t>
      </w:r>
      <w:r w:rsidR="00A132BC" w:rsidRPr="521692F9">
        <w:rPr>
          <w:rFonts w:ascii="Arial" w:hAnsi="Arial" w:cs="Arial"/>
          <w:sz w:val="24"/>
          <w:szCs w:val="24"/>
        </w:rPr>
        <w:t xml:space="preserve">the </w:t>
      </w:r>
      <w:r w:rsidRPr="521692F9">
        <w:rPr>
          <w:rFonts w:ascii="Arial" w:hAnsi="Arial" w:cs="Arial"/>
          <w:sz w:val="24"/>
          <w:szCs w:val="24"/>
        </w:rPr>
        <w:t>CoS clerk at least 10 working days before the scheduled CoS meeting</w:t>
      </w:r>
    </w:p>
    <w:p w14:paraId="30A6F190" w14:textId="34DDDEBE" w:rsidR="00D97EA4" w:rsidRDefault="001202EE" w:rsidP="000F7E08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2C54A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B6F8F0" wp14:editId="72EC1506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791325" cy="1019175"/>
                <wp:effectExtent l="0" t="0" r="28575" b="28575"/>
                <wp:wrapNone/>
                <wp:docPr id="1736381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E931" w14:textId="53667440" w:rsidR="001202EE" w:rsidRPr="001202EE" w:rsidRDefault="001202EE" w:rsidP="001202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THIS DOCUMENT IS</w:t>
                            </w:r>
                            <w:r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 DRAFT AND IS</w:t>
                            </w:r>
                            <w:r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 SUBJECT TO MINOR AMENDS AND THE FULL REQUEST PROCESS WILL BE SHARED IN READINESS FOR COMPLETION AHEAD OF THE FIRST COMMUNITY MEETINGS OF THE 25/26 ACADEMIC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F8F0" id="_x0000_s1027" type="#_x0000_t202" style="position:absolute;margin-left:0;margin-top:3.6pt;width:534.75pt;height:80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">
                <v:textbox>
                  <w:txbxContent>
                    <w:p w14:paraId="02B3E931" w14:textId="53667440" w:rsidR="001202EE" w:rsidRPr="001202EE" w:rsidRDefault="001202EE" w:rsidP="001202EE">
                      <w:pPr>
                        <w:rPr>
                          <w:sz w:val="32"/>
                          <w:szCs w:val="32"/>
                        </w:rPr>
                      </w:pPr>
                      <w:r w:rsidRPr="001202EE">
                        <w:rPr>
                          <w:sz w:val="32"/>
                          <w:szCs w:val="32"/>
                          <w:highlight w:val="green"/>
                        </w:rPr>
                        <w:t>THIS DOCUMENT IS</w:t>
                      </w:r>
                      <w:r>
                        <w:rPr>
                          <w:sz w:val="32"/>
                          <w:szCs w:val="32"/>
                          <w:highlight w:val="green"/>
                        </w:rPr>
                        <w:t xml:space="preserve"> DRAFT AND IS</w:t>
                      </w:r>
                      <w:r w:rsidRPr="001202EE">
                        <w:rPr>
                          <w:sz w:val="32"/>
                          <w:szCs w:val="32"/>
                          <w:highlight w:val="green"/>
                        </w:rPr>
                        <w:t xml:space="preserve"> SUBJECT TO MINOR AMENDS AND THE FULL REQUEST PROCESS WILL BE SHARED IN READINESS FOR COMPLETION AHEAD OF THE FIRST COMMUNITY MEETINGS OF THE 25/26 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A65CB" w14:textId="0DC18F9F" w:rsidR="00D97EA4" w:rsidRDefault="004A7EAB" w:rsidP="000F7E08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2C54A6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AF6F4C" wp14:editId="464D9AB7">
                <wp:simplePos x="0" y="0"/>
                <wp:positionH relativeFrom="margin">
                  <wp:posOffset>0</wp:posOffset>
                </wp:positionH>
                <wp:positionV relativeFrom="paragraph">
                  <wp:posOffset>-2540</wp:posOffset>
                </wp:positionV>
                <wp:extent cx="6619875" cy="276225"/>
                <wp:effectExtent l="0" t="0" r="28575" b="28575"/>
                <wp:wrapNone/>
                <wp:docPr id="643653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C82C" w14:textId="1590D212" w:rsidR="004A7EAB" w:rsidRPr="004A7EAB" w:rsidRDefault="004A7EAB" w:rsidP="004A7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EA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THIS DOCUMENT IS ONLY FOR REFERENCE AND A DIGITAL </w:t>
                            </w:r>
                            <w:r>
                              <w:rPr>
                                <w:sz w:val="20"/>
                                <w:szCs w:val="20"/>
                                <w:highlight w:val="green"/>
                              </w:rPr>
                              <w:t>PROCESS</w:t>
                            </w:r>
                            <w:r w:rsidRPr="004A7EA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 WILL ONLY BE ACCEPTED FOR REQUESTS OF FUNDING</w:t>
                            </w:r>
                            <w:r w:rsidRPr="004A7E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6F4C" id="_x0000_s1028" type="#_x0000_t202" style="position:absolute;margin-left:0;margin-top:-.2pt;width:521.25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">
                <v:textbox>
                  <w:txbxContent>
                    <w:p w14:paraId="02F6C82C" w14:textId="1590D212" w:rsidR="004A7EAB" w:rsidRPr="004A7EAB" w:rsidRDefault="004A7EAB" w:rsidP="004A7EAB">
                      <w:pPr>
                        <w:rPr>
                          <w:sz w:val="20"/>
                          <w:szCs w:val="20"/>
                        </w:rPr>
                      </w:pPr>
                      <w:r w:rsidRPr="004A7EAB">
                        <w:rPr>
                          <w:sz w:val="20"/>
                          <w:szCs w:val="20"/>
                          <w:highlight w:val="green"/>
                        </w:rPr>
                        <w:t xml:space="preserve">THIS DOCUMENT IS ONLY FOR REFERENCE AND A DIGITAL </w:t>
                      </w:r>
                      <w:r>
                        <w:rPr>
                          <w:sz w:val="20"/>
                          <w:szCs w:val="20"/>
                          <w:highlight w:val="green"/>
                        </w:rPr>
                        <w:t>PROCESS</w:t>
                      </w:r>
                      <w:r w:rsidRPr="004A7EAB">
                        <w:rPr>
                          <w:sz w:val="20"/>
                          <w:szCs w:val="20"/>
                          <w:highlight w:val="green"/>
                        </w:rPr>
                        <w:t xml:space="preserve"> WILL ONLY BE ACCEPTED FOR REQUESTS OF FUNDING</w:t>
                      </w:r>
                      <w:r w:rsidRPr="004A7EA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96B41" w14:textId="2E0A72FF" w:rsidR="00C02A49" w:rsidRPr="0089588B" w:rsidRDefault="0089588B" w:rsidP="000F7E08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</w:t>
      </w:r>
      <w:r w:rsidRPr="0089588B">
        <w:rPr>
          <w:rFonts w:ascii="Arial" w:hAnsi="Arial" w:cs="Arial"/>
          <w:b/>
          <w:bCs/>
          <w:sz w:val="28"/>
          <w:szCs w:val="28"/>
        </w:rPr>
        <w:t>S Section:</w:t>
      </w: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775"/>
      </w:tblGrid>
      <w:tr w:rsidR="002B4643" w:rsidRPr="00C240D5" w14:paraId="3411FA83" w14:textId="77777777" w:rsidTr="521692F9">
        <w:trPr>
          <w:trHeight w:val="340"/>
        </w:trPr>
        <w:tc>
          <w:tcPr>
            <w:tcW w:w="3686" w:type="dxa"/>
            <w:shd w:val="clear" w:color="auto" w:fill="B4C6E7" w:themeFill="accent5" w:themeFillTint="66"/>
          </w:tcPr>
          <w:p w14:paraId="09B03998" w14:textId="591B54EF" w:rsidR="002B4643" w:rsidRPr="00C240D5" w:rsidRDefault="54CC4C62" w:rsidP="521692F9">
            <w:pPr>
              <w:rPr>
                <w:rFonts w:ascii="Arial" w:hAnsi="Arial" w:cs="Arial"/>
                <w:sz w:val="24"/>
                <w:szCs w:val="24"/>
              </w:rPr>
            </w:pPr>
            <w:r w:rsidRPr="52169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</w:t>
            </w:r>
            <w:r w:rsidR="4D0968B2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</w:p>
          <w:p w14:paraId="11EF6A84" w14:textId="0AAEC33E" w:rsidR="002B4643" w:rsidRPr="004317A5" w:rsidRDefault="002B4643" w:rsidP="005E43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5" w:type="dxa"/>
          </w:tcPr>
          <w:p w14:paraId="11B566AB" w14:textId="0ADABBDF" w:rsidR="004317A5" w:rsidRPr="00FC47B9" w:rsidRDefault="004317A5" w:rsidP="004317A5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Drop down list</w:t>
            </w:r>
            <w:r w:rsid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:</w:t>
            </w:r>
          </w:p>
          <w:p w14:paraId="6C1F421E" w14:textId="77777777" w:rsidR="00A72870" w:rsidRPr="004317A5" w:rsidRDefault="00A72870" w:rsidP="00A72870">
            <w:pPr>
              <w:rPr>
                <w:rFonts w:ascii="Arial" w:hAnsi="Arial" w:cs="Arial"/>
              </w:rPr>
            </w:pPr>
            <w:r w:rsidRPr="004317A5">
              <w:rPr>
                <w:rFonts w:ascii="Arial" w:hAnsi="Arial" w:cs="Arial"/>
                <w:sz w:val="24"/>
                <w:szCs w:val="24"/>
              </w:rPr>
              <w:t>Advice and guidance</w:t>
            </w:r>
          </w:p>
          <w:p w14:paraId="6D84EA6D" w14:textId="0DF8828F" w:rsidR="004317A5" w:rsidRPr="004317A5" w:rsidRDefault="004317A5" w:rsidP="004317A5">
            <w:pPr>
              <w:rPr>
                <w:rFonts w:ascii="Arial" w:hAnsi="Arial" w:cs="Arial"/>
              </w:rPr>
            </w:pPr>
            <w:r w:rsidRPr="004317A5">
              <w:rPr>
                <w:rFonts w:ascii="Arial" w:hAnsi="Arial" w:cs="Arial"/>
                <w:sz w:val="24"/>
                <w:szCs w:val="24"/>
              </w:rPr>
              <w:t xml:space="preserve">School to school support </w:t>
            </w:r>
          </w:p>
          <w:p w14:paraId="4DCCC69D" w14:textId="77777777" w:rsidR="002B4643" w:rsidRDefault="004317A5" w:rsidP="004317A5">
            <w:pPr>
              <w:rPr>
                <w:rFonts w:ascii="Arial" w:hAnsi="Arial" w:cs="Arial"/>
                <w:sz w:val="24"/>
                <w:szCs w:val="24"/>
              </w:rPr>
            </w:pPr>
            <w:r w:rsidRPr="004317A5">
              <w:rPr>
                <w:rFonts w:ascii="Arial" w:hAnsi="Arial" w:cs="Arial"/>
                <w:sz w:val="24"/>
                <w:szCs w:val="24"/>
              </w:rPr>
              <w:t>Financial contribution</w:t>
            </w:r>
          </w:p>
          <w:p w14:paraId="28D5FB2F" w14:textId="057610F9" w:rsidR="0086579C" w:rsidRPr="00C240D5" w:rsidRDefault="00303801" w:rsidP="00431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for KCC Review</w:t>
            </w:r>
          </w:p>
        </w:tc>
      </w:tr>
      <w:tr w:rsidR="005E4360" w:rsidRPr="00C240D5" w14:paraId="03401F4A" w14:textId="77777777" w:rsidTr="521692F9">
        <w:trPr>
          <w:trHeight w:val="340"/>
        </w:trPr>
        <w:tc>
          <w:tcPr>
            <w:tcW w:w="3686" w:type="dxa"/>
            <w:shd w:val="clear" w:color="auto" w:fill="B4C6E7" w:themeFill="accent5" w:themeFillTint="66"/>
          </w:tcPr>
          <w:p w14:paraId="74AE5DDC" w14:textId="75ABA3C9" w:rsidR="005E4360" w:rsidRPr="00C240D5" w:rsidRDefault="00B15FBD" w:rsidP="005E43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E4360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 of support agreed </w:t>
            </w:r>
            <w:r w:rsidR="00ED7E0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5E4360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>where applicable</w:t>
            </w:r>
            <w:r w:rsidR="00ED7E0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C977903" w14:textId="77777777" w:rsidR="005E4360" w:rsidRPr="521692F9" w:rsidRDefault="005E4360" w:rsidP="521692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5" w:type="dxa"/>
          </w:tcPr>
          <w:p w14:paraId="4A0A2BD3" w14:textId="36D06B00" w:rsidR="005E4360" w:rsidRPr="00291B58" w:rsidRDefault="00291B58" w:rsidP="004317A5">
            <w:pPr>
              <w:rPr>
                <w:rFonts w:ascii="Arial" w:hAnsi="Arial" w:cs="Arial"/>
                <w:sz w:val="24"/>
                <w:szCs w:val="24"/>
              </w:rPr>
            </w:pPr>
            <w:r w:rsidRPr="00FC47B9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Free text</w:t>
            </w:r>
          </w:p>
        </w:tc>
      </w:tr>
      <w:tr w:rsidR="002B4643" w:rsidRPr="00C240D5" w14:paraId="045C84BA" w14:textId="77777777" w:rsidTr="521692F9">
        <w:trPr>
          <w:trHeight w:val="340"/>
        </w:trPr>
        <w:tc>
          <w:tcPr>
            <w:tcW w:w="3686" w:type="dxa"/>
            <w:shd w:val="clear" w:color="auto" w:fill="B4C6E7" w:themeFill="accent5" w:themeFillTint="66"/>
          </w:tcPr>
          <w:p w14:paraId="7711B8AA" w14:textId="1D995E04" w:rsidR="002B4643" w:rsidRPr="009C6538" w:rsidRDefault="00F1172C" w:rsidP="521692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 Date</w:t>
            </w:r>
          </w:p>
        </w:tc>
        <w:tc>
          <w:tcPr>
            <w:tcW w:w="6775" w:type="dxa"/>
          </w:tcPr>
          <w:p w14:paraId="7DE63A6E" w14:textId="4FC0FD0C" w:rsidR="000F6010" w:rsidRPr="00C240D5" w:rsidRDefault="000F6010" w:rsidP="521692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4643" w:rsidRPr="00C240D5" w14:paraId="5460B9DE" w14:textId="77777777" w:rsidTr="521692F9">
        <w:trPr>
          <w:trHeight w:val="340"/>
        </w:trPr>
        <w:tc>
          <w:tcPr>
            <w:tcW w:w="3686" w:type="dxa"/>
            <w:shd w:val="clear" w:color="auto" w:fill="B4C6E7" w:themeFill="accent5" w:themeFillTint="66"/>
          </w:tcPr>
          <w:p w14:paraId="777994B1" w14:textId="2C808EFF" w:rsidR="002B4643" w:rsidRPr="00C240D5" w:rsidRDefault="0CA2ABD4" w:rsidP="521692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169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Final </w:t>
            </w:r>
            <w:r w:rsidR="4EF8FD13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3DD6469B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mount </w:t>
            </w:r>
            <w:r w:rsidR="4EF8FD13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5B06F41F" w:rsidRPr="521692F9">
              <w:rPr>
                <w:rFonts w:ascii="Arial" w:hAnsi="Arial" w:cs="Arial"/>
                <w:b/>
                <w:bCs/>
                <w:sz w:val="24"/>
                <w:szCs w:val="24"/>
              </w:rPr>
              <w:t>pproved</w:t>
            </w:r>
          </w:p>
        </w:tc>
        <w:tc>
          <w:tcPr>
            <w:tcW w:w="6775" w:type="dxa"/>
          </w:tcPr>
          <w:p w14:paraId="0E4A530C" w14:textId="00222D59" w:rsidR="002B4643" w:rsidRPr="00C240D5" w:rsidRDefault="004040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2B4643" w:rsidRPr="00C240D5" w14:paraId="4E814148" w14:textId="77777777" w:rsidTr="521692F9">
        <w:trPr>
          <w:trHeight w:val="340"/>
        </w:trPr>
        <w:tc>
          <w:tcPr>
            <w:tcW w:w="3686" w:type="dxa"/>
            <w:shd w:val="clear" w:color="auto" w:fill="B4C6E7" w:themeFill="accent5" w:themeFillTint="66"/>
          </w:tcPr>
          <w:p w14:paraId="1DC75091" w14:textId="6D8E5A22" w:rsidR="002B4643" w:rsidRPr="00C240D5" w:rsidRDefault="002B46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0D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81495A">
              <w:rPr>
                <w:rFonts w:ascii="Arial" w:hAnsi="Arial" w:cs="Arial"/>
                <w:b/>
                <w:sz w:val="24"/>
                <w:szCs w:val="24"/>
              </w:rPr>
              <w:t xml:space="preserve"> approved</w:t>
            </w:r>
          </w:p>
        </w:tc>
        <w:tc>
          <w:tcPr>
            <w:tcW w:w="6775" w:type="dxa"/>
          </w:tcPr>
          <w:p w14:paraId="026A9921" w14:textId="77777777" w:rsidR="002B4643" w:rsidRPr="00692600" w:rsidRDefault="002B46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3C06" w:rsidRPr="00C240D5" w14:paraId="3403A2E2" w14:textId="77777777" w:rsidTr="521692F9">
        <w:trPr>
          <w:trHeight w:val="340"/>
        </w:trPr>
        <w:tc>
          <w:tcPr>
            <w:tcW w:w="3686" w:type="dxa"/>
            <w:shd w:val="clear" w:color="auto" w:fill="B4C6E7" w:themeFill="accent5" w:themeFillTint="66"/>
          </w:tcPr>
          <w:p w14:paraId="5B14AB16" w14:textId="6B777910" w:rsidR="00BE3C06" w:rsidRPr="00C240D5" w:rsidRDefault="000822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 made by</w:t>
            </w:r>
          </w:p>
        </w:tc>
        <w:tc>
          <w:tcPr>
            <w:tcW w:w="6775" w:type="dxa"/>
          </w:tcPr>
          <w:p w14:paraId="42F45F95" w14:textId="647E4872" w:rsidR="00BE3C06" w:rsidRPr="00321C9A" w:rsidRDefault="000822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1C9A">
              <w:rPr>
                <w:rFonts w:ascii="Arial" w:hAnsi="Arial" w:cs="Arial"/>
                <w:bCs/>
                <w:sz w:val="24"/>
                <w:szCs w:val="24"/>
              </w:rPr>
              <w:t>Consensus / Chair</w:t>
            </w:r>
          </w:p>
        </w:tc>
      </w:tr>
    </w:tbl>
    <w:p w14:paraId="4D63CB21" w14:textId="77777777" w:rsidR="00BA316B" w:rsidRDefault="00BA316B" w:rsidP="00BA316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775"/>
      </w:tblGrid>
      <w:tr w:rsidR="00BA316B" w:rsidRPr="00C240D5" w14:paraId="6DF5FB04" w14:textId="77777777" w:rsidTr="001E3040">
        <w:trPr>
          <w:trHeight w:val="558"/>
        </w:trPr>
        <w:tc>
          <w:tcPr>
            <w:tcW w:w="3686" w:type="dxa"/>
            <w:shd w:val="clear" w:color="auto" w:fill="B4C6E7" w:themeFill="accent5" w:themeFillTint="66"/>
            <w:vAlign w:val="center"/>
          </w:tcPr>
          <w:p w14:paraId="37B5D4C6" w14:textId="77777777" w:rsidR="00BA316B" w:rsidRPr="00C240D5" w:rsidRDefault="00BA31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1692F9">
              <w:rPr>
                <w:rFonts w:ascii="Arial" w:hAnsi="Arial" w:cs="Arial"/>
                <w:b/>
                <w:bCs/>
                <w:sz w:val="24"/>
                <w:szCs w:val="24"/>
              </w:rPr>
              <w:t>Final amount approved</w:t>
            </w:r>
          </w:p>
        </w:tc>
        <w:tc>
          <w:tcPr>
            <w:tcW w:w="6775" w:type="dxa"/>
            <w:vAlign w:val="center"/>
          </w:tcPr>
          <w:p w14:paraId="55B077EF" w14:textId="7944D875" w:rsidR="00BA316B" w:rsidRPr="00C240D5" w:rsidRDefault="00BA3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7C1B205F" w14:textId="77777777" w:rsidR="00BA316B" w:rsidRDefault="00BA316B" w:rsidP="009115A8">
      <w:pPr>
        <w:jc w:val="center"/>
        <w:rPr>
          <w:rFonts w:ascii="Arial" w:hAnsi="Arial" w:cs="Arial"/>
          <w:sz w:val="24"/>
          <w:szCs w:val="24"/>
        </w:rPr>
      </w:pPr>
    </w:p>
    <w:p w14:paraId="073A15D5" w14:textId="087498EB" w:rsidR="000F7E08" w:rsidRPr="00C02A49" w:rsidRDefault="000F7E08" w:rsidP="009115A8">
      <w:pPr>
        <w:jc w:val="center"/>
        <w:rPr>
          <w:rFonts w:ascii="Arial" w:hAnsi="Arial" w:cs="Arial"/>
          <w:sz w:val="24"/>
          <w:szCs w:val="24"/>
        </w:rPr>
      </w:pPr>
      <w:r w:rsidRPr="00C02A49">
        <w:rPr>
          <w:rFonts w:ascii="Arial" w:hAnsi="Arial" w:cs="Arial"/>
          <w:sz w:val="24"/>
          <w:szCs w:val="24"/>
        </w:rPr>
        <w:t xml:space="preserve">Please send to </w:t>
      </w:r>
      <w:r w:rsidR="002E3DB9">
        <w:rPr>
          <w:rFonts w:ascii="Arial" w:hAnsi="Arial" w:cs="Arial"/>
          <w:sz w:val="24"/>
          <w:szCs w:val="24"/>
        </w:rPr>
        <w:t>the</w:t>
      </w:r>
      <w:r w:rsidRPr="00C02A49">
        <w:rPr>
          <w:rFonts w:ascii="Arial" w:hAnsi="Arial" w:cs="Arial"/>
          <w:sz w:val="24"/>
          <w:szCs w:val="24"/>
        </w:rPr>
        <w:t xml:space="preserve"> Area High Needs Funding Officer within 3 working days of </w:t>
      </w:r>
      <w:r w:rsidR="00A132BC">
        <w:rPr>
          <w:rFonts w:ascii="Arial" w:hAnsi="Arial" w:cs="Arial"/>
          <w:sz w:val="24"/>
          <w:szCs w:val="24"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A4CDD" w:rsidRPr="00C240D5" w14:paraId="4CEAC19A" w14:textId="77777777" w:rsidTr="003E4D53">
        <w:tc>
          <w:tcPr>
            <w:tcW w:w="1555" w:type="dxa"/>
            <w:shd w:val="clear" w:color="auto" w:fill="B4C6E7" w:themeFill="accent5" w:themeFillTint="66"/>
          </w:tcPr>
          <w:p w14:paraId="6E548D09" w14:textId="7E640EB5" w:rsidR="00FA4CDD" w:rsidRPr="003E4D53" w:rsidRDefault="005E3CAB" w:rsidP="00644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D53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8901" w:type="dxa"/>
            <w:shd w:val="clear" w:color="auto" w:fill="B4C6E7" w:themeFill="accent5" w:themeFillTint="66"/>
          </w:tcPr>
          <w:p w14:paraId="3CB37DB8" w14:textId="1ED37FA7" w:rsidR="00FA4CDD" w:rsidRPr="003E4D53" w:rsidRDefault="005E3CAB" w:rsidP="006443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D53">
              <w:rPr>
                <w:rFonts w:ascii="Arial" w:hAnsi="Arial" w:cs="Arial"/>
                <w:b/>
                <w:bCs/>
                <w:sz w:val="24"/>
                <w:szCs w:val="24"/>
              </w:rPr>
              <w:t>High Needs Funding Officer</w:t>
            </w:r>
            <w:r w:rsidR="00AF24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</w:t>
            </w:r>
          </w:p>
        </w:tc>
      </w:tr>
      <w:tr w:rsidR="00F750C0" w:rsidRPr="00C240D5" w14:paraId="2D0D29AE" w14:textId="77777777" w:rsidTr="007101C0">
        <w:tc>
          <w:tcPr>
            <w:tcW w:w="1555" w:type="dxa"/>
          </w:tcPr>
          <w:p w14:paraId="65120EE7" w14:textId="634E6CBE" w:rsidR="00F750C0" w:rsidRPr="00C240D5" w:rsidRDefault="005E3CAB" w:rsidP="00F750C0">
            <w:pPr>
              <w:rPr>
                <w:rFonts w:ascii="Arial" w:hAnsi="Arial" w:cs="Arial"/>
                <w:sz w:val="24"/>
                <w:szCs w:val="24"/>
              </w:rPr>
            </w:pPr>
            <w:r w:rsidRPr="00C240D5">
              <w:rPr>
                <w:rFonts w:ascii="Arial" w:hAnsi="Arial" w:cs="Arial"/>
                <w:sz w:val="24"/>
                <w:szCs w:val="24"/>
              </w:rPr>
              <w:t>North</w:t>
            </w:r>
          </w:p>
        </w:tc>
        <w:tc>
          <w:tcPr>
            <w:tcW w:w="8901" w:type="dxa"/>
          </w:tcPr>
          <w:p w14:paraId="00D2AB95" w14:textId="0BD03B3D" w:rsidR="00F750C0" w:rsidRPr="00C240D5" w:rsidRDefault="00333D03" w:rsidP="00F750C0">
            <w:pPr>
              <w:rPr>
                <w:rFonts w:ascii="Arial" w:hAnsi="Arial" w:cs="Arial"/>
                <w:sz w:val="24"/>
                <w:szCs w:val="24"/>
              </w:rPr>
            </w:pPr>
            <w:hyperlink r:id="rId10" w:tgtFrame="_blank" w:tooltip="mailto:rebecca.walsh@kent.gov.uk" w:history="1">
              <w:r w:rsidRPr="00333D03">
                <w:rPr>
                  <w:rStyle w:val="Hyperlink"/>
                  <w:rFonts w:ascii="Arial" w:hAnsi="Arial" w:cs="Arial"/>
                  <w:sz w:val="24"/>
                  <w:szCs w:val="24"/>
                </w:rPr>
                <w:t>rebecca.walsh@kent.gov.uk</w:t>
              </w:r>
            </w:hyperlink>
          </w:p>
        </w:tc>
      </w:tr>
      <w:tr w:rsidR="00F750C0" w:rsidRPr="00C240D5" w14:paraId="1C4B2921" w14:textId="77777777" w:rsidTr="007101C0">
        <w:tc>
          <w:tcPr>
            <w:tcW w:w="1555" w:type="dxa"/>
          </w:tcPr>
          <w:p w14:paraId="6D04B4AD" w14:textId="036D55B8" w:rsidR="00F750C0" w:rsidRPr="00C240D5" w:rsidRDefault="005E3CAB" w:rsidP="00F750C0">
            <w:pPr>
              <w:rPr>
                <w:rFonts w:ascii="Arial" w:hAnsi="Arial" w:cs="Arial"/>
                <w:sz w:val="24"/>
                <w:szCs w:val="24"/>
              </w:rPr>
            </w:pPr>
            <w:r w:rsidRPr="00C240D5">
              <w:rPr>
                <w:rFonts w:ascii="Arial" w:hAnsi="Arial" w:cs="Arial"/>
                <w:sz w:val="24"/>
                <w:szCs w:val="24"/>
              </w:rPr>
              <w:t>East</w:t>
            </w:r>
          </w:p>
        </w:tc>
        <w:tc>
          <w:tcPr>
            <w:tcW w:w="8901" w:type="dxa"/>
          </w:tcPr>
          <w:p w14:paraId="68944C97" w14:textId="034DB730" w:rsidR="00F750C0" w:rsidRPr="00C240D5" w:rsidRDefault="004C4654" w:rsidP="00F750C0">
            <w:pPr>
              <w:rPr>
                <w:rFonts w:ascii="Arial" w:hAnsi="Arial" w:cs="Arial"/>
                <w:sz w:val="24"/>
                <w:szCs w:val="24"/>
              </w:rPr>
            </w:pPr>
            <w:hyperlink r:id="rId11" w:tgtFrame="_blank" w:tooltip="mailto:maria.white@kent.gov.uk" w:history="1">
              <w:r w:rsidRPr="004C4654">
                <w:rPr>
                  <w:rStyle w:val="Hyperlink"/>
                  <w:rFonts w:ascii="Arial" w:hAnsi="Arial" w:cs="Arial"/>
                  <w:sz w:val="24"/>
                  <w:szCs w:val="24"/>
                </w:rPr>
                <w:t>maria.white@kent.gov.uk</w:t>
              </w:r>
            </w:hyperlink>
          </w:p>
        </w:tc>
      </w:tr>
      <w:tr w:rsidR="00F750C0" w:rsidRPr="00C240D5" w14:paraId="456ACEF5" w14:textId="77777777" w:rsidTr="007101C0">
        <w:tc>
          <w:tcPr>
            <w:tcW w:w="1555" w:type="dxa"/>
          </w:tcPr>
          <w:p w14:paraId="0A759C86" w14:textId="5952C3DF" w:rsidR="00F750C0" w:rsidRPr="00C240D5" w:rsidRDefault="005E3CAB" w:rsidP="00F750C0">
            <w:pPr>
              <w:rPr>
                <w:rFonts w:ascii="Arial" w:hAnsi="Arial" w:cs="Arial"/>
                <w:sz w:val="24"/>
                <w:szCs w:val="24"/>
              </w:rPr>
            </w:pPr>
            <w:r w:rsidRPr="00C240D5">
              <w:rPr>
                <w:rFonts w:ascii="Arial" w:hAnsi="Arial" w:cs="Arial"/>
                <w:sz w:val="24"/>
                <w:szCs w:val="24"/>
              </w:rPr>
              <w:t>South</w:t>
            </w:r>
          </w:p>
        </w:tc>
        <w:tc>
          <w:tcPr>
            <w:tcW w:w="8901" w:type="dxa"/>
          </w:tcPr>
          <w:p w14:paraId="5D0289BC" w14:textId="1480BCD0" w:rsidR="00F750C0" w:rsidRPr="00C240D5" w:rsidRDefault="00197A96" w:rsidP="00F750C0">
            <w:pPr>
              <w:rPr>
                <w:rFonts w:ascii="Arial" w:hAnsi="Arial" w:cs="Arial"/>
                <w:sz w:val="24"/>
                <w:szCs w:val="24"/>
              </w:rPr>
            </w:pPr>
            <w:hyperlink r:id="rId12" w:tgtFrame="_blank" w:tooltip="mailto:alison.sandford@kent.gov.uk" w:history="1">
              <w:r w:rsidRPr="00197A96">
                <w:rPr>
                  <w:rStyle w:val="Hyperlink"/>
                  <w:rFonts w:ascii="Arial" w:hAnsi="Arial" w:cs="Arial"/>
                  <w:sz w:val="24"/>
                  <w:szCs w:val="24"/>
                </w:rPr>
                <w:t>alison.sandford@kent.gov.uk</w:t>
              </w:r>
            </w:hyperlink>
          </w:p>
        </w:tc>
      </w:tr>
      <w:tr w:rsidR="00F750C0" w:rsidRPr="00C240D5" w14:paraId="29C011D0" w14:textId="77777777" w:rsidTr="007101C0">
        <w:tc>
          <w:tcPr>
            <w:tcW w:w="1555" w:type="dxa"/>
          </w:tcPr>
          <w:p w14:paraId="6530F41E" w14:textId="3EA7B8EC" w:rsidR="00F750C0" w:rsidRPr="00C240D5" w:rsidRDefault="005E3CAB" w:rsidP="00F750C0">
            <w:pPr>
              <w:rPr>
                <w:rFonts w:ascii="Arial" w:hAnsi="Arial" w:cs="Arial"/>
                <w:sz w:val="24"/>
                <w:szCs w:val="24"/>
              </w:rPr>
            </w:pPr>
            <w:r w:rsidRPr="00C240D5">
              <w:rPr>
                <w:rFonts w:ascii="Arial" w:hAnsi="Arial" w:cs="Arial"/>
                <w:sz w:val="24"/>
                <w:szCs w:val="24"/>
              </w:rPr>
              <w:t>West</w:t>
            </w:r>
          </w:p>
        </w:tc>
        <w:tc>
          <w:tcPr>
            <w:tcW w:w="8901" w:type="dxa"/>
          </w:tcPr>
          <w:p w14:paraId="22120E6C" w14:textId="3C1FA3F4" w:rsidR="00F750C0" w:rsidRPr="00C240D5" w:rsidRDefault="0013162B" w:rsidP="00F750C0">
            <w:pPr>
              <w:rPr>
                <w:rFonts w:ascii="Arial" w:hAnsi="Arial" w:cs="Arial"/>
                <w:sz w:val="24"/>
                <w:szCs w:val="24"/>
              </w:rPr>
            </w:pPr>
            <w:hyperlink r:id="rId13" w:tgtFrame="_blank" w:tooltip="mailto:nicola.hockney@kent.gov.uk" w:history="1">
              <w:r w:rsidRPr="0013162B">
                <w:rPr>
                  <w:rStyle w:val="Hyperlink"/>
                  <w:rFonts w:ascii="Arial" w:hAnsi="Arial" w:cs="Arial"/>
                  <w:sz w:val="24"/>
                  <w:szCs w:val="24"/>
                </w:rPr>
                <w:t>nicola.hockney@kent.gov.uk</w:t>
              </w:r>
            </w:hyperlink>
          </w:p>
        </w:tc>
      </w:tr>
    </w:tbl>
    <w:p w14:paraId="7CE76176" w14:textId="5800AB78" w:rsidR="00956B09" w:rsidRDefault="00956B09" w:rsidP="00956B09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KCC</w:t>
      </w:r>
      <w:r w:rsidRPr="0089588B">
        <w:rPr>
          <w:rFonts w:ascii="Arial" w:hAnsi="Arial" w:cs="Arial"/>
          <w:b/>
          <w:bCs/>
          <w:sz w:val="28"/>
          <w:szCs w:val="28"/>
        </w:rPr>
        <w:t xml:space="preserve"> Section:</w:t>
      </w: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775"/>
      </w:tblGrid>
      <w:tr w:rsidR="009477BB" w:rsidRPr="00C240D5" w14:paraId="2B3B2FAD" w14:textId="77777777" w:rsidTr="001E3040">
        <w:trPr>
          <w:trHeight w:val="524"/>
        </w:trPr>
        <w:tc>
          <w:tcPr>
            <w:tcW w:w="3686" w:type="dxa"/>
            <w:shd w:val="clear" w:color="auto" w:fill="8EAADB" w:themeFill="accent5" w:themeFillTint="99"/>
            <w:vAlign w:val="center"/>
          </w:tcPr>
          <w:p w14:paraId="4122BF71" w14:textId="17ECEEA5" w:rsidR="009477BB" w:rsidRDefault="009477BB" w:rsidP="009477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amount</w:t>
            </w:r>
          </w:p>
        </w:tc>
        <w:tc>
          <w:tcPr>
            <w:tcW w:w="6775" w:type="dxa"/>
            <w:vAlign w:val="center"/>
          </w:tcPr>
          <w:p w14:paraId="6D172033" w14:textId="778BF446" w:rsidR="009477BB" w:rsidRDefault="009477BB" w:rsidP="0094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9477BB" w:rsidRPr="00C240D5" w14:paraId="3156D335" w14:textId="77777777" w:rsidTr="003E79C4">
        <w:trPr>
          <w:trHeight w:val="340"/>
        </w:trPr>
        <w:tc>
          <w:tcPr>
            <w:tcW w:w="3686" w:type="dxa"/>
            <w:shd w:val="clear" w:color="auto" w:fill="8EAADB" w:themeFill="accent5" w:themeFillTint="99"/>
          </w:tcPr>
          <w:p w14:paraId="6F0D2473" w14:textId="47807DE8" w:rsidR="009477BB" w:rsidRPr="00C240D5" w:rsidRDefault="009477BB" w:rsidP="009477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KCC Moderated</w:t>
            </w:r>
          </w:p>
        </w:tc>
        <w:tc>
          <w:tcPr>
            <w:tcW w:w="6775" w:type="dxa"/>
          </w:tcPr>
          <w:p w14:paraId="663C4603" w14:textId="0876D855" w:rsidR="009477BB" w:rsidRPr="007667EE" w:rsidRDefault="009477BB" w:rsidP="00947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67E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="005C7952" w:rsidRPr="00C240D5" w14:paraId="7A8C46F4" w14:textId="77777777" w:rsidTr="003E79C4">
        <w:trPr>
          <w:trHeight w:val="340"/>
        </w:trPr>
        <w:tc>
          <w:tcPr>
            <w:tcW w:w="3686" w:type="dxa"/>
            <w:shd w:val="clear" w:color="auto" w:fill="8EAADB" w:themeFill="accent5" w:themeFillTint="99"/>
          </w:tcPr>
          <w:p w14:paraId="072E764B" w14:textId="0C611D54" w:rsidR="005C7952" w:rsidRDefault="005C7952" w:rsidP="009477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Moderated / Approved by</w:t>
            </w:r>
          </w:p>
        </w:tc>
        <w:tc>
          <w:tcPr>
            <w:tcW w:w="6775" w:type="dxa"/>
          </w:tcPr>
          <w:p w14:paraId="1C7CCB34" w14:textId="435D3475" w:rsidR="005C7952" w:rsidRPr="007667EE" w:rsidRDefault="00912756" w:rsidP="00947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201B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>D</w:t>
            </w:r>
            <w:r w:rsidR="005C7952" w:rsidRPr="0090201B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>rop down</w:t>
            </w:r>
            <w:r w:rsidRPr="0090201B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 xml:space="preserve"> list</w:t>
            </w:r>
          </w:p>
        </w:tc>
      </w:tr>
      <w:tr w:rsidR="005C7952" w:rsidRPr="00C240D5" w14:paraId="04622BBD" w14:textId="77777777" w:rsidTr="003E79C4">
        <w:trPr>
          <w:trHeight w:val="340"/>
        </w:trPr>
        <w:tc>
          <w:tcPr>
            <w:tcW w:w="3686" w:type="dxa"/>
            <w:shd w:val="clear" w:color="auto" w:fill="8EAADB" w:themeFill="accent5" w:themeFillTint="99"/>
          </w:tcPr>
          <w:p w14:paraId="55AC206D" w14:textId="71A0DDF9" w:rsidR="005C7952" w:rsidRPr="00C240D5" w:rsidRDefault="005C7952" w:rsidP="005C79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 processed</w:t>
            </w:r>
          </w:p>
        </w:tc>
        <w:tc>
          <w:tcPr>
            <w:tcW w:w="6775" w:type="dxa"/>
          </w:tcPr>
          <w:p w14:paraId="4764E2EB" w14:textId="7A4637A8" w:rsidR="005C7952" w:rsidRPr="00C240D5" w:rsidRDefault="0026122F" w:rsidP="005C7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22F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Calendar</w:t>
            </w:r>
          </w:p>
        </w:tc>
      </w:tr>
    </w:tbl>
    <w:p w14:paraId="61AA4050" w14:textId="69E5DB5D" w:rsidR="002372E7" w:rsidRPr="004E7F5A" w:rsidRDefault="004E7F5A" w:rsidP="004E7F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KCC c</w:t>
      </w:r>
      <w:r w:rsidR="005F6F3E" w:rsidRPr="004E7F5A">
        <w:rPr>
          <w:rFonts w:ascii="Arial" w:hAnsi="Arial" w:cs="Arial"/>
          <w:sz w:val="24"/>
          <w:szCs w:val="24"/>
        </w:rPr>
        <w:t>ommitment to process within 30 days of receipt</w:t>
      </w:r>
      <w:r w:rsidR="00196841">
        <w:rPr>
          <w:rFonts w:ascii="Arial" w:hAnsi="Arial" w:cs="Arial"/>
          <w:sz w:val="24"/>
          <w:szCs w:val="24"/>
        </w:rPr>
        <w:t xml:space="preserve"> and</w:t>
      </w:r>
      <w:r w:rsidR="000D5356">
        <w:rPr>
          <w:rFonts w:ascii="Arial" w:hAnsi="Arial" w:cs="Arial"/>
          <w:sz w:val="24"/>
          <w:szCs w:val="24"/>
        </w:rPr>
        <w:t xml:space="preserve"> include </w:t>
      </w:r>
      <w:r w:rsidR="00590B72">
        <w:rPr>
          <w:rFonts w:ascii="Arial" w:hAnsi="Arial" w:cs="Arial"/>
          <w:sz w:val="24"/>
          <w:szCs w:val="24"/>
        </w:rPr>
        <w:t>o</w:t>
      </w:r>
      <w:r w:rsidR="000D5356">
        <w:rPr>
          <w:rFonts w:ascii="Arial" w:hAnsi="Arial" w:cs="Arial"/>
          <w:sz w:val="24"/>
          <w:szCs w:val="24"/>
        </w:rPr>
        <w:t>n the next scheduled school advance</w:t>
      </w:r>
    </w:p>
    <w:p w14:paraId="30C1264F" w14:textId="77777777" w:rsidR="00956B09" w:rsidRDefault="00956B09">
      <w:pPr>
        <w:rPr>
          <w:rFonts w:ascii="Arial" w:hAnsi="Arial" w:cs="Arial"/>
          <w:sz w:val="24"/>
          <w:szCs w:val="24"/>
        </w:rPr>
      </w:pPr>
    </w:p>
    <w:p w14:paraId="4CEB54A2" w14:textId="6D0E9A5E" w:rsidR="00D86AB9" w:rsidRPr="00C240D5" w:rsidRDefault="00D86AB9">
      <w:pPr>
        <w:rPr>
          <w:rFonts w:ascii="Arial" w:hAnsi="Arial" w:cs="Arial"/>
          <w:sz w:val="24"/>
          <w:szCs w:val="24"/>
        </w:rPr>
      </w:pPr>
      <w:r w:rsidRPr="002C54A6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450B1F" wp14:editId="332090AA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6772275" cy="1019175"/>
                <wp:effectExtent l="0" t="0" r="28575" b="28575"/>
                <wp:wrapNone/>
                <wp:docPr id="621276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8DB4" w14:textId="413B05B7" w:rsidR="00D86AB9" w:rsidRPr="001202EE" w:rsidRDefault="00D86AB9" w:rsidP="00D86A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THIS DOCUMENT </w:t>
                            </w:r>
                            <w:r w:rsidR="00FE55AC"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IS </w:t>
                            </w:r>
                            <w:r w:rsid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DRAFT AND IS </w:t>
                            </w:r>
                            <w:r w:rsidR="00FE55AC"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SUBJECT TO MINOR AMENDS AND THE FULL REQUEST PROCESS WILL BE SHARED IN READINESS FOR </w:t>
                            </w:r>
                            <w:r w:rsidR="001202EE"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COMPLETION AHEAD OF THE</w:t>
                            </w:r>
                            <w:r w:rsidR="00FE55AC" w:rsidRPr="001202EE">
                              <w:rPr>
                                <w:sz w:val="32"/>
                                <w:szCs w:val="32"/>
                                <w:highlight w:val="green"/>
                              </w:rPr>
                              <w:t xml:space="preserve"> FIRST COMMUNITY MEETINGS OF THE 25/26 ACADEMIC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0B1F" id="_x0000_s1029" type="#_x0000_t202" style="position:absolute;margin-left:0;margin-top:45pt;width:533.25pt;height:80.2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gGFA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">
                <v:textbox>
                  <w:txbxContent>
                    <w:p w14:paraId="61718DB4" w14:textId="413B05B7" w:rsidR="00D86AB9" w:rsidRPr="001202EE" w:rsidRDefault="00D86AB9" w:rsidP="00D86AB9">
                      <w:pPr>
                        <w:rPr>
                          <w:sz w:val="32"/>
                          <w:szCs w:val="32"/>
                        </w:rPr>
                      </w:pPr>
                      <w:r w:rsidRPr="001202EE">
                        <w:rPr>
                          <w:sz w:val="32"/>
                          <w:szCs w:val="32"/>
                          <w:highlight w:val="green"/>
                        </w:rPr>
                        <w:t xml:space="preserve">THIS DOCUMENT </w:t>
                      </w:r>
                      <w:r w:rsidR="00FE55AC" w:rsidRPr="001202EE">
                        <w:rPr>
                          <w:sz w:val="32"/>
                          <w:szCs w:val="32"/>
                          <w:highlight w:val="green"/>
                        </w:rPr>
                        <w:t xml:space="preserve">IS </w:t>
                      </w:r>
                      <w:r w:rsidR="001202EE">
                        <w:rPr>
                          <w:sz w:val="32"/>
                          <w:szCs w:val="32"/>
                          <w:highlight w:val="green"/>
                        </w:rPr>
                        <w:t xml:space="preserve">DRAFT AND IS </w:t>
                      </w:r>
                      <w:r w:rsidR="00FE55AC" w:rsidRPr="001202EE">
                        <w:rPr>
                          <w:sz w:val="32"/>
                          <w:szCs w:val="32"/>
                          <w:highlight w:val="green"/>
                        </w:rPr>
                        <w:t xml:space="preserve">SUBJECT TO MINOR AMENDS AND THE FULL REQUEST PROCESS WILL BE SHARED IN READINESS FOR </w:t>
                      </w:r>
                      <w:r w:rsidR="001202EE" w:rsidRPr="001202EE">
                        <w:rPr>
                          <w:sz w:val="32"/>
                          <w:szCs w:val="32"/>
                          <w:highlight w:val="green"/>
                        </w:rPr>
                        <w:t>COMPLETION AHEAD OF THE</w:t>
                      </w:r>
                      <w:r w:rsidR="00FE55AC" w:rsidRPr="001202EE">
                        <w:rPr>
                          <w:sz w:val="32"/>
                          <w:szCs w:val="32"/>
                          <w:highlight w:val="green"/>
                        </w:rPr>
                        <w:t xml:space="preserve"> FIRST COMMUNITY MEETINGS OF THE 25/26 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6AB9" w:rsidRPr="00C240D5" w:rsidSect="00C5306C">
      <w:headerReference w:type="default" r:id="rId14"/>
      <w:footerReference w:type="default" r:id="rId15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BC38" w14:textId="77777777" w:rsidR="000346BE" w:rsidRDefault="000346BE" w:rsidP="00637E51">
      <w:pPr>
        <w:spacing w:after="0" w:line="240" w:lineRule="auto"/>
      </w:pPr>
      <w:r>
        <w:separator/>
      </w:r>
    </w:p>
  </w:endnote>
  <w:endnote w:type="continuationSeparator" w:id="0">
    <w:p w14:paraId="35FC00B4" w14:textId="77777777" w:rsidR="000346BE" w:rsidRDefault="000346BE" w:rsidP="00637E51">
      <w:pPr>
        <w:spacing w:after="0" w:line="240" w:lineRule="auto"/>
      </w:pPr>
      <w:r>
        <w:continuationSeparator/>
      </w:r>
    </w:p>
  </w:endnote>
  <w:endnote w:type="continuationNotice" w:id="1">
    <w:p w14:paraId="4F6DDF1B" w14:textId="77777777" w:rsidR="000346BE" w:rsidRDefault="00034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1598910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BBB43" w14:textId="549B86F0" w:rsidR="00C5306C" w:rsidRPr="00590B72" w:rsidRDefault="00C5306C">
        <w:pPr>
          <w:pStyle w:val="Footer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590B72">
          <w:rPr>
            <w:rFonts w:ascii="Arial" w:eastAsiaTheme="majorEastAsia" w:hAnsi="Arial" w:cs="Arial"/>
            <w:sz w:val="20"/>
            <w:szCs w:val="20"/>
          </w:rPr>
          <w:t xml:space="preserve">pg. </w:t>
        </w:r>
        <w:r w:rsidRPr="00590B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590B72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590B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590B72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590B72">
          <w:rPr>
            <w:rFonts w:ascii="Arial" w:eastAsiaTheme="majorEastAsia" w:hAnsi="Arial" w:cs="Arial"/>
            <w:noProof/>
            <w:sz w:val="20"/>
            <w:szCs w:val="20"/>
          </w:rPr>
          <w:fldChar w:fldCharType="end"/>
        </w:r>
      </w:p>
    </w:sdtContent>
  </w:sdt>
  <w:p w14:paraId="69C692D3" w14:textId="27827A02" w:rsidR="00C5306C" w:rsidRPr="00590B72" w:rsidRDefault="00445D5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</w:t>
    </w:r>
    <w:r w:rsidR="00C5306C" w:rsidRPr="00590B72">
      <w:rPr>
        <w:rFonts w:ascii="Arial" w:hAnsi="Arial" w:cs="Arial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48B4" w14:textId="77777777" w:rsidR="000346BE" w:rsidRDefault="000346BE" w:rsidP="00637E51">
      <w:pPr>
        <w:spacing w:after="0" w:line="240" w:lineRule="auto"/>
      </w:pPr>
      <w:bookmarkStart w:id="0" w:name="_Hlk190331795"/>
      <w:bookmarkEnd w:id="0"/>
      <w:r>
        <w:separator/>
      </w:r>
    </w:p>
  </w:footnote>
  <w:footnote w:type="continuationSeparator" w:id="0">
    <w:p w14:paraId="5A01706B" w14:textId="77777777" w:rsidR="000346BE" w:rsidRDefault="000346BE" w:rsidP="00637E51">
      <w:pPr>
        <w:spacing w:after="0" w:line="240" w:lineRule="auto"/>
      </w:pPr>
      <w:r>
        <w:continuationSeparator/>
      </w:r>
    </w:p>
  </w:footnote>
  <w:footnote w:type="continuationNotice" w:id="1">
    <w:p w14:paraId="0A1155A3" w14:textId="77777777" w:rsidR="000346BE" w:rsidRDefault="00034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0BC3" w14:textId="10FA1BAF" w:rsidR="00913C7C" w:rsidRPr="00C262EC" w:rsidRDefault="00000000" w:rsidP="00FD1E8A">
    <w:pPr>
      <w:spacing w:after="0"/>
      <w:jc w:val="center"/>
      <w:rPr>
        <w:rFonts w:ascii="Arial" w:hAnsi="Arial" w:cs="Arial"/>
        <w:b/>
        <w:sz w:val="32"/>
        <w:szCs w:val="32"/>
      </w:rPr>
    </w:pPr>
    <w:sdt>
      <w:sdtPr>
        <w:rPr>
          <w:rFonts w:ascii="Arial" w:hAnsi="Arial" w:cs="Arial"/>
          <w:b/>
          <w:sz w:val="32"/>
          <w:szCs w:val="32"/>
        </w:rPr>
        <w:id w:val="-1857577564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32"/>
            <w:szCs w:val="32"/>
          </w:rPr>
          <w:pict w14:anchorId="583E2F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D1E8A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455E7B0" wp14:editId="04109FB1">
          <wp:simplePos x="0" y="0"/>
          <wp:positionH relativeFrom="margin">
            <wp:align>left</wp:align>
          </wp:positionH>
          <wp:positionV relativeFrom="page">
            <wp:posOffset>189865</wp:posOffset>
          </wp:positionV>
          <wp:extent cx="942975" cy="847090"/>
          <wp:effectExtent l="0" t="0" r="9525" b="0"/>
          <wp:wrapNone/>
          <wp:docPr id="1654186993" name="Picture 1" descr="Locality Mod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86993" name="Picture 1" descr="Locality Mode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220" w:rsidRPr="00C262EC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794C9976" wp14:editId="7E8A9EB4">
          <wp:simplePos x="0" y="0"/>
          <wp:positionH relativeFrom="column">
            <wp:posOffset>5676900</wp:posOffset>
          </wp:positionH>
          <wp:positionV relativeFrom="paragraph">
            <wp:posOffset>-268605</wp:posOffset>
          </wp:positionV>
          <wp:extent cx="1219835" cy="820420"/>
          <wp:effectExtent l="0" t="0" r="0" b="0"/>
          <wp:wrapSquare wrapText="bothSides"/>
          <wp:docPr id="1032579281" name="Picture 1" descr="K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579281" name="Picture 1" descr="KC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C1">
      <w:rPr>
        <w:rFonts w:ascii="Arial" w:hAnsi="Arial" w:cs="Arial"/>
        <w:b/>
        <w:sz w:val="32"/>
        <w:szCs w:val="32"/>
      </w:rPr>
      <w:t xml:space="preserve">           </w:t>
    </w:r>
    <w:r w:rsidR="00913C7C" w:rsidRPr="00C262EC">
      <w:rPr>
        <w:rFonts w:ascii="Arial" w:hAnsi="Arial" w:cs="Arial"/>
        <w:b/>
        <w:sz w:val="32"/>
        <w:szCs w:val="32"/>
      </w:rPr>
      <w:t>Communities of Schools</w:t>
    </w:r>
    <w:r w:rsidR="00E0591E">
      <w:rPr>
        <w:rFonts w:ascii="Arial" w:hAnsi="Arial" w:cs="Arial"/>
        <w:b/>
        <w:sz w:val="32"/>
        <w:szCs w:val="32"/>
      </w:rPr>
      <w:t xml:space="preserve"> (CoS)</w:t>
    </w:r>
  </w:p>
  <w:p w14:paraId="2C42F296" w14:textId="6E9A05C9" w:rsidR="00913C7C" w:rsidRPr="00C262EC" w:rsidRDefault="00B72BC1" w:rsidP="00FD1E8A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</w:t>
    </w:r>
    <w:r w:rsidR="00913C7C" w:rsidRPr="00C262EC">
      <w:rPr>
        <w:rFonts w:ascii="Arial" w:hAnsi="Arial" w:cs="Arial"/>
        <w:b/>
        <w:sz w:val="32"/>
        <w:szCs w:val="32"/>
      </w:rPr>
      <w:t>Request for Resource Form</w:t>
    </w:r>
  </w:p>
  <w:p w14:paraId="306E8A98" w14:textId="13A0B7C7" w:rsidR="00637E51" w:rsidRDefault="00637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6921"/>
    <w:multiLevelType w:val="hybridMultilevel"/>
    <w:tmpl w:val="EB26AC16"/>
    <w:lvl w:ilvl="0" w:tplc="622A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2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C9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8B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D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63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7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9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77"/>
    <w:rsid w:val="00000C26"/>
    <w:rsid w:val="000123F1"/>
    <w:rsid w:val="00013692"/>
    <w:rsid w:val="000208B8"/>
    <w:rsid w:val="0002184D"/>
    <w:rsid w:val="00024085"/>
    <w:rsid w:val="00027AB9"/>
    <w:rsid w:val="00032BF6"/>
    <w:rsid w:val="000346BE"/>
    <w:rsid w:val="00035DEB"/>
    <w:rsid w:val="00035F5D"/>
    <w:rsid w:val="0003684B"/>
    <w:rsid w:val="00036BD0"/>
    <w:rsid w:val="00040B33"/>
    <w:rsid w:val="00043CEA"/>
    <w:rsid w:val="00046BAB"/>
    <w:rsid w:val="00054DD5"/>
    <w:rsid w:val="00055D54"/>
    <w:rsid w:val="00056F1E"/>
    <w:rsid w:val="00063A5B"/>
    <w:rsid w:val="000649F9"/>
    <w:rsid w:val="00080F45"/>
    <w:rsid w:val="00081D72"/>
    <w:rsid w:val="000822A0"/>
    <w:rsid w:val="00084329"/>
    <w:rsid w:val="0008728D"/>
    <w:rsid w:val="0009103A"/>
    <w:rsid w:val="00093397"/>
    <w:rsid w:val="00095D34"/>
    <w:rsid w:val="00096B19"/>
    <w:rsid w:val="000A1EC9"/>
    <w:rsid w:val="000A4BB2"/>
    <w:rsid w:val="000A5F05"/>
    <w:rsid w:val="000A6411"/>
    <w:rsid w:val="000B783C"/>
    <w:rsid w:val="000C0C84"/>
    <w:rsid w:val="000C33C8"/>
    <w:rsid w:val="000C6E0A"/>
    <w:rsid w:val="000D10EB"/>
    <w:rsid w:val="000D2A90"/>
    <w:rsid w:val="000D5356"/>
    <w:rsid w:val="000D5D8C"/>
    <w:rsid w:val="000E2609"/>
    <w:rsid w:val="000E2B32"/>
    <w:rsid w:val="000E2BD3"/>
    <w:rsid w:val="000E5BC4"/>
    <w:rsid w:val="000E67C3"/>
    <w:rsid w:val="000F04DC"/>
    <w:rsid w:val="000F3B88"/>
    <w:rsid w:val="000F6010"/>
    <w:rsid w:val="000F7E08"/>
    <w:rsid w:val="00100183"/>
    <w:rsid w:val="00103A4E"/>
    <w:rsid w:val="00105E0D"/>
    <w:rsid w:val="0011143F"/>
    <w:rsid w:val="0011342E"/>
    <w:rsid w:val="00114092"/>
    <w:rsid w:val="0011489E"/>
    <w:rsid w:val="001170E5"/>
    <w:rsid w:val="001202EE"/>
    <w:rsid w:val="001216C2"/>
    <w:rsid w:val="0012210D"/>
    <w:rsid w:val="00122ED1"/>
    <w:rsid w:val="00125832"/>
    <w:rsid w:val="0012754C"/>
    <w:rsid w:val="00130A0D"/>
    <w:rsid w:val="0013162B"/>
    <w:rsid w:val="001352BE"/>
    <w:rsid w:val="00137CE7"/>
    <w:rsid w:val="001533D6"/>
    <w:rsid w:val="00160AED"/>
    <w:rsid w:val="00160C2A"/>
    <w:rsid w:val="00161EA6"/>
    <w:rsid w:val="00175044"/>
    <w:rsid w:val="00177192"/>
    <w:rsid w:val="001848F7"/>
    <w:rsid w:val="0019076F"/>
    <w:rsid w:val="00190E45"/>
    <w:rsid w:val="001932AC"/>
    <w:rsid w:val="00196236"/>
    <w:rsid w:val="00196841"/>
    <w:rsid w:val="00197A96"/>
    <w:rsid w:val="00197C33"/>
    <w:rsid w:val="001B0A1A"/>
    <w:rsid w:val="001B3D70"/>
    <w:rsid w:val="001B7056"/>
    <w:rsid w:val="001C1285"/>
    <w:rsid w:val="001C1FC6"/>
    <w:rsid w:val="001D13A3"/>
    <w:rsid w:val="001D3DC4"/>
    <w:rsid w:val="001D6F63"/>
    <w:rsid w:val="001E3040"/>
    <w:rsid w:val="001E5E6F"/>
    <w:rsid w:val="001F2537"/>
    <w:rsid w:val="001F333C"/>
    <w:rsid w:val="001F4C30"/>
    <w:rsid w:val="001F50BC"/>
    <w:rsid w:val="001F5F66"/>
    <w:rsid w:val="001F6737"/>
    <w:rsid w:val="00202F53"/>
    <w:rsid w:val="00204E60"/>
    <w:rsid w:val="00206171"/>
    <w:rsid w:val="00210811"/>
    <w:rsid w:val="0021265D"/>
    <w:rsid w:val="00213375"/>
    <w:rsid w:val="002143F7"/>
    <w:rsid w:val="00216235"/>
    <w:rsid w:val="00216B70"/>
    <w:rsid w:val="00221E3A"/>
    <w:rsid w:val="0022704D"/>
    <w:rsid w:val="002339B8"/>
    <w:rsid w:val="002372E7"/>
    <w:rsid w:val="00241498"/>
    <w:rsid w:val="00241AC3"/>
    <w:rsid w:val="00241F93"/>
    <w:rsid w:val="00246F5E"/>
    <w:rsid w:val="00251C5F"/>
    <w:rsid w:val="00257FA8"/>
    <w:rsid w:val="0026122F"/>
    <w:rsid w:val="002653D2"/>
    <w:rsid w:val="002669E5"/>
    <w:rsid w:val="00270153"/>
    <w:rsid w:val="00272C58"/>
    <w:rsid w:val="002741FE"/>
    <w:rsid w:val="00274F1A"/>
    <w:rsid w:val="0027676F"/>
    <w:rsid w:val="00285A96"/>
    <w:rsid w:val="002865C4"/>
    <w:rsid w:val="00291B58"/>
    <w:rsid w:val="002A0921"/>
    <w:rsid w:val="002A2843"/>
    <w:rsid w:val="002A50BE"/>
    <w:rsid w:val="002A5979"/>
    <w:rsid w:val="002A69AF"/>
    <w:rsid w:val="002A6A2E"/>
    <w:rsid w:val="002B0C5D"/>
    <w:rsid w:val="002B4643"/>
    <w:rsid w:val="002B4E35"/>
    <w:rsid w:val="002B54E4"/>
    <w:rsid w:val="002C4EBC"/>
    <w:rsid w:val="002C54A6"/>
    <w:rsid w:val="002C798E"/>
    <w:rsid w:val="002D21E5"/>
    <w:rsid w:val="002D6DCD"/>
    <w:rsid w:val="002E3A41"/>
    <w:rsid w:val="002E3D80"/>
    <w:rsid w:val="002E3DB9"/>
    <w:rsid w:val="002E64EE"/>
    <w:rsid w:val="002F04C6"/>
    <w:rsid w:val="002F0CC6"/>
    <w:rsid w:val="002F605A"/>
    <w:rsid w:val="002F77A2"/>
    <w:rsid w:val="003015EA"/>
    <w:rsid w:val="00302943"/>
    <w:rsid w:val="00303801"/>
    <w:rsid w:val="003071B4"/>
    <w:rsid w:val="003109E0"/>
    <w:rsid w:val="0032120C"/>
    <w:rsid w:val="00321C9A"/>
    <w:rsid w:val="003227B6"/>
    <w:rsid w:val="00323539"/>
    <w:rsid w:val="00325F78"/>
    <w:rsid w:val="00332AD3"/>
    <w:rsid w:val="00333299"/>
    <w:rsid w:val="00333D03"/>
    <w:rsid w:val="00334663"/>
    <w:rsid w:val="00335B70"/>
    <w:rsid w:val="00340957"/>
    <w:rsid w:val="003440F7"/>
    <w:rsid w:val="00351D78"/>
    <w:rsid w:val="00352794"/>
    <w:rsid w:val="00356F5F"/>
    <w:rsid w:val="00363A5D"/>
    <w:rsid w:val="00372E4A"/>
    <w:rsid w:val="00373B16"/>
    <w:rsid w:val="00374188"/>
    <w:rsid w:val="003777E1"/>
    <w:rsid w:val="0038133D"/>
    <w:rsid w:val="0038136C"/>
    <w:rsid w:val="003870D0"/>
    <w:rsid w:val="003944C6"/>
    <w:rsid w:val="00394A49"/>
    <w:rsid w:val="003975D5"/>
    <w:rsid w:val="003A1228"/>
    <w:rsid w:val="003B0323"/>
    <w:rsid w:val="003B1933"/>
    <w:rsid w:val="003B3B9D"/>
    <w:rsid w:val="003B449C"/>
    <w:rsid w:val="003B77A5"/>
    <w:rsid w:val="003B7DDE"/>
    <w:rsid w:val="003C096A"/>
    <w:rsid w:val="003C367D"/>
    <w:rsid w:val="003C49EC"/>
    <w:rsid w:val="003C6AD5"/>
    <w:rsid w:val="003D2BC4"/>
    <w:rsid w:val="003D5220"/>
    <w:rsid w:val="003D557B"/>
    <w:rsid w:val="003D5719"/>
    <w:rsid w:val="003E4D53"/>
    <w:rsid w:val="003E79C4"/>
    <w:rsid w:val="003F190C"/>
    <w:rsid w:val="003F2ADD"/>
    <w:rsid w:val="004011C3"/>
    <w:rsid w:val="00404039"/>
    <w:rsid w:val="00404DC1"/>
    <w:rsid w:val="00405555"/>
    <w:rsid w:val="004065D3"/>
    <w:rsid w:val="004155EA"/>
    <w:rsid w:val="00425989"/>
    <w:rsid w:val="0043108F"/>
    <w:rsid w:val="004317A5"/>
    <w:rsid w:val="004322DE"/>
    <w:rsid w:val="00433067"/>
    <w:rsid w:val="00434109"/>
    <w:rsid w:val="00445D58"/>
    <w:rsid w:val="004462C5"/>
    <w:rsid w:val="00461277"/>
    <w:rsid w:val="00463AD4"/>
    <w:rsid w:val="00464E8A"/>
    <w:rsid w:val="004667F0"/>
    <w:rsid w:val="00471FCD"/>
    <w:rsid w:val="004725AC"/>
    <w:rsid w:val="00474D18"/>
    <w:rsid w:val="004750BA"/>
    <w:rsid w:val="00476552"/>
    <w:rsid w:val="00481A9B"/>
    <w:rsid w:val="00482F47"/>
    <w:rsid w:val="00486477"/>
    <w:rsid w:val="00492DF4"/>
    <w:rsid w:val="00496655"/>
    <w:rsid w:val="004A0167"/>
    <w:rsid w:val="004A383B"/>
    <w:rsid w:val="004A5011"/>
    <w:rsid w:val="004A7D9D"/>
    <w:rsid w:val="004A7EAB"/>
    <w:rsid w:val="004B0FF7"/>
    <w:rsid w:val="004B19E4"/>
    <w:rsid w:val="004B4450"/>
    <w:rsid w:val="004C038B"/>
    <w:rsid w:val="004C4654"/>
    <w:rsid w:val="004C737F"/>
    <w:rsid w:val="004D326A"/>
    <w:rsid w:val="004D358C"/>
    <w:rsid w:val="004E5E86"/>
    <w:rsid w:val="004E6911"/>
    <w:rsid w:val="004E7F5A"/>
    <w:rsid w:val="004F0343"/>
    <w:rsid w:val="004F084E"/>
    <w:rsid w:val="004F1446"/>
    <w:rsid w:val="004F50B0"/>
    <w:rsid w:val="004F5919"/>
    <w:rsid w:val="005007A0"/>
    <w:rsid w:val="005013CD"/>
    <w:rsid w:val="00505425"/>
    <w:rsid w:val="00505569"/>
    <w:rsid w:val="00506655"/>
    <w:rsid w:val="00507160"/>
    <w:rsid w:val="005110FA"/>
    <w:rsid w:val="005169B7"/>
    <w:rsid w:val="00525D67"/>
    <w:rsid w:val="00530FDA"/>
    <w:rsid w:val="00530FE2"/>
    <w:rsid w:val="005313BB"/>
    <w:rsid w:val="00537811"/>
    <w:rsid w:val="00542216"/>
    <w:rsid w:val="0054381C"/>
    <w:rsid w:val="00545746"/>
    <w:rsid w:val="005457EB"/>
    <w:rsid w:val="00554E47"/>
    <w:rsid w:val="00556C1A"/>
    <w:rsid w:val="00557861"/>
    <w:rsid w:val="00561C91"/>
    <w:rsid w:val="0056529C"/>
    <w:rsid w:val="005760B7"/>
    <w:rsid w:val="00581741"/>
    <w:rsid w:val="00584658"/>
    <w:rsid w:val="00585040"/>
    <w:rsid w:val="005862C3"/>
    <w:rsid w:val="00586BF2"/>
    <w:rsid w:val="00590B72"/>
    <w:rsid w:val="00593313"/>
    <w:rsid w:val="00596F1B"/>
    <w:rsid w:val="00597F83"/>
    <w:rsid w:val="005A1889"/>
    <w:rsid w:val="005A3250"/>
    <w:rsid w:val="005A5A70"/>
    <w:rsid w:val="005C28DB"/>
    <w:rsid w:val="005C5C82"/>
    <w:rsid w:val="005C7952"/>
    <w:rsid w:val="005E0FD5"/>
    <w:rsid w:val="005E389F"/>
    <w:rsid w:val="005E3CAB"/>
    <w:rsid w:val="005E4360"/>
    <w:rsid w:val="005E5A0F"/>
    <w:rsid w:val="005F42A5"/>
    <w:rsid w:val="005F4990"/>
    <w:rsid w:val="005F6F3E"/>
    <w:rsid w:val="006013E1"/>
    <w:rsid w:val="00603815"/>
    <w:rsid w:val="00603B86"/>
    <w:rsid w:val="00607505"/>
    <w:rsid w:val="006107B9"/>
    <w:rsid w:val="00611A70"/>
    <w:rsid w:val="006137A2"/>
    <w:rsid w:val="006144D6"/>
    <w:rsid w:val="00615131"/>
    <w:rsid w:val="00617C21"/>
    <w:rsid w:val="006270B6"/>
    <w:rsid w:val="00635AE1"/>
    <w:rsid w:val="00637D3C"/>
    <w:rsid w:val="00637E51"/>
    <w:rsid w:val="00643E03"/>
    <w:rsid w:val="006443C8"/>
    <w:rsid w:val="006537FC"/>
    <w:rsid w:val="006576B1"/>
    <w:rsid w:val="0065770E"/>
    <w:rsid w:val="00657AB8"/>
    <w:rsid w:val="00664180"/>
    <w:rsid w:val="00667AB6"/>
    <w:rsid w:val="00670B26"/>
    <w:rsid w:val="00671A74"/>
    <w:rsid w:val="00672C1B"/>
    <w:rsid w:val="00674D3C"/>
    <w:rsid w:val="00681D44"/>
    <w:rsid w:val="00681FAE"/>
    <w:rsid w:val="00682E5D"/>
    <w:rsid w:val="00683492"/>
    <w:rsid w:val="00686876"/>
    <w:rsid w:val="00692600"/>
    <w:rsid w:val="006A0D06"/>
    <w:rsid w:val="006A20AD"/>
    <w:rsid w:val="006A2B1A"/>
    <w:rsid w:val="006A53E1"/>
    <w:rsid w:val="006A5DD7"/>
    <w:rsid w:val="006A76C2"/>
    <w:rsid w:val="006B463D"/>
    <w:rsid w:val="006C3B04"/>
    <w:rsid w:val="006D1868"/>
    <w:rsid w:val="006D4339"/>
    <w:rsid w:val="006D55D6"/>
    <w:rsid w:val="006D5F96"/>
    <w:rsid w:val="006D7CB9"/>
    <w:rsid w:val="006E05FD"/>
    <w:rsid w:val="006E1658"/>
    <w:rsid w:val="006E5266"/>
    <w:rsid w:val="006E7398"/>
    <w:rsid w:val="006F27FF"/>
    <w:rsid w:val="006F2E41"/>
    <w:rsid w:val="007013E6"/>
    <w:rsid w:val="00701513"/>
    <w:rsid w:val="0070691E"/>
    <w:rsid w:val="00707432"/>
    <w:rsid w:val="007101C0"/>
    <w:rsid w:val="00717FDA"/>
    <w:rsid w:val="007206FC"/>
    <w:rsid w:val="007210E1"/>
    <w:rsid w:val="007245FC"/>
    <w:rsid w:val="007253CA"/>
    <w:rsid w:val="00726CA3"/>
    <w:rsid w:val="007350A2"/>
    <w:rsid w:val="007378C8"/>
    <w:rsid w:val="00742F3F"/>
    <w:rsid w:val="00746646"/>
    <w:rsid w:val="00751829"/>
    <w:rsid w:val="007542A2"/>
    <w:rsid w:val="007578AC"/>
    <w:rsid w:val="007614C1"/>
    <w:rsid w:val="00764DEE"/>
    <w:rsid w:val="007667EE"/>
    <w:rsid w:val="00766DC2"/>
    <w:rsid w:val="00766ECD"/>
    <w:rsid w:val="007717B7"/>
    <w:rsid w:val="00774063"/>
    <w:rsid w:val="0077791E"/>
    <w:rsid w:val="007829B9"/>
    <w:rsid w:val="00783498"/>
    <w:rsid w:val="0079017B"/>
    <w:rsid w:val="00793C4B"/>
    <w:rsid w:val="007946E0"/>
    <w:rsid w:val="007956E0"/>
    <w:rsid w:val="007A05FD"/>
    <w:rsid w:val="007A066E"/>
    <w:rsid w:val="007A1BD3"/>
    <w:rsid w:val="007A2066"/>
    <w:rsid w:val="007B225D"/>
    <w:rsid w:val="007B5D73"/>
    <w:rsid w:val="007C08EB"/>
    <w:rsid w:val="007C35C4"/>
    <w:rsid w:val="007C3D56"/>
    <w:rsid w:val="007C3F62"/>
    <w:rsid w:val="007C477B"/>
    <w:rsid w:val="007C5EEE"/>
    <w:rsid w:val="007D14AC"/>
    <w:rsid w:val="007D5A80"/>
    <w:rsid w:val="007E0C30"/>
    <w:rsid w:val="007E21D2"/>
    <w:rsid w:val="007E5B41"/>
    <w:rsid w:val="007F2C9D"/>
    <w:rsid w:val="007F2E66"/>
    <w:rsid w:val="007F3EE8"/>
    <w:rsid w:val="007F5AA8"/>
    <w:rsid w:val="007F61D4"/>
    <w:rsid w:val="007F6300"/>
    <w:rsid w:val="007F7D85"/>
    <w:rsid w:val="00803005"/>
    <w:rsid w:val="00804D4D"/>
    <w:rsid w:val="00804DDB"/>
    <w:rsid w:val="00812E3D"/>
    <w:rsid w:val="0081495A"/>
    <w:rsid w:val="00815AE5"/>
    <w:rsid w:val="008202D1"/>
    <w:rsid w:val="00820FA9"/>
    <w:rsid w:val="00822224"/>
    <w:rsid w:val="00822A5D"/>
    <w:rsid w:val="00825844"/>
    <w:rsid w:val="008263CF"/>
    <w:rsid w:val="008271B5"/>
    <w:rsid w:val="008315BD"/>
    <w:rsid w:val="00833884"/>
    <w:rsid w:val="008358ED"/>
    <w:rsid w:val="00835EE8"/>
    <w:rsid w:val="00835F21"/>
    <w:rsid w:val="0083774F"/>
    <w:rsid w:val="00840551"/>
    <w:rsid w:val="00844CB0"/>
    <w:rsid w:val="0085290D"/>
    <w:rsid w:val="00852FA1"/>
    <w:rsid w:val="0086192E"/>
    <w:rsid w:val="008654FA"/>
    <w:rsid w:val="0086579C"/>
    <w:rsid w:val="00866494"/>
    <w:rsid w:val="00871E37"/>
    <w:rsid w:val="00882228"/>
    <w:rsid w:val="008876F1"/>
    <w:rsid w:val="00891D9F"/>
    <w:rsid w:val="008940A7"/>
    <w:rsid w:val="008957E9"/>
    <w:rsid w:val="0089588B"/>
    <w:rsid w:val="00895C2B"/>
    <w:rsid w:val="008A69E8"/>
    <w:rsid w:val="008A6ACD"/>
    <w:rsid w:val="008B137F"/>
    <w:rsid w:val="008B64C7"/>
    <w:rsid w:val="008B6DBB"/>
    <w:rsid w:val="008C1BB5"/>
    <w:rsid w:val="008C55A3"/>
    <w:rsid w:val="008D4E09"/>
    <w:rsid w:val="008D5ACF"/>
    <w:rsid w:val="008D668E"/>
    <w:rsid w:val="008F19F7"/>
    <w:rsid w:val="008F33DC"/>
    <w:rsid w:val="008F6391"/>
    <w:rsid w:val="008F7F5F"/>
    <w:rsid w:val="00900953"/>
    <w:rsid w:val="009012C2"/>
    <w:rsid w:val="0090201B"/>
    <w:rsid w:val="00903A5B"/>
    <w:rsid w:val="00907EC7"/>
    <w:rsid w:val="009115A8"/>
    <w:rsid w:val="00912756"/>
    <w:rsid w:val="00913C7C"/>
    <w:rsid w:val="009208AE"/>
    <w:rsid w:val="00921427"/>
    <w:rsid w:val="0092253B"/>
    <w:rsid w:val="00923C25"/>
    <w:rsid w:val="00923CA8"/>
    <w:rsid w:val="00925F9A"/>
    <w:rsid w:val="009262AE"/>
    <w:rsid w:val="0093029C"/>
    <w:rsid w:val="009353B4"/>
    <w:rsid w:val="009359FF"/>
    <w:rsid w:val="00937EC6"/>
    <w:rsid w:val="009477BB"/>
    <w:rsid w:val="00950F11"/>
    <w:rsid w:val="00954C94"/>
    <w:rsid w:val="00954FD4"/>
    <w:rsid w:val="00955738"/>
    <w:rsid w:val="0095624F"/>
    <w:rsid w:val="00956B09"/>
    <w:rsid w:val="00961BB1"/>
    <w:rsid w:val="009630C3"/>
    <w:rsid w:val="00963E8B"/>
    <w:rsid w:val="00963E9C"/>
    <w:rsid w:val="0096472B"/>
    <w:rsid w:val="0096479A"/>
    <w:rsid w:val="00967707"/>
    <w:rsid w:val="00967B2F"/>
    <w:rsid w:val="00967C1C"/>
    <w:rsid w:val="00970607"/>
    <w:rsid w:val="00984C2A"/>
    <w:rsid w:val="00987BCA"/>
    <w:rsid w:val="00987BFD"/>
    <w:rsid w:val="00990380"/>
    <w:rsid w:val="0099184B"/>
    <w:rsid w:val="0099776F"/>
    <w:rsid w:val="009A2FDA"/>
    <w:rsid w:val="009B16FB"/>
    <w:rsid w:val="009C2BFB"/>
    <w:rsid w:val="009C3B6A"/>
    <w:rsid w:val="009C6538"/>
    <w:rsid w:val="009C6BB4"/>
    <w:rsid w:val="009D1386"/>
    <w:rsid w:val="009D2F30"/>
    <w:rsid w:val="009D3089"/>
    <w:rsid w:val="009D36AB"/>
    <w:rsid w:val="009E13C5"/>
    <w:rsid w:val="009E33DF"/>
    <w:rsid w:val="009E3D66"/>
    <w:rsid w:val="009E69B1"/>
    <w:rsid w:val="009E7031"/>
    <w:rsid w:val="009E710A"/>
    <w:rsid w:val="009E79B4"/>
    <w:rsid w:val="009F166C"/>
    <w:rsid w:val="009F5056"/>
    <w:rsid w:val="00A1018A"/>
    <w:rsid w:val="00A132BC"/>
    <w:rsid w:val="00A1675E"/>
    <w:rsid w:val="00A2063C"/>
    <w:rsid w:val="00A22902"/>
    <w:rsid w:val="00A24B93"/>
    <w:rsid w:val="00A2513E"/>
    <w:rsid w:val="00A251FA"/>
    <w:rsid w:val="00A31077"/>
    <w:rsid w:val="00A33006"/>
    <w:rsid w:val="00A33D39"/>
    <w:rsid w:val="00A46048"/>
    <w:rsid w:val="00A502A4"/>
    <w:rsid w:val="00A535FC"/>
    <w:rsid w:val="00A538A8"/>
    <w:rsid w:val="00A549F4"/>
    <w:rsid w:val="00A56893"/>
    <w:rsid w:val="00A61630"/>
    <w:rsid w:val="00A62E37"/>
    <w:rsid w:val="00A631CA"/>
    <w:rsid w:val="00A63691"/>
    <w:rsid w:val="00A64B88"/>
    <w:rsid w:val="00A72870"/>
    <w:rsid w:val="00A73569"/>
    <w:rsid w:val="00A741B8"/>
    <w:rsid w:val="00A77F3A"/>
    <w:rsid w:val="00A83428"/>
    <w:rsid w:val="00A9061E"/>
    <w:rsid w:val="00A912E8"/>
    <w:rsid w:val="00A92790"/>
    <w:rsid w:val="00A9436A"/>
    <w:rsid w:val="00A94A48"/>
    <w:rsid w:val="00A95B40"/>
    <w:rsid w:val="00A96812"/>
    <w:rsid w:val="00AA5199"/>
    <w:rsid w:val="00AA65F9"/>
    <w:rsid w:val="00AB0B8E"/>
    <w:rsid w:val="00AB7B73"/>
    <w:rsid w:val="00AC4661"/>
    <w:rsid w:val="00AD240A"/>
    <w:rsid w:val="00AD2C87"/>
    <w:rsid w:val="00AD4E1A"/>
    <w:rsid w:val="00AD652F"/>
    <w:rsid w:val="00AE0A56"/>
    <w:rsid w:val="00AE5BAE"/>
    <w:rsid w:val="00AE71FF"/>
    <w:rsid w:val="00AF17C1"/>
    <w:rsid w:val="00AF24E5"/>
    <w:rsid w:val="00AF7E7C"/>
    <w:rsid w:val="00B007A1"/>
    <w:rsid w:val="00B07425"/>
    <w:rsid w:val="00B12F75"/>
    <w:rsid w:val="00B149E1"/>
    <w:rsid w:val="00B15FBD"/>
    <w:rsid w:val="00B17A18"/>
    <w:rsid w:val="00B23880"/>
    <w:rsid w:val="00B23A59"/>
    <w:rsid w:val="00B2539D"/>
    <w:rsid w:val="00B30772"/>
    <w:rsid w:val="00B30BA1"/>
    <w:rsid w:val="00B416FC"/>
    <w:rsid w:val="00B42C5D"/>
    <w:rsid w:val="00B4458D"/>
    <w:rsid w:val="00B50095"/>
    <w:rsid w:val="00B507EC"/>
    <w:rsid w:val="00B51FAF"/>
    <w:rsid w:val="00B556B4"/>
    <w:rsid w:val="00B71853"/>
    <w:rsid w:val="00B72BC1"/>
    <w:rsid w:val="00B733A9"/>
    <w:rsid w:val="00B775B1"/>
    <w:rsid w:val="00B81041"/>
    <w:rsid w:val="00B90767"/>
    <w:rsid w:val="00B90AF6"/>
    <w:rsid w:val="00B91AE5"/>
    <w:rsid w:val="00B93006"/>
    <w:rsid w:val="00B94E78"/>
    <w:rsid w:val="00B95A01"/>
    <w:rsid w:val="00B95A08"/>
    <w:rsid w:val="00BA1C09"/>
    <w:rsid w:val="00BA316B"/>
    <w:rsid w:val="00BA3404"/>
    <w:rsid w:val="00BA6A26"/>
    <w:rsid w:val="00BB6701"/>
    <w:rsid w:val="00BB6C94"/>
    <w:rsid w:val="00BB7AE8"/>
    <w:rsid w:val="00BC0CFF"/>
    <w:rsid w:val="00BC0F9B"/>
    <w:rsid w:val="00BC7F46"/>
    <w:rsid w:val="00BD0723"/>
    <w:rsid w:val="00BD1F08"/>
    <w:rsid w:val="00BD2CF8"/>
    <w:rsid w:val="00BD4A8D"/>
    <w:rsid w:val="00BD756E"/>
    <w:rsid w:val="00BE1DBE"/>
    <w:rsid w:val="00BE2C4E"/>
    <w:rsid w:val="00BE3C06"/>
    <w:rsid w:val="00BE5C7B"/>
    <w:rsid w:val="00BE5D37"/>
    <w:rsid w:val="00BF1EA9"/>
    <w:rsid w:val="00BF1F01"/>
    <w:rsid w:val="00BF3236"/>
    <w:rsid w:val="00BF4C49"/>
    <w:rsid w:val="00C0191C"/>
    <w:rsid w:val="00C01C23"/>
    <w:rsid w:val="00C02A49"/>
    <w:rsid w:val="00C03683"/>
    <w:rsid w:val="00C0534F"/>
    <w:rsid w:val="00C073FB"/>
    <w:rsid w:val="00C13974"/>
    <w:rsid w:val="00C13EEF"/>
    <w:rsid w:val="00C207C5"/>
    <w:rsid w:val="00C21430"/>
    <w:rsid w:val="00C222CB"/>
    <w:rsid w:val="00C2305B"/>
    <w:rsid w:val="00C240D5"/>
    <w:rsid w:val="00C262EC"/>
    <w:rsid w:val="00C31D87"/>
    <w:rsid w:val="00C32956"/>
    <w:rsid w:val="00C34C97"/>
    <w:rsid w:val="00C3501B"/>
    <w:rsid w:val="00C36F4D"/>
    <w:rsid w:val="00C37765"/>
    <w:rsid w:val="00C37876"/>
    <w:rsid w:val="00C42EB0"/>
    <w:rsid w:val="00C525D3"/>
    <w:rsid w:val="00C52D6C"/>
    <w:rsid w:val="00C5306C"/>
    <w:rsid w:val="00C55420"/>
    <w:rsid w:val="00C64D46"/>
    <w:rsid w:val="00C7019E"/>
    <w:rsid w:val="00C718AA"/>
    <w:rsid w:val="00C72009"/>
    <w:rsid w:val="00C75C6C"/>
    <w:rsid w:val="00C86011"/>
    <w:rsid w:val="00C901CA"/>
    <w:rsid w:val="00CA0579"/>
    <w:rsid w:val="00CA33F9"/>
    <w:rsid w:val="00CA7B4A"/>
    <w:rsid w:val="00CB27C5"/>
    <w:rsid w:val="00CB7174"/>
    <w:rsid w:val="00CB788E"/>
    <w:rsid w:val="00CE09B4"/>
    <w:rsid w:val="00CE38BD"/>
    <w:rsid w:val="00CF307C"/>
    <w:rsid w:val="00CF3A49"/>
    <w:rsid w:val="00D00507"/>
    <w:rsid w:val="00D14D39"/>
    <w:rsid w:val="00D1794A"/>
    <w:rsid w:val="00D20A2F"/>
    <w:rsid w:val="00D22FA8"/>
    <w:rsid w:val="00D32551"/>
    <w:rsid w:val="00D3365F"/>
    <w:rsid w:val="00D33B08"/>
    <w:rsid w:val="00D37CF2"/>
    <w:rsid w:val="00D37E0A"/>
    <w:rsid w:val="00D41BA5"/>
    <w:rsid w:val="00D61182"/>
    <w:rsid w:val="00D65425"/>
    <w:rsid w:val="00D67C87"/>
    <w:rsid w:val="00D771C9"/>
    <w:rsid w:val="00D77CE4"/>
    <w:rsid w:val="00D86AB9"/>
    <w:rsid w:val="00D86C4B"/>
    <w:rsid w:val="00D93C07"/>
    <w:rsid w:val="00D96E8F"/>
    <w:rsid w:val="00D97890"/>
    <w:rsid w:val="00D97EA4"/>
    <w:rsid w:val="00DA0EAD"/>
    <w:rsid w:val="00DA7475"/>
    <w:rsid w:val="00DA7F3D"/>
    <w:rsid w:val="00DC1460"/>
    <w:rsid w:val="00DC2005"/>
    <w:rsid w:val="00DC4B2F"/>
    <w:rsid w:val="00DC621D"/>
    <w:rsid w:val="00DC7B94"/>
    <w:rsid w:val="00DD0CC3"/>
    <w:rsid w:val="00DD0E3E"/>
    <w:rsid w:val="00DD17F0"/>
    <w:rsid w:val="00DD2EC8"/>
    <w:rsid w:val="00DE04FD"/>
    <w:rsid w:val="00DE0D87"/>
    <w:rsid w:val="00DE25B9"/>
    <w:rsid w:val="00DE2737"/>
    <w:rsid w:val="00DE3ECC"/>
    <w:rsid w:val="00DF142E"/>
    <w:rsid w:val="00DF387B"/>
    <w:rsid w:val="00E00452"/>
    <w:rsid w:val="00E01C61"/>
    <w:rsid w:val="00E02826"/>
    <w:rsid w:val="00E03B1A"/>
    <w:rsid w:val="00E04DB5"/>
    <w:rsid w:val="00E0591E"/>
    <w:rsid w:val="00E05ACF"/>
    <w:rsid w:val="00E05F0E"/>
    <w:rsid w:val="00E06201"/>
    <w:rsid w:val="00E13588"/>
    <w:rsid w:val="00E14336"/>
    <w:rsid w:val="00E177E0"/>
    <w:rsid w:val="00E17F86"/>
    <w:rsid w:val="00E2107F"/>
    <w:rsid w:val="00E212F9"/>
    <w:rsid w:val="00E22604"/>
    <w:rsid w:val="00E31129"/>
    <w:rsid w:val="00E3337A"/>
    <w:rsid w:val="00E33CC9"/>
    <w:rsid w:val="00E3768A"/>
    <w:rsid w:val="00E40014"/>
    <w:rsid w:val="00E4403B"/>
    <w:rsid w:val="00E458FB"/>
    <w:rsid w:val="00E46C68"/>
    <w:rsid w:val="00E5016C"/>
    <w:rsid w:val="00E53163"/>
    <w:rsid w:val="00E54859"/>
    <w:rsid w:val="00E5578D"/>
    <w:rsid w:val="00E5652B"/>
    <w:rsid w:val="00E56C0E"/>
    <w:rsid w:val="00E61928"/>
    <w:rsid w:val="00E61E50"/>
    <w:rsid w:val="00E66A0A"/>
    <w:rsid w:val="00E7131E"/>
    <w:rsid w:val="00E819AA"/>
    <w:rsid w:val="00E8246C"/>
    <w:rsid w:val="00E9092E"/>
    <w:rsid w:val="00E93EA2"/>
    <w:rsid w:val="00E94C13"/>
    <w:rsid w:val="00E97A36"/>
    <w:rsid w:val="00E97B04"/>
    <w:rsid w:val="00EA0AD9"/>
    <w:rsid w:val="00EA1D9C"/>
    <w:rsid w:val="00EA1DF2"/>
    <w:rsid w:val="00EA2143"/>
    <w:rsid w:val="00EA5D81"/>
    <w:rsid w:val="00EB2390"/>
    <w:rsid w:val="00EB2620"/>
    <w:rsid w:val="00EC13C2"/>
    <w:rsid w:val="00EC148A"/>
    <w:rsid w:val="00EC248E"/>
    <w:rsid w:val="00EC41D1"/>
    <w:rsid w:val="00EC4F78"/>
    <w:rsid w:val="00EC5B40"/>
    <w:rsid w:val="00ED0E2E"/>
    <w:rsid w:val="00ED1038"/>
    <w:rsid w:val="00ED1C4C"/>
    <w:rsid w:val="00ED248F"/>
    <w:rsid w:val="00ED27B0"/>
    <w:rsid w:val="00ED3C99"/>
    <w:rsid w:val="00ED4799"/>
    <w:rsid w:val="00ED7E0D"/>
    <w:rsid w:val="00EE7CC7"/>
    <w:rsid w:val="00EF1367"/>
    <w:rsid w:val="00EF140E"/>
    <w:rsid w:val="00EF23CF"/>
    <w:rsid w:val="00EF4917"/>
    <w:rsid w:val="00EF697D"/>
    <w:rsid w:val="00F03995"/>
    <w:rsid w:val="00F03E6F"/>
    <w:rsid w:val="00F04968"/>
    <w:rsid w:val="00F06BEA"/>
    <w:rsid w:val="00F075FB"/>
    <w:rsid w:val="00F1172C"/>
    <w:rsid w:val="00F15910"/>
    <w:rsid w:val="00F23193"/>
    <w:rsid w:val="00F240C9"/>
    <w:rsid w:val="00F27444"/>
    <w:rsid w:val="00F32FDC"/>
    <w:rsid w:val="00F33761"/>
    <w:rsid w:val="00F33CA3"/>
    <w:rsid w:val="00F35FE1"/>
    <w:rsid w:val="00F41710"/>
    <w:rsid w:val="00F4672A"/>
    <w:rsid w:val="00F4695A"/>
    <w:rsid w:val="00F46F7A"/>
    <w:rsid w:val="00F509AC"/>
    <w:rsid w:val="00F520FA"/>
    <w:rsid w:val="00F528A4"/>
    <w:rsid w:val="00F56454"/>
    <w:rsid w:val="00F63F60"/>
    <w:rsid w:val="00F750C0"/>
    <w:rsid w:val="00F92CDA"/>
    <w:rsid w:val="00F94C37"/>
    <w:rsid w:val="00F96096"/>
    <w:rsid w:val="00F97818"/>
    <w:rsid w:val="00FA09EB"/>
    <w:rsid w:val="00FA4CDD"/>
    <w:rsid w:val="00FA618E"/>
    <w:rsid w:val="00FB02E8"/>
    <w:rsid w:val="00FB030A"/>
    <w:rsid w:val="00FB0B81"/>
    <w:rsid w:val="00FB4009"/>
    <w:rsid w:val="00FB79E3"/>
    <w:rsid w:val="00FC266B"/>
    <w:rsid w:val="00FC47B9"/>
    <w:rsid w:val="00FC7F4D"/>
    <w:rsid w:val="00FD1E8A"/>
    <w:rsid w:val="00FD2A55"/>
    <w:rsid w:val="00FD7F5E"/>
    <w:rsid w:val="00FE00ED"/>
    <w:rsid w:val="00FE040A"/>
    <w:rsid w:val="00FE0804"/>
    <w:rsid w:val="00FE4C6C"/>
    <w:rsid w:val="00FE55AC"/>
    <w:rsid w:val="00FE715C"/>
    <w:rsid w:val="00FF1BA6"/>
    <w:rsid w:val="01D8E46F"/>
    <w:rsid w:val="0A8CDDC7"/>
    <w:rsid w:val="0CA2ABD4"/>
    <w:rsid w:val="0D57014A"/>
    <w:rsid w:val="190C723D"/>
    <w:rsid w:val="1C15A59D"/>
    <w:rsid w:val="1EAF0ECC"/>
    <w:rsid w:val="1F3C959C"/>
    <w:rsid w:val="211DA18E"/>
    <w:rsid w:val="21BBE550"/>
    <w:rsid w:val="248330E1"/>
    <w:rsid w:val="28E055F6"/>
    <w:rsid w:val="29C6FCFC"/>
    <w:rsid w:val="29F00326"/>
    <w:rsid w:val="2A68F006"/>
    <w:rsid w:val="2ABC87D4"/>
    <w:rsid w:val="2BBEB4B3"/>
    <w:rsid w:val="2BD57144"/>
    <w:rsid w:val="2DEA76D7"/>
    <w:rsid w:val="2E672DBC"/>
    <w:rsid w:val="3088F60E"/>
    <w:rsid w:val="34A6023C"/>
    <w:rsid w:val="397A4A69"/>
    <w:rsid w:val="3DD6469B"/>
    <w:rsid w:val="3E322418"/>
    <w:rsid w:val="3EBC451A"/>
    <w:rsid w:val="418DB993"/>
    <w:rsid w:val="42442931"/>
    <w:rsid w:val="42CDE1F5"/>
    <w:rsid w:val="46A5D9E3"/>
    <w:rsid w:val="46B96530"/>
    <w:rsid w:val="489102D2"/>
    <w:rsid w:val="493DA00D"/>
    <w:rsid w:val="4C0DF60E"/>
    <w:rsid w:val="4D0968B2"/>
    <w:rsid w:val="4EF8FD13"/>
    <w:rsid w:val="4F392E6C"/>
    <w:rsid w:val="521692F9"/>
    <w:rsid w:val="52EC6B5B"/>
    <w:rsid w:val="54CC4C62"/>
    <w:rsid w:val="576DD92A"/>
    <w:rsid w:val="58384B0E"/>
    <w:rsid w:val="58609E4B"/>
    <w:rsid w:val="5946320C"/>
    <w:rsid w:val="5B06F41F"/>
    <w:rsid w:val="5D98EFFD"/>
    <w:rsid w:val="5EBE954E"/>
    <w:rsid w:val="64365620"/>
    <w:rsid w:val="699E6643"/>
    <w:rsid w:val="6D0FB84A"/>
    <w:rsid w:val="6EB699C6"/>
    <w:rsid w:val="74C6B099"/>
    <w:rsid w:val="75AF05C1"/>
    <w:rsid w:val="78DF7E50"/>
    <w:rsid w:val="78EA2A73"/>
    <w:rsid w:val="7B2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367ED"/>
  <w15:chartTrackingRefBased/>
  <w15:docId w15:val="{9C6ABFBC-5B4E-4ECB-A13F-C7449EE9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51"/>
  </w:style>
  <w:style w:type="paragraph" w:styleId="Footer">
    <w:name w:val="footer"/>
    <w:basedOn w:val="Normal"/>
    <w:link w:val="FooterChar"/>
    <w:uiPriority w:val="99"/>
    <w:unhideWhenUsed/>
    <w:rsid w:val="0063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51"/>
  </w:style>
  <w:style w:type="character" w:styleId="Hyperlink">
    <w:name w:val="Hyperlink"/>
    <w:basedOn w:val="DefaultParagraphFont"/>
    <w:unhideWhenUsed/>
    <w:rsid w:val="0017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C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52169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ola.hockney@ken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son.sandford@kent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.white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becca.walsh@ken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5002c-cbfb-46ae-b08a-f444ed732c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B9A4F8A1E745B2B5152EA134666E" ma:contentTypeVersion="14" ma:contentTypeDescription="Create a new document." ma:contentTypeScope="" ma:versionID="3d19beb5f8f7ccaddccaf30c971aab9b">
  <xsd:schema xmlns:xsd="http://www.w3.org/2001/XMLSchema" xmlns:xs="http://www.w3.org/2001/XMLSchema" xmlns:p="http://schemas.microsoft.com/office/2006/metadata/properties" xmlns:ns2="0e75002c-cbfb-46ae-b08a-f444ed732ce4" xmlns:ns3="ba3d1450-9867-45a8-967c-fe4f5fc92a89" targetNamespace="http://schemas.microsoft.com/office/2006/metadata/properties" ma:root="true" ma:fieldsID="c96e661265ae9cd542ae671a5968aa8e" ns2:_="" ns3:_="">
    <xsd:import namespace="0e75002c-cbfb-46ae-b08a-f444ed732ce4"/>
    <xsd:import namespace="ba3d1450-9867-45a8-967c-fe4f5fc92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002c-cbfb-46ae-b08a-f444ed732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d1450-9867-45a8-967c-fe4f5fc9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6204C-FC16-4B5C-A2B1-3501765718AD}">
  <ds:schemaRefs>
    <ds:schemaRef ds:uri="http://schemas.microsoft.com/office/2006/metadata/properties"/>
    <ds:schemaRef ds:uri="http://schemas.microsoft.com/office/infopath/2007/PartnerControls"/>
    <ds:schemaRef ds:uri="0e75002c-cbfb-46ae-b08a-f444ed732ce4"/>
  </ds:schemaRefs>
</ds:datastoreItem>
</file>

<file path=customXml/itemProps2.xml><?xml version="1.0" encoding="utf-8"?>
<ds:datastoreItem xmlns:ds="http://schemas.openxmlformats.org/officeDocument/2006/customXml" ds:itemID="{73D6D56B-F1A0-4566-AF8E-85E5CC3AC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122B1-51F2-41BD-BEE6-2E66B2BA6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5002c-cbfb-46ae-b08a-f444ed732ce4"/>
    <ds:schemaRef ds:uri="ba3d1450-9867-45a8-967c-fe4f5fc9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Hosking</dc:creator>
  <cp:keywords/>
  <dc:description/>
  <cp:lastModifiedBy>Emily Bambridge - CY EHPS</cp:lastModifiedBy>
  <cp:revision>7</cp:revision>
  <dcterms:created xsi:type="dcterms:W3CDTF">2025-06-11T14:34:00Z</dcterms:created>
  <dcterms:modified xsi:type="dcterms:W3CDTF">2025-06-11T14:41:00Z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5ac46d8f3950a88de96db6777b7ea76fcccad2ad7f0a4fe204bfbe64550b8764</vt:lpwstr>
  </property>
  <property fmtid="{D5CDD505-2E9C-101B-9397-08002B2CF9AE}" pid="3" name="ContentTypeId">
    <vt:lpwstr>0x010100A169B9A4F8A1E745B2B5152EA134666E</vt:lpwstr>
  </property>
  <property fmtid="{D5CDD505-2E9C-101B-9397-08002B2CF9AE}" pid="4" name="TaxKeyword">
    <vt:lpwstr/>
  </property>
  <property fmtid="{D5CDD505-2E9C-101B-9397-08002B2CF9AE}" pid="5" name="Activity">
    <vt:lpwstr/>
  </property>
  <property fmtid="{D5CDD505-2E9C-101B-9397-08002B2CF9AE}" pid="6" name="OrganisationalUnit">
    <vt:lpwstr/>
  </property>
  <property fmtid="{D5CDD505-2E9C-101B-9397-08002B2CF9AE}" pid="7" name="MediaServiceImageTags">
    <vt:lpwstr/>
  </property>
</Properties>
</file>