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6985" w14:textId="77777777" w:rsidR="00682408" w:rsidRDefault="00682408" w:rsidP="00E31B5C">
      <w:pPr>
        <w:pStyle w:val="Heading1"/>
        <w:rPr>
          <w:rFonts w:ascii="Arial" w:hAnsi="Arial" w:cs="Arial"/>
          <w:b/>
          <w:bCs/>
          <w:color w:val="FF0000"/>
        </w:rPr>
      </w:pPr>
    </w:p>
    <w:p w14:paraId="58B818CF" w14:textId="1F160556" w:rsidR="0089090A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299CB11D" w14:textId="5B8887A1" w:rsidR="001E76AB" w:rsidRPr="00E66B04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Disability Access Fund Claim Form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for Two-year-olds</w:t>
      </w:r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26C2257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ducation places for </w:t>
      </w:r>
      <w:r w:rsidR="00075F9A" w:rsidRPr="00075F9A">
        <w:rPr>
          <w:rFonts w:ascii="Arial" w:hAnsi="Arial" w:cs="Arial"/>
          <w:b/>
          <w:bCs/>
          <w:color w:val="051030"/>
          <w:shd w:val="clear" w:color="auto" w:fill="FFFFFF"/>
        </w:rPr>
        <w:t>2-year-olds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known in Kent as the Free for </w:t>
      </w:r>
      <w:r w:rsidR="004C28ED">
        <w:rPr>
          <w:rFonts w:ascii="Arial" w:hAnsi="Arial" w:cs="Arial"/>
          <w:color w:val="051030"/>
          <w:shd w:val="clear" w:color="auto" w:fill="FFFFFF"/>
        </w:rPr>
        <w:t>Two</w:t>
      </w:r>
      <w:r w:rsidR="00A35D38" w:rsidRPr="00075F9A">
        <w:rPr>
          <w:rFonts w:ascii="Arial" w:hAnsi="Arial" w:cs="Arial"/>
          <w:color w:val="051030"/>
          <w:shd w:val="clear" w:color="auto" w:fill="FFFFFF"/>
        </w:rPr>
        <w:t xml:space="preserve"> or 'FF2' scheme</w:t>
      </w:r>
      <w:r w:rsidR="00ED59C3">
        <w:rPr>
          <w:rFonts w:ascii="Arial" w:hAnsi="Arial" w:cs="Arial"/>
          <w:color w:val="051030"/>
          <w:shd w:val="clear" w:color="auto" w:fill="FFFFFF"/>
        </w:rPr>
        <w:t xml:space="preserve">,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 xml:space="preserve">apply to claim Disability Access Funding (DAF)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5D47BF08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>An annual payment of £</w:t>
      </w:r>
      <w:r w:rsidR="005D3D87">
        <w:rPr>
          <w:rFonts w:ascii="Arial" w:hAnsi="Arial" w:cs="Arial"/>
        </w:rPr>
        <w:t xml:space="preserve">800.00 </w:t>
      </w:r>
      <w:r w:rsidRPr="00844238">
        <w:rPr>
          <w:rFonts w:ascii="Arial" w:hAnsi="Arial" w:cs="Arial"/>
        </w:rPr>
        <w:t xml:space="preserve">is available to providers who have </w:t>
      </w:r>
      <w:r w:rsidR="00A5034A">
        <w:rPr>
          <w:rFonts w:ascii="Arial" w:hAnsi="Arial" w:cs="Arial"/>
        </w:rPr>
        <w:t xml:space="preserve">an </w:t>
      </w:r>
      <w:r w:rsidRPr="00844238">
        <w:rPr>
          <w:rFonts w:ascii="Arial" w:hAnsi="Arial" w:cs="Arial"/>
        </w:rPr>
        <w:t xml:space="preserve">eligible </w:t>
      </w:r>
      <w:r w:rsidR="005301A8">
        <w:rPr>
          <w:rFonts w:ascii="Arial" w:hAnsi="Arial" w:cs="Arial"/>
        </w:rPr>
        <w:t xml:space="preserve">two-year-old </w:t>
      </w:r>
      <w:r w:rsidRPr="00844238">
        <w:rPr>
          <w:rFonts w:ascii="Arial" w:hAnsi="Arial" w:cs="Arial"/>
        </w:rPr>
        <w:t xml:space="preserve">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entitlements</w:t>
      </w:r>
      <w:r w:rsidRPr="00FB0986">
        <w:rPr>
          <w:rFonts w:ascii="Arial" w:hAnsi="Arial" w:cs="Arial"/>
        </w:rPr>
        <w:t>.</w:t>
      </w:r>
      <w:r w:rsidR="00D34B4F" w:rsidRPr="00FB0986">
        <w:rPr>
          <w:rFonts w:ascii="Arial" w:hAnsi="Arial" w:cs="Arial"/>
          <w:strike/>
        </w:rPr>
        <w:t xml:space="preserve"> 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1F2FF8AC" w14:textId="27FDDC72" w:rsidR="007B6BE1" w:rsidRPr="00844238" w:rsidRDefault="007B6BE1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This addit</w:t>
      </w:r>
      <w:r w:rsidR="00956F96">
        <w:rPr>
          <w:rFonts w:ascii="Arial" w:hAnsi="Arial" w:cs="Arial"/>
        </w:rPr>
        <w:t xml:space="preserve">ional funding will be available </w:t>
      </w:r>
      <w:r w:rsidR="00E94614">
        <w:rPr>
          <w:rFonts w:ascii="Arial" w:hAnsi="Arial" w:cs="Arial"/>
        </w:rPr>
        <w:t>until September 2023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3A36A68B" w:rsidR="002D7027" w:rsidRDefault="009F153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</w:t>
      </w:r>
      <w:r w:rsidR="00722351">
        <w:rPr>
          <w:rFonts w:ascii="Arial" w:hAnsi="Arial" w:cs="Arial"/>
        </w:rPr>
        <w:t>Parent</w:t>
      </w:r>
      <w:r>
        <w:rPr>
          <w:rFonts w:ascii="Arial" w:hAnsi="Arial" w:cs="Arial"/>
        </w:rPr>
        <w:t>s/carers</w:t>
      </w:r>
      <w:r w:rsidR="002D7027">
        <w:rPr>
          <w:rFonts w:ascii="Arial" w:hAnsi="Arial" w:cs="Arial"/>
        </w:rPr>
        <w:t>:</w:t>
      </w:r>
      <w:r w:rsidR="009815EA">
        <w:rPr>
          <w:rFonts w:ascii="Arial" w:hAnsi="Arial" w:cs="Arial"/>
        </w:rPr>
        <w:t xml:space="preserve"> </w:t>
      </w:r>
    </w:p>
    <w:p w14:paraId="72D84824" w14:textId="7BBE2D2E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provider</w:t>
      </w:r>
      <w:r w:rsidR="004C28ED" w:rsidRPr="00844238">
        <w:rPr>
          <w:rFonts w:ascii="Arial" w:hAnsi="Arial" w:cs="Arial"/>
        </w:rPr>
        <w:t>,</w:t>
      </w:r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22139D34" w:rsidR="00AC78F6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Please return this completed form to your childcare provider along with a copy of your child’s Disability Living Allowance letter of confirmation. The childcare provider will keep a copy of the form and DLA confirmation letter as proof of eligibility. </w:t>
      </w:r>
      <w:r w:rsidR="00101535" w:rsidRPr="00844238">
        <w:rPr>
          <w:rFonts w:ascii="Arial" w:hAnsi="Arial" w:cs="Arial"/>
        </w:rPr>
        <w:t>To</w:t>
      </w:r>
      <w:r w:rsidR="00295235" w:rsidRPr="00844238">
        <w:rPr>
          <w:rFonts w:ascii="Arial" w:hAnsi="Arial" w:cs="Arial"/>
        </w:rPr>
        <w:t xml:space="preserve">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must </w:t>
      </w:r>
      <w:r w:rsidR="00A66F9F" w:rsidRPr="00844238">
        <w:rPr>
          <w:rFonts w:ascii="Arial" w:hAnsi="Arial" w:cs="Arial"/>
        </w:rPr>
        <w:t xml:space="preserve">email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11" w:history="1">
        <w:r w:rsidR="006F057B" w:rsidRPr="006F057B">
          <w:rPr>
            <w:rStyle w:val="Hyperlink"/>
            <w:rFonts w:ascii="Arial" w:hAnsi="Arial" w:cs="Arial"/>
          </w:rPr>
          <w:t>miearlyyears@kent.gov.uk</w:t>
        </w:r>
      </w:hyperlink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658292D4" w14:textId="77777777" w:rsidR="00682476" w:rsidRDefault="00682476" w:rsidP="001E76AB">
      <w:pPr>
        <w:pStyle w:val="NoSpacing"/>
        <w:rPr>
          <w:rFonts w:ascii="Arial" w:hAnsi="Arial" w:cs="Arial"/>
        </w:rPr>
      </w:pPr>
    </w:p>
    <w:p w14:paraId="6625D290" w14:textId="6EDD8779" w:rsidR="005D3D87" w:rsidRPr="00682476" w:rsidRDefault="005D3D87" w:rsidP="001E76AB">
      <w:pPr>
        <w:pStyle w:val="NoSpacing"/>
        <w:rPr>
          <w:rFonts w:ascii="Arial" w:hAnsi="Arial" w:cs="Arial"/>
          <w:b/>
          <w:bCs/>
          <w:i/>
          <w:iCs/>
        </w:rPr>
      </w:pPr>
      <w:r w:rsidRPr="00682476">
        <w:rPr>
          <w:rFonts w:ascii="Arial" w:hAnsi="Arial" w:cs="Arial"/>
          <w:b/>
          <w:bCs/>
          <w:i/>
          <w:iCs/>
        </w:rPr>
        <w:t xml:space="preserve">In the subject line please put </w:t>
      </w:r>
      <w:proofErr w:type="gramStart"/>
      <w:r w:rsidRPr="00682476">
        <w:rPr>
          <w:rFonts w:ascii="Arial" w:hAnsi="Arial" w:cs="Arial"/>
          <w:b/>
          <w:bCs/>
          <w:i/>
          <w:iCs/>
        </w:rPr>
        <w:t>2 Year Old</w:t>
      </w:r>
      <w:proofErr w:type="gramEnd"/>
      <w:r w:rsidRPr="00682476">
        <w:rPr>
          <w:rFonts w:ascii="Arial" w:hAnsi="Arial" w:cs="Arial"/>
          <w:b/>
          <w:bCs/>
          <w:i/>
          <w:iCs/>
        </w:rPr>
        <w:t xml:space="preserve"> DAF Application 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5D32466B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B72332" w:rsidRPr="003332A6">
              <w:rPr>
                <w:rFonts w:ascii="Arial" w:hAnsi="Arial" w:cs="Arial"/>
              </w:rPr>
              <w:t>second</w:t>
            </w:r>
            <w:r w:rsidR="00B72332">
              <w:rPr>
                <w:rFonts w:ascii="Arial" w:hAnsi="Arial" w:cs="Arial"/>
              </w:rPr>
              <w:t xml:space="preserve"> name</w:t>
            </w: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0F2334AA" w14:textId="0F9983F9" w:rsidR="00E87176" w:rsidRPr="00844238" w:rsidRDefault="00470CD6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Home address,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00825"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570E4954" w14:textId="0F689551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 DAF funding</w:t>
            </w: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5B2BF535" w14:textId="1D96F205" w:rsidR="00E87176" w:rsidRPr="00844238" w:rsidRDefault="0080082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Provider </w:t>
            </w:r>
            <w:r w:rsidR="00295235" w:rsidRPr="00844238">
              <w:rPr>
                <w:rFonts w:ascii="Arial" w:hAnsi="Arial" w:cs="Arial"/>
              </w:rPr>
              <w:t>Ofsted Unique Reference Number (URN)</w:t>
            </w: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2F5E7CE" w14:textId="77777777" w:rsidTr="00800825">
        <w:tc>
          <w:tcPr>
            <w:tcW w:w="3936" w:type="dxa"/>
          </w:tcPr>
          <w:p w14:paraId="470BBF0C" w14:textId="3A34FE32" w:rsidR="00E87176" w:rsidRPr="00844238" w:rsidRDefault="00844238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Date the c</w:t>
            </w:r>
            <w:r w:rsidR="00800825" w:rsidRPr="00844238">
              <w:rPr>
                <w:rFonts w:ascii="Arial" w:hAnsi="Arial" w:cs="Arial"/>
              </w:rPr>
              <w:t>hild</w:t>
            </w:r>
            <w:r w:rsidRPr="00844238">
              <w:rPr>
                <w:rFonts w:ascii="Arial" w:hAnsi="Arial" w:cs="Arial"/>
              </w:rPr>
              <w:t xml:space="preserve"> joined the setting</w:t>
            </w:r>
            <w:r w:rsidR="00800825" w:rsidRPr="008442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</w:tcPr>
          <w:p w14:paraId="63E0ED9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AD1470" w14:textId="7EE2F514" w:rsidR="000526C4" w:rsidRPr="00643A37" w:rsidRDefault="000526C4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6BBA7FB6" w:rsidR="00E87176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</w:t>
            </w:r>
            <w:r w:rsidR="000526C4">
              <w:rPr>
                <w:rFonts w:ascii="Arial" w:hAnsi="Arial" w:cs="Arial"/>
              </w:rPr>
              <w:t>F</w:t>
            </w:r>
            <w:r w:rsidRPr="00E13D51">
              <w:rPr>
                <w:rFonts w:ascii="Arial" w:hAnsi="Arial" w:cs="Arial"/>
              </w:rPr>
              <w:t xml:space="preserve">ree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arly </w:t>
            </w:r>
            <w:r w:rsidR="000526C4">
              <w:rPr>
                <w:rFonts w:ascii="Arial" w:hAnsi="Arial" w:cs="Arial"/>
              </w:rPr>
              <w:t>E</w:t>
            </w:r>
            <w:r w:rsidRPr="00E13D51">
              <w:rPr>
                <w:rFonts w:ascii="Arial" w:hAnsi="Arial" w:cs="Arial"/>
              </w:rPr>
              <w:t xml:space="preserve">ducation </w:t>
            </w:r>
            <w:r w:rsidR="000526C4">
              <w:rPr>
                <w:rFonts w:ascii="Arial" w:hAnsi="Arial" w:cs="Arial"/>
              </w:rPr>
              <w:t>E</w:t>
            </w:r>
            <w:r w:rsidR="00295235" w:rsidRPr="00E13D51">
              <w:rPr>
                <w:rFonts w:ascii="Arial" w:hAnsi="Arial" w:cs="Arial"/>
              </w:rPr>
              <w:t>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6CC2493F" w14:textId="77777777" w:rsidR="000526C4" w:rsidRPr="00E13D51" w:rsidRDefault="000526C4" w:rsidP="001E76AB">
            <w:pPr>
              <w:pStyle w:val="NoSpacing"/>
              <w:rPr>
                <w:rFonts w:ascii="Arial" w:hAnsi="Arial" w:cs="Arial"/>
              </w:rPr>
            </w:pPr>
          </w:p>
          <w:p w14:paraId="49CBC574" w14:textId="36FEE596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>: …………………</w:t>
            </w:r>
            <w:r w:rsidR="000526C4">
              <w:rPr>
                <w:rFonts w:ascii="Arial" w:hAnsi="Arial" w:cs="Arial"/>
              </w:rPr>
              <w:t>……</w:t>
            </w:r>
            <w:proofErr w:type="gramStart"/>
            <w:r w:rsidR="000526C4">
              <w:rPr>
                <w:rFonts w:ascii="Arial" w:hAnsi="Arial" w:cs="Arial"/>
              </w:rPr>
              <w:t>…..</w:t>
            </w:r>
            <w:proofErr w:type="gramEnd"/>
            <w:r w:rsidR="001A2440" w:rsidRPr="00E13D5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Contact name: ……………………………</w:t>
            </w:r>
            <w:r w:rsidR="000526C4">
              <w:rPr>
                <w:rFonts w:ascii="Arial" w:hAnsi="Arial" w:cs="Arial"/>
              </w:rPr>
              <w:t>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19574A03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  <w:r w:rsidR="000526C4">
              <w:rPr>
                <w:rFonts w:ascii="Arial" w:hAnsi="Arial" w:cs="Arial"/>
              </w:rPr>
              <w:t>….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F2DF" w14:textId="77777777" w:rsidR="00840EBB" w:rsidRDefault="00840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313FA355" w:rsidR="00640B1C" w:rsidRDefault="00640B1C">
    <w:pPr>
      <w:pStyle w:val="Footer"/>
    </w:pPr>
    <w:r>
      <w:t xml:space="preserve">Version </w:t>
    </w:r>
    <w:r w:rsidR="0072278E">
      <w:t>0</w:t>
    </w:r>
    <w:r w:rsidR="005D3D87">
      <w:t>2</w:t>
    </w:r>
    <w:r w:rsidR="0072278E">
      <w:t xml:space="preserve"> </w:t>
    </w:r>
    <w:r w:rsidR="005D3D87">
      <w:t xml:space="preserve">February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EB24" w14:textId="77777777" w:rsidR="00840EBB" w:rsidRDefault="0084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FCC" w14:textId="77777777" w:rsidR="00840EBB" w:rsidRDefault="00840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30F5" w14:textId="77777777" w:rsidR="00840EBB" w:rsidRDefault="00840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5744" w14:textId="77777777" w:rsidR="00840EBB" w:rsidRDefault="00840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526C4"/>
    <w:rsid w:val="00075F9A"/>
    <w:rsid w:val="000A47B9"/>
    <w:rsid w:val="00100398"/>
    <w:rsid w:val="00101535"/>
    <w:rsid w:val="0014508A"/>
    <w:rsid w:val="00197BEE"/>
    <w:rsid w:val="001A2440"/>
    <w:rsid w:val="001C21AF"/>
    <w:rsid w:val="001E4FEC"/>
    <w:rsid w:val="001E76AB"/>
    <w:rsid w:val="00244E46"/>
    <w:rsid w:val="00295235"/>
    <w:rsid w:val="002D7027"/>
    <w:rsid w:val="002F64D9"/>
    <w:rsid w:val="003332A6"/>
    <w:rsid w:val="003A1EA2"/>
    <w:rsid w:val="003A7454"/>
    <w:rsid w:val="003E7E63"/>
    <w:rsid w:val="0045551D"/>
    <w:rsid w:val="00470CD6"/>
    <w:rsid w:val="004C28ED"/>
    <w:rsid w:val="004F11F0"/>
    <w:rsid w:val="0051204F"/>
    <w:rsid w:val="005301A8"/>
    <w:rsid w:val="00547A88"/>
    <w:rsid w:val="00574857"/>
    <w:rsid w:val="005A5A8A"/>
    <w:rsid w:val="005D3D87"/>
    <w:rsid w:val="00620393"/>
    <w:rsid w:val="00640B1C"/>
    <w:rsid w:val="00643A37"/>
    <w:rsid w:val="00652B88"/>
    <w:rsid w:val="00682408"/>
    <w:rsid w:val="00682476"/>
    <w:rsid w:val="006B013C"/>
    <w:rsid w:val="006B70F0"/>
    <w:rsid w:val="006F057B"/>
    <w:rsid w:val="007113FE"/>
    <w:rsid w:val="00722351"/>
    <w:rsid w:val="0072278E"/>
    <w:rsid w:val="00727BCE"/>
    <w:rsid w:val="00744E83"/>
    <w:rsid w:val="007B6BE1"/>
    <w:rsid w:val="00800825"/>
    <w:rsid w:val="00830170"/>
    <w:rsid w:val="00837517"/>
    <w:rsid w:val="00840EBB"/>
    <w:rsid w:val="00844238"/>
    <w:rsid w:val="00883EF0"/>
    <w:rsid w:val="008D0BAB"/>
    <w:rsid w:val="00956F96"/>
    <w:rsid w:val="00965334"/>
    <w:rsid w:val="009815EA"/>
    <w:rsid w:val="00983252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B349CD"/>
    <w:rsid w:val="00B459CC"/>
    <w:rsid w:val="00B50DAE"/>
    <w:rsid w:val="00B6274D"/>
    <w:rsid w:val="00B72332"/>
    <w:rsid w:val="00B820FE"/>
    <w:rsid w:val="00B861DC"/>
    <w:rsid w:val="00BA4937"/>
    <w:rsid w:val="00BF1AD1"/>
    <w:rsid w:val="00C35327"/>
    <w:rsid w:val="00C42B93"/>
    <w:rsid w:val="00C61999"/>
    <w:rsid w:val="00C64124"/>
    <w:rsid w:val="00D0716E"/>
    <w:rsid w:val="00D13D53"/>
    <w:rsid w:val="00D21E9A"/>
    <w:rsid w:val="00D23945"/>
    <w:rsid w:val="00D34B4F"/>
    <w:rsid w:val="00DA21A6"/>
    <w:rsid w:val="00E11520"/>
    <w:rsid w:val="00E13D51"/>
    <w:rsid w:val="00E14B53"/>
    <w:rsid w:val="00E31B5C"/>
    <w:rsid w:val="00E43D04"/>
    <w:rsid w:val="00E53BAC"/>
    <w:rsid w:val="00E66B04"/>
    <w:rsid w:val="00E87176"/>
    <w:rsid w:val="00E94614"/>
    <w:rsid w:val="00EA7F52"/>
    <w:rsid w:val="00EB51B4"/>
    <w:rsid w:val="00EB69D0"/>
    <w:rsid w:val="00ED3B99"/>
    <w:rsid w:val="00ED59C3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6</cp:revision>
  <cp:lastPrinted>2017-05-15T12:35:00Z</cp:lastPrinted>
  <dcterms:created xsi:type="dcterms:W3CDTF">2022-02-28T10:56:00Z</dcterms:created>
  <dcterms:modified xsi:type="dcterms:W3CDTF">2022-03-28T08:06:00Z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