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97" w:rsidRDefault="00215197" w:rsidP="00215197">
      <w:pPr>
        <w:shd w:val="clear" w:color="auto" w:fill="548DD4" w:themeFill="text2" w:themeFillTint="99"/>
        <w:jc w:val="center"/>
        <w:rPr>
          <w:rFonts w:ascii="Trebuchet MS" w:hAnsi="Trebuchet MS"/>
          <w:b/>
          <w:color w:val="FFFFFF" w:themeColor="background1"/>
        </w:rPr>
      </w:pPr>
    </w:p>
    <w:p w:rsidR="003125F6" w:rsidRPr="006408A6" w:rsidRDefault="008B5000" w:rsidP="00215197">
      <w:pPr>
        <w:shd w:val="clear" w:color="auto" w:fill="548DD4" w:themeFill="text2" w:themeFillTint="99"/>
        <w:jc w:val="center"/>
        <w:rPr>
          <w:rFonts w:ascii="Trebuchet MS" w:hAnsi="Trebuchet MS"/>
          <w:b/>
          <w:color w:val="FFFFFF" w:themeColor="background1"/>
          <w:sz w:val="32"/>
          <w:szCs w:val="32"/>
        </w:rPr>
      </w:pPr>
      <w:r w:rsidRPr="006408A6">
        <w:rPr>
          <w:rFonts w:ascii="Trebuchet MS" w:hAnsi="Trebuchet MS"/>
          <w:b/>
          <w:color w:val="FFFFFF" w:themeColor="background1"/>
          <w:sz w:val="32"/>
          <w:szCs w:val="32"/>
        </w:rPr>
        <w:t xml:space="preserve">Education </w:t>
      </w:r>
      <w:r w:rsidR="006D6D07" w:rsidRPr="006408A6">
        <w:rPr>
          <w:rFonts w:ascii="Trebuchet MS" w:hAnsi="Trebuchet MS"/>
          <w:b/>
          <w:color w:val="FFFFFF" w:themeColor="background1"/>
          <w:sz w:val="32"/>
          <w:szCs w:val="32"/>
        </w:rPr>
        <w:t>P</w:t>
      </w:r>
      <w:r w:rsidRPr="006408A6">
        <w:rPr>
          <w:rFonts w:ascii="Trebuchet MS" w:hAnsi="Trebuchet MS"/>
          <w:b/>
          <w:color w:val="FFFFFF" w:themeColor="background1"/>
          <w:sz w:val="32"/>
          <w:szCs w:val="32"/>
        </w:rPr>
        <w:t xml:space="preserve">rovider </w:t>
      </w:r>
      <w:r w:rsidR="006D6D07" w:rsidRPr="006408A6">
        <w:rPr>
          <w:rFonts w:ascii="Trebuchet MS" w:hAnsi="Trebuchet MS"/>
          <w:b/>
          <w:color w:val="FFFFFF" w:themeColor="background1"/>
          <w:sz w:val="32"/>
          <w:szCs w:val="32"/>
        </w:rPr>
        <w:t>Satisfaction and F</w:t>
      </w:r>
      <w:r w:rsidR="002B2ED4" w:rsidRPr="006408A6">
        <w:rPr>
          <w:rFonts w:ascii="Trebuchet MS" w:hAnsi="Trebuchet MS"/>
          <w:b/>
          <w:color w:val="FFFFFF" w:themeColor="background1"/>
          <w:sz w:val="32"/>
          <w:szCs w:val="32"/>
        </w:rPr>
        <w:t xml:space="preserve">eedback </w:t>
      </w:r>
      <w:r w:rsidR="006D6D07" w:rsidRPr="006408A6">
        <w:rPr>
          <w:rFonts w:ascii="Trebuchet MS" w:hAnsi="Trebuchet MS"/>
          <w:b/>
          <w:color w:val="FFFFFF" w:themeColor="background1"/>
          <w:sz w:val="32"/>
          <w:szCs w:val="32"/>
        </w:rPr>
        <w:t>Q</w:t>
      </w:r>
      <w:r w:rsidR="00A0583A" w:rsidRPr="006408A6">
        <w:rPr>
          <w:rFonts w:ascii="Trebuchet MS" w:hAnsi="Trebuchet MS"/>
          <w:b/>
          <w:color w:val="FFFFFF" w:themeColor="background1"/>
          <w:sz w:val="32"/>
          <w:szCs w:val="32"/>
        </w:rPr>
        <w:t>uestionnaire</w:t>
      </w:r>
      <w:r w:rsidR="00757D06" w:rsidRPr="006408A6">
        <w:rPr>
          <w:rFonts w:ascii="Trebuchet MS" w:hAnsi="Trebuchet MS"/>
          <w:b/>
          <w:color w:val="FFFFFF" w:themeColor="background1"/>
          <w:sz w:val="32"/>
          <w:szCs w:val="32"/>
        </w:rPr>
        <w:t xml:space="preserve">: </w:t>
      </w:r>
      <w:r w:rsidR="004076E8" w:rsidRPr="006408A6">
        <w:rPr>
          <w:rFonts w:ascii="Trebuchet MS" w:hAnsi="Trebuchet MS"/>
          <w:b/>
          <w:color w:val="FFFFFF" w:themeColor="background1"/>
          <w:sz w:val="32"/>
          <w:szCs w:val="32"/>
        </w:rPr>
        <w:t>Annual Review P</w:t>
      </w:r>
      <w:r w:rsidR="00757D06" w:rsidRPr="006408A6">
        <w:rPr>
          <w:rFonts w:ascii="Trebuchet MS" w:hAnsi="Trebuchet MS"/>
          <w:b/>
          <w:color w:val="FFFFFF" w:themeColor="background1"/>
          <w:sz w:val="32"/>
          <w:szCs w:val="32"/>
        </w:rPr>
        <w:t xml:space="preserve">rocess </w:t>
      </w:r>
    </w:p>
    <w:p w:rsidR="00215197" w:rsidRPr="00215197" w:rsidRDefault="00215197" w:rsidP="00215197">
      <w:pPr>
        <w:shd w:val="clear" w:color="auto" w:fill="548DD4" w:themeFill="text2" w:themeFillTint="99"/>
        <w:jc w:val="center"/>
        <w:rPr>
          <w:rFonts w:ascii="Trebuchet MS" w:hAnsi="Trebuchet MS"/>
          <w:b/>
          <w:color w:val="FFFFFF" w:themeColor="background1"/>
        </w:rPr>
      </w:pPr>
    </w:p>
    <w:p w:rsidR="00B33445" w:rsidRPr="006408A6" w:rsidRDefault="00B33445" w:rsidP="00375C01">
      <w:pPr>
        <w:spacing w:before="120"/>
        <w:rPr>
          <w:rFonts w:ascii="Trebuchet MS" w:hAnsi="Trebuchet MS"/>
          <w:sz w:val="20"/>
          <w:szCs w:val="20"/>
        </w:rPr>
      </w:pPr>
      <w:r w:rsidRPr="006408A6">
        <w:rPr>
          <w:rFonts w:ascii="Trebuchet MS" w:hAnsi="Trebuchet MS"/>
          <w:sz w:val="20"/>
          <w:szCs w:val="20"/>
        </w:rPr>
        <w:t xml:space="preserve">The LA is committed to seeking the views about the quality of service from its service users so it can identify </w:t>
      </w:r>
      <w:r w:rsidR="002B2ED4" w:rsidRPr="006408A6">
        <w:rPr>
          <w:rFonts w:ascii="Trebuchet MS" w:hAnsi="Trebuchet MS"/>
          <w:sz w:val="20"/>
          <w:szCs w:val="20"/>
        </w:rPr>
        <w:t>what</w:t>
      </w:r>
      <w:r w:rsidRPr="006408A6">
        <w:rPr>
          <w:rFonts w:ascii="Trebuchet MS" w:hAnsi="Trebuchet MS"/>
          <w:sz w:val="20"/>
          <w:szCs w:val="20"/>
        </w:rPr>
        <w:t xml:space="preserve"> it is doing well and </w:t>
      </w:r>
      <w:r w:rsidR="002B2ED4" w:rsidRPr="006408A6">
        <w:rPr>
          <w:rFonts w:ascii="Trebuchet MS" w:hAnsi="Trebuchet MS"/>
          <w:sz w:val="20"/>
          <w:szCs w:val="20"/>
        </w:rPr>
        <w:t xml:space="preserve">what it </w:t>
      </w:r>
      <w:r w:rsidR="00607985" w:rsidRPr="006408A6">
        <w:rPr>
          <w:rFonts w:ascii="Trebuchet MS" w:hAnsi="Trebuchet MS"/>
          <w:sz w:val="20"/>
          <w:szCs w:val="20"/>
        </w:rPr>
        <w:t>is we</w:t>
      </w:r>
      <w:r w:rsidRPr="006408A6">
        <w:rPr>
          <w:rFonts w:ascii="Trebuchet MS" w:hAnsi="Trebuchet MS"/>
          <w:sz w:val="20"/>
          <w:szCs w:val="20"/>
        </w:rPr>
        <w:t xml:space="preserve"> need to improve. Without your feedback this would not be possible – thank you</w:t>
      </w:r>
      <w:r w:rsidR="003125F6" w:rsidRPr="006408A6">
        <w:rPr>
          <w:rFonts w:ascii="Trebuchet MS" w:hAnsi="Trebuchet MS"/>
          <w:sz w:val="20"/>
          <w:szCs w:val="20"/>
        </w:rPr>
        <w:t xml:space="preserve"> for taking the time to complete this</w:t>
      </w:r>
      <w:r w:rsidRPr="006408A6">
        <w:rPr>
          <w:rFonts w:ascii="Trebuchet MS" w:hAnsi="Trebuchet MS"/>
          <w:sz w:val="20"/>
          <w:szCs w:val="20"/>
        </w:rPr>
        <w:t xml:space="preserve">. </w:t>
      </w:r>
    </w:p>
    <w:p w:rsidR="00B33445" w:rsidRPr="006408A6" w:rsidRDefault="00B33445" w:rsidP="00375C01">
      <w:pPr>
        <w:pStyle w:val="ListParagraph"/>
        <w:numPr>
          <w:ilvl w:val="0"/>
          <w:numId w:val="1"/>
        </w:numPr>
        <w:spacing w:before="120"/>
        <w:ind w:hanging="502"/>
        <w:rPr>
          <w:rFonts w:ascii="Trebuchet MS" w:hAnsi="Trebuchet MS"/>
          <w:sz w:val="20"/>
          <w:szCs w:val="20"/>
        </w:rPr>
      </w:pPr>
      <w:r w:rsidRPr="006408A6">
        <w:rPr>
          <w:rFonts w:ascii="Trebuchet MS" w:hAnsi="Trebuchet MS"/>
          <w:sz w:val="20"/>
          <w:szCs w:val="20"/>
        </w:rPr>
        <w:t xml:space="preserve">Please can you rate the quality of </w:t>
      </w:r>
      <w:r w:rsidR="00757D06" w:rsidRPr="006408A6">
        <w:rPr>
          <w:rFonts w:ascii="Trebuchet MS" w:hAnsi="Trebuchet MS"/>
          <w:sz w:val="20"/>
          <w:szCs w:val="20"/>
        </w:rPr>
        <w:t xml:space="preserve">and access to </w:t>
      </w:r>
      <w:r w:rsidRPr="006408A6">
        <w:rPr>
          <w:rFonts w:ascii="Trebuchet MS" w:hAnsi="Trebuchet MS"/>
          <w:sz w:val="20"/>
          <w:szCs w:val="20"/>
        </w:rPr>
        <w:t>information</w:t>
      </w:r>
      <w:r w:rsidR="002B2ED4" w:rsidRPr="006408A6">
        <w:rPr>
          <w:rFonts w:ascii="Trebuchet MS" w:hAnsi="Trebuchet MS"/>
          <w:sz w:val="20"/>
          <w:szCs w:val="20"/>
        </w:rPr>
        <w:t xml:space="preserve"> </w:t>
      </w:r>
      <w:r w:rsidR="00757D06" w:rsidRPr="006408A6">
        <w:rPr>
          <w:rFonts w:ascii="Trebuchet MS" w:hAnsi="Trebuchet MS"/>
          <w:sz w:val="20"/>
          <w:szCs w:val="20"/>
        </w:rPr>
        <w:t xml:space="preserve">as part of the </w:t>
      </w:r>
      <w:r w:rsidR="004076E8" w:rsidRPr="006408A6">
        <w:rPr>
          <w:rFonts w:ascii="Trebuchet MS" w:hAnsi="Trebuchet MS"/>
          <w:sz w:val="20"/>
          <w:szCs w:val="20"/>
        </w:rPr>
        <w:t xml:space="preserve">Annual Review </w:t>
      </w:r>
      <w:proofErr w:type="gramStart"/>
      <w:r w:rsidR="004076E8" w:rsidRPr="006408A6">
        <w:rPr>
          <w:rFonts w:ascii="Trebuchet MS" w:hAnsi="Trebuchet MS"/>
          <w:sz w:val="20"/>
          <w:szCs w:val="20"/>
        </w:rPr>
        <w:t xml:space="preserve">Process </w:t>
      </w:r>
      <w:r w:rsidR="00757D06" w:rsidRPr="006408A6">
        <w:rPr>
          <w:rFonts w:ascii="Trebuchet MS" w:hAnsi="Trebuchet MS"/>
          <w:sz w:val="20"/>
          <w:szCs w:val="20"/>
        </w:rPr>
        <w:t xml:space="preserve"> </w:t>
      </w:r>
      <w:r w:rsidRPr="006408A6">
        <w:rPr>
          <w:rFonts w:ascii="Trebuchet MS" w:hAnsi="Trebuchet MS"/>
          <w:sz w:val="20"/>
          <w:szCs w:val="20"/>
        </w:rPr>
        <w:t>by</w:t>
      </w:r>
      <w:proofErr w:type="gramEnd"/>
      <w:r w:rsidRPr="006408A6">
        <w:rPr>
          <w:rFonts w:ascii="Trebuchet MS" w:hAnsi="Trebuchet MS"/>
          <w:sz w:val="20"/>
          <w:szCs w:val="20"/>
        </w:rPr>
        <w:t xml:space="preserve"> putting a tick in the </w:t>
      </w:r>
      <w:r w:rsidR="002B2ED4" w:rsidRPr="006408A6">
        <w:rPr>
          <w:rFonts w:ascii="Trebuchet MS" w:hAnsi="Trebuchet MS"/>
          <w:sz w:val="20"/>
          <w:szCs w:val="20"/>
        </w:rPr>
        <w:t xml:space="preserve">relevant </w:t>
      </w:r>
      <w:r w:rsidRPr="006408A6">
        <w:rPr>
          <w:rFonts w:ascii="Trebuchet MS" w:hAnsi="Trebuchet MS"/>
          <w:sz w:val="20"/>
          <w:szCs w:val="20"/>
        </w:rPr>
        <w:t xml:space="preserve">box </w:t>
      </w:r>
    </w:p>
    <w:p w:rsidR="00A245C0" w:rsidRPr="006408A6" w:rsidRDefault="00A245C0" w:rsidP="00375C01">
      <w:pPr>
        <w:pStyle w:val="ListParagraph"/>
        <w:spacing w:before="120"/>
        <w:ind w:left="502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  <w:gridCol w:w="709"/>
      </w:tblGrid>
      <w:tr w:rsidR="00FB32B6" w:rsidRPr="006408A6" w:rsidTr="00215197">
        <w:tc>
          <w:tcPr>
            <w:tcW w:w="2093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>Rating</w:t>
            </w:r>
          </w:p>
        </w:tc>
        <w:tc>
          <w:tcPr>
            <w:tcW w:w="7371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>Criteria</w:t>
            </w:r>
          </w:p>
        </w:tc>
        <w:tc>
          <w:tcPr>
            <w:tcW w:w="709" w:type="dxa"/>
          </w:tcPr>
          <w:p w:rsidR="00FB32B6" w:rsidRPr="006408A6" w:rsidRDefault="00FB32B6" w:rsidP="00215197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>Tick</w:t>
            </w:r>
          </w:p>
        </w:tc>
      </w:tr>
      <w:tr w:rsidR="00FB32B6" w:rsidRPr="006408A6" w:rsidTr="00215197">
        <w:tc>
          <w:tcPr>
            <w:tcW w:w="2093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Fully satisfied</w:t>
            </w:r>
          </w:p>
        </w:tc>
        <w:tc>
          <w:tcPr>
            <w:tcW w:w="7371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 xml:space="preserve">All my questions were answered. I was able to contact the area SEN office and ask for updates. The area office provided me with feedback about this process. I understand the </w:t>
            </w:r>
            <w:proofErr w:type="gramStart"/>
            <w:r w:rsidRPr="006408A6">
              <w:rPr>
                <w:rFonts w:ascii="Trebuchet MS" w:hAnsi="Trebuchet MS"/>
                <w:sz w:val="20"/>
                <w:szCs w:val="20"/>
              </w:rPr>
              <w:t>decision making</w:t>
            </w:r>
            <w:proofErr w:type="gramEnd"/>
            <w:r w:rsidRPr="006408A6">
              <w:rPr>
                <w:rFonts w:ascii="Trebuchet MS" w:hAnsi="Trebuchet MS"/>
                <w:sz w:val="20"/>
                <w:szCs w:val="20"/>
              </w:rPr>
              <w:t xml:space="preserve"> process (to agree to amend, not amend or cease a plan) and the timescales involved. I understand the law underpinning those decisions. I feel confident that I can explain this to parents, carers CYP and wider professionals.  I feel supported when I ask questions or seek advice from the LA. I am aware of who I can contact if I have further questions and where to signpost CYP and their families to for independent support and guidance.</w:t>
            </w:r>
          </w:p>
        </w:tc>
        <w:tc>
          <w:tcPr>
            <w:tcW w:w="709" w:type="dxa"/>
          </w:tcPr>
          <w:p w:rsidR="00FB32B6" w:rsidRPr="00BE598B" w:rsidRDefault="00FB32B6" w:rsidP="00BE598B">
            <w:pPr>
              <w:spacing w:before="120" w:after="120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B32B6" w:rsidRPr="006408A6" w:rsidTr="00215197">
        <w:tc>
          <w:tcPr>
            <w:tcW w:w="2093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Partially satisfied</w:t>
            </w:r>
          </w:p>
        </w:tc>
        <w:tc>
          <w:tcPr>
            <w:tcW w:w="7371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 xml:space="preserve">Some of my questions were answered. I felt supported for some of my questions and concerns.   I am aware of who I can contact if I have further </w:t>
            </w:r>
            <w:proofErr w:type="gramStart"/>
            <w:r w:rsidRPr="006408A6">
              <w:rPr>
                <w:rFonts w:ascii="Trebuchet MS" w:hAnsi="Trebuchet MS"/>
                <w:sz w:val="20"/>
                <w:szCs w:val="20"/>
              </w:rPr>
              <w:t>questions  and</w:t>
            </w:r>
            <w:proofErr w:type="gramEnd"/>
            <w:r w:rsidRPr="006408A6">
              <w:rPr>
                <w:rFonts w:ascii="Trebuchet MS" w:hAnsi="Trebuchet MS"/>
                <w:sz w:val="20"/>
                <w:szCs w:val="20"/>
              </w:rPr>
              <w:t xml:space="preserve"> know  where to signpost CYP and their families to for  independent  support and guidance.</w:t>
            </w:r>
          </w:p>
        </w:tc>
        <w:tc>
          <w:tcPr>
            <w:tcW w:w="709" w:type="dxa"/>
          </w:tcPr>
          <w:p w:rsidR="00FB32B6" w:rsidRPr="006408A6" w:rsidRDefault="00FB32B6" w:rsidP="00215197">
            <w:pPr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2B6" w:rsidRPr="006408A6" w:rsidTr="00215197">
        <w:tc>
          <w:tcPr>
            <w:tcW w:w="2093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Not at all satisfied</w:t>
            </w:r>
          </w:p>
        </w:tc>
        <w:tc>
          <w:tcPr>
            <w:tcW w:w="7371" w:type="dxa"/>
          </w:tcPr>
          <w:p w:rsidR="00FB32B6" w:rsidRPr="006408A6" w:rsidRDefault="00FB32B6" w:rsidP="00FB32B6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>None of my questions were answered.  The area office did not respond to my calls/emails and were not helpful.  I do not know who I need to contact to seek further advice or how to signpost CYP and their families to independent support and guidance.</w:t>
            </w:r>
          </w:p>
        </w:tc>
        <w:tc>
          <w:tcPr>
            <w:tcW w:w="709" w:type="dxa"/>
          </w:tcPr>
          <w:p w:rsidR="00FB32B6" w:rsidRPr="006408A6" w:rsidRDefault="00FB32B6" w:rsidP="00BE598B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33445" w:rsidRPr="006408A6" w:rsidRDefault="003125F6" w:rsidP="003125F6">
      <w:pPr>
        <w:rPr>
          <w:rFonts w:ascii="Trebuchet MS" w:hAnsi="Trebuchet MS"/>
          <w:b/>
          <w:sz w:val="20"/>
          <w:szCs w:val="20"/>
          <w:u w:val="single"/>
        </w:rPr>
      </w:pPr>
      <w:r w:rsidRPr="006408A6">
        <w:rPr>
          <w:rFonts w:ascii="Trebuchet MS" w:hAnsi="Trebuchet MS"/>
          <w:b/>
          <w:sz w:val="20"/>
          <w:szCs w:val="20"/>
          <w:u w:val="single"/>
        </w:rPr>
        <w:t xml:space="preserve">Comments </w:t>
      </w:r>
    </w:p>
    <w:p w:rsidR="006408A6" w:rsidRPr="00B77CF3" w:rsidRDefault="00B33445" w:rsidP="00B77CF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B77CF3">
        <w:rPr>
          <w:rFonts w:ascii="Trebuchet MS" w:hAnsi="Trebuchet MS"/>
          <w:sz w:val="20"/>
          <w:szCs w:val="20"/>
        </w:rPr>
        <w:t xml:space="preserve">If you answered ‘partially satisfied’ or ‘not at all satisfied’ please can you tell us what would have made it better – what should </w:t>
      </w:r>
      <w:r w:rsidR="002B2ED4" w:rsidRPr="00B77CF3">
        <w:rPr>
          <w:rFonts w:ascii="Trebuchet MS" w:hAnsi="Trebuchet MS"/>
          <w:sz w:val="20"/>
          <w:szCs w:val="20"/>
        </w:rPr>
        <w:t xml:space="preserve">the LA </w:t>
      </w:r>
      <w:r w:rsidRPr="00B77CF3">
        <w:rPr>
          <w:rFonts w:ascii="Trebuchet MS" w:hAnsi="Trebuchet MS"/>
          <w:sz w:val="20"/>
          <w:szCs w:val="20"/>
        </w:rPr>
        <w:t>said or done?</w:t>
      </w:r>
    </w:p>
    <w:p w:rsidR="00B77CF3" w:rsidRDefault="00B77CF3" w:rsidP="00B77CF3">
      <w:pPr>
        <w:pStyle w:val="ListParagraph"/>
        <w:ind w:left="502"/>
        <w:rPr>
          <w:rFonts w:ascii="Trebuchet MS" w:hAnsi="Trebuchet MS"/>
          <w:sz w:val="20"/>
          <w:szCs w:val="20"/>
        </w:rPr>
      </w:pPr>
    </w:p>
    <w:p w:rsidR="00B33445" w:rsidRPr="006408A6" w:rsidRDefault="00B33445" w:rsidP="006408A6">
      <w:pPr>
        <w:pStyle w:val="ListParagraph"/>
        <w:ind w:left="502"/>
        <w:rPr>
          <w:rFonts w:ascii="Trebuchet MS" w:hAnsi="Trebuchet MS"/>
          <w:sz w:val="12"/>
          <w:szCs w:val="12"/>
        </w:rPr>
      </w:pPr>
    </w:p>
    <w:p w:rsidR="00B33445" w:rsidRPr="006408A6" w:rsidRDefault="00B33445" w:rsidP="00B33445">
      <w:pPr>
        <w:pStyle w:val="ListParagraph"/>
        <w:rPr>
          <w:rFonts w:ascii="Trebuchet MS" w:hAnsi="Trebuchet MS"/>
          <w:sz w:val="12"/>
          <w:szCs w:val="12"/>
        </w:rPr>
      </w:pPr>
    </w:p>
    <w:p w:rsidR="00D962F5" w:rsidRDefault="00B33445" w:rsidP="00D962F5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6408A6">
        <w:rPr>
          <w:rFonts w:ascii="Trebuchet MS" w:hAnsi="Trebuchet MS"/>
          <w:sz w:val="20"/>
          <w:szCs w:val="20"/>
        </w:rPr>
        <w:t xml:space="preserve">If you have any other comments about how we could improve our </w:t>
      </w:r>
      <w:proofErr w:type="gramStart"/>
      <w:r w:rsidR="00757D06" w:rsidRPr="006408A6">
        <w:rPr>
          <w:rFonts w:ascii="Trebuchet MS" w:hAnsi="Trebuchet MS"/>
          <w:sz w:val="20"/>
          <w:szCs w:val="20"/>
        </w:rPr>
        <w:t>service</w:t>
      </w:r>
      <w:proofErr w:type="gramEnd"/>
      <w:r w:rsidR="00757D06" w:rsidRPr="006408A6">
        <w:rPr>
          <w:rFonts w:ascii="Trebuchet MS" w:hAnsi="Trebuchet MS"/>
          <w:sz w:val="20"/>
          <w:szCs w:val="20"/>
        </w:rPr>
        <w:t xml:space="preserve"> please record them here</w:t>
      </w:r>
    </w:p>
    <w:p w:rsidR="00D962F5" w:rsidRDefault="00D962F5" w:rsidP="00D962F5">
      <w:pPr>
        <w:pStyle w:val="ListParagraph"/>
        <w:ind w:left="502"/>
        <w:rPr>
          <w:rFonts w:ascii="Trebuchet MS" w:hAnsi="Trebuchet MS"/>
          <w:sz w:val="20"/>
          <w:szCs w:val="20"/>
        </w:rPr>
      </w:pPr>
    </w:p>
    <w:p w:rsidR="00D962F5" w:rsidRDefault="00D962F5" w:rsidP="00D962F5">
      <w:pPr>
        <w:pStyle w:val="ListParagraph"/>
        <w:ind w:left="502"/>
        <w:rPr>
          <w:rFonts w:ascii="Trebuchet MS" w:hAnsi="Trebuchet MS"/>
          <w:sz w:val="20"/>
          <w:szCs w:val="20"/>
        </w:rPr>
      </w:pPr>
    </w:p>
    <w:p w:rsidR="00D962F5" w:rsidRPr="00D962F5" w:rsidRDefault="00D962F5" w:rsidP="00D962F5">
      <w:pPr>
        <w:pStyle w:val="ListParagraph"/>
        <w:rPr>
          <w:rFonts w:ascii="Trebuchet MS" w:hAnsi="Trebuchet MS"/>
          <w:sz w:val="20"/>
          <w:szCs w:val="20"/>
        </w:rPr>
      </w:pPr>
    </w:p>
    <w:p w:rsidR="006E2677" w:rsidRPr="00D962F5" w:rsidRDefault="008833EE" w:rsidP="00D962F5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962F5">
        <w:rPr>
          <w:rFonts w:ascii="Trebuchet MS" w:hAnsi="Trebuchet MS"/>
          <w:sz w:val="20"/>
          <w:szCs w:val="20"/>
        </w:rPr>
        <w:t xml:space="preserve">If you would benefit from further </w:t>
      </w:r>
      <w:r w:rsidR="000B7ED1" w:rsidRPr="00D962F5">
        <w:rPr>
          <w:rFonts w:ascii="Trebuchet MS" w:hAnsi="Trebuchet MS"/>
          <w:sz w:val="20"/>
          <w:szCs w:val="20"/>
        </w:rPr>
        <w:t xml:space="preserve">advice or </w:t>
      </w:r>
      <w:proofErr w:type="gramStart"/>
      <w:r w:rsidRPr="00D962F5">
        <w:rPr>
          <w:rFonts w:ascii="Trebuchet MS" w:hAnsi="Trebuchet MS"/>
          <w:sz w:val="20"/>
          <w:szCs w:val="20"/>
        </w:rPr>
        <w:t>training</w:t>
      </w:r>
      <w:proofErr w:type="gramEnd"/>
      <w:r w:rsidRPr="00D962F5">
        <w:rPr>
          <w:rFonts w:ascii="Trebuchet MS" w:hAnsi="Trebuchet MS"/>
          <w:sz w:val="20"/>
          <w:szCs w:val="20"/>
        </w:rPr>
        <w:t xml:space="preserve"> please </w:t>
      </w:r>
      <w:r w:rsidR="000B7ED1" w:rsidRPr="00D962F5">
        <w:rPr>
          <w:rFonts w:ascii="Trebuchet MS" w:hAnsi="Trebuchet MS"/>
          <w:sz w:val="20"/>
          <w:szCs w:val="20"/>
        </w:rPr>
        <w:t>provide the details below a</w:t>
      </w:r>
      <w:r w:rsidRPr="00D962F5">
        <w:rPr>
          <w:rFonts w:ascii="Trebuchet MS" w:hAnsi="Trebuchet MS"/>
          <w:sz w:val="20"/>
          <w:szCs w:val="20"/>
        </w:rPr>
        <w:t xml:space="preserve">nd we will arrange for </w:t>
      </w:r>
      <w:r w:rsidR="000B7ED1" w:rsidRPr="00D962F5">
        <w:rPr>
          <w:rFonts w:ascii="Trebuchet MS" w:hAnsi="Trebuchet MS"/>
          <w:sz w:val="20"/>
          <w:szCs w:val="20"/>
        </w:rPr>
        <w:t>a district lead to contact you</w:t>
      </w:r>
    </w:p>
    <w:p w:rsidR="00BE598B" w:rsidRPr="000F3F31" w:rsidRDefault="00BE598B" w:rsidP="000F3F31">
      <w:pPr>
        <w:pStyle w:val="ListParagraph"/>
        <w:ind w:left="502"/>
        <w:rPr>
          <w:rFonts w:ascii="Trebuchet MS" w:hAnsi="Trebuchet MS"/>
          <w:sz w:val="12"/>
          <w:szCs w:val="12"/>
        </w:rPr>
      </w:pPr>
    </w:p>
    <w:p w:rsidR="00BE598B" w:rsidRPr="00D962F5" w:rsidRDefault="00BE598B" w:rsidP="00D962F5">
      <w:pPr>
        <w:rPr>
          <w:rFonts w:ascii="Trebuchet MS" w:hAnsi="Trebuchet MS"/>
          <w:sz w:val="20"/>
          <w:szCs w:val="20"/>
        </w:rPr>
      </w:pPr>
    </w:p>
    <w:p w:rsidR="00BE598B" w:rsidRPr="006408A6" w:rsidRDefault="00BE598B" w:rsidP="000B7ED1">
      <w:pPr>
        <w:pStyle w:val="ListParagraph"/>
        <w:ind w:left="502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3544"/>
        <w:gridCol w:w="1855"/>
      </w:tblGrid>
      <w:tr w:rsidR="00EF70F5" w:rsidRPr="006408A6" w:rsidTr="000B7ED1">
        <w:tc>
          <w:tcPr>
            <w:tcW w:w="4066" w:type="dxa"/>
          </w:tcPr>
          <w:p w:rsidR="00EF70F5" w:rsidRPr="006408A6" w:rsidRDefault="00EF70F5" w:rsidP="00A245C0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Your name and role:</w:t>
            </w:r>
            <w:r w:rsidR="000F3F3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F70F5" w:rsidRPr="006408A6" w:rsidRDefault="00EF70F5" w:rsidP="00B77CF3">
            <w:pPr>
              <w:pStyle w:val="ListParagraph"/>
              <w:spacing w:before="120" w:after="120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 xml:space="preserve">Your signature: </w:t>
            </w:r>
          </w:p>
        </w:tc>
        <w:tc>
          <w:tcPr>
            <w:tcW w:w="1855" w:type="dxa"/>
          </w:tcPr>
          <w:p w:rsidR="00A245C0" w:rsidRPr="006408A6" w:rsidRDefault="00A245C0" w:rsidP="00A245C0">
            <w:pPr>
              <w:pStyle w:val="ListParagraph"/>
              <w:spacing w:before="120" w:after="120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F70F5" w:rsidRPr="006408A6" w:rsidRDefault="00EF70F5" w:rsidP="00B77CF3">
            <w:pPr>
              <w:pStyle w:val="ListParagraph"/>
              <w:spacing w:before="120" w:after="120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Date:</w:t>
            </w:r>
          </w:p>
        </w:tc>
      </w:tr>
      <w:tr w:rsidR="000B7ED1" w:rsidRPr="006408A6" w:rsidTr="00A245C0">
        <w:trPr>
          <w:trHeight w:val="890"/>
        </w:trPr>
        <w:tc>
          <w:tcPr>
            <w:tcW w:w="4066" w:type="dxa"/>
          </w:tcPr>
          <w:p w:rsidR="00B77CF3" w:rsidRPr="000F3F31" w:rsidRDefault="000B7ED1" w:rsidP="00B77CF3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The name and type</w:t>
            </w:r>
            <w:r w:rsidR="000F3F31">
              <w:rPr>
                <w:rFonts w:ascii="Trebuchet MS" w:hAnsi="Trebuchet MS"/>
                <w:b/>
                <w:sz w:val="20"/>
                <w:szCs w:val="20"/>
              </w:rPr>
              <w:t xml:space="preserve"> of your School</w:t>
            </w:r>
            <w:r w:rsidRPr="006408A6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A245C0" w:rsidRPr="006408A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gridSpan w:val="2"/>
          </w:tcPr>
          <w:p w:rsidR="000B7ED1" w:rsidRPr="006408A6" w:rsidRDefault="000B7ED1" w:rsidP="00A245C0">
            <w:pPr>
              <w:pStyle w:val="ListParagraph"/>
              <w:spacing w:before="120" w:after="120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The name of the CYP:</w:t>
            </w:r>
            <w:r w:rsidR="00B77CF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0B7ED1" w:rsidRPr="006408A6" w:rsidTr="000B7ED1">
        <w:tc>
          <w:tcPr>
            <w:tcW w:w="4066" w:type="dxa"/>
          </w:tcPr>
          <w:p w:rsidR="000B7ED1" w:rsidRPr="006408A6" w:rsidRDefault="000B7ED1" w:rsidP="00A245C0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Area Office:</w:t>
            </w:r>
            <w:r w:rsidR="00B77CF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gridSpan w:val="2"/>
          </w:tcPr>
          <w:p w:rsidR="000B7ED1" w:rsidRPr="006408A6" w:rsidRDefault="000B7ED1" w:rsidP="00B77CF3">
            <w:pPr>
              <w:pStyle w:val="ListParagraph"/>
              <w:spacing w:before="120" w:after="120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 xml:space="preserve">District: </w:t>
            </w:r>
          </w:p>
        </w:tc>
      </w:tr>
    </w:tbl>
    <w:p w:rsidR="00EF70F5" w:rsidRPr="006408A6" w:rsidRDefault="00EF70F5" w:rsidP="00B33445">
      <w:pPr>
        <w:pStyle w:val="ListParagrap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29"/>
        <w:gridCol w:w="4771"/>
      </w:tblGrid>
      <w:tr w:rsidR="00EF70F5" w:rsidRPr="006408A6" w:rsidTr="00EF70F5">
        <w:tc>
          <w:tcPr>
            <w:tcW w:w="5210" w:type="dxa"/>
          </w:tcPr>
          <w:p w:rsidR="00EF70F5" w:rsidRPr="006408A6" w:rsidRDefault="00EF70F5" w:rsidP="00375C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If completing electronically</w:t>
            </w:r>
          </w:p>
          <w:p w:rsidR="00EF70F5" w:rsidRPr="006408A6" w:rsidRDefault="00EF70F5" w:rsidP="00EF70F5">
            <w:pPr>
              <w:rPr>
                <w:rFonts w:ascii="Trebuchet MS" w:hAnsi="Trebuchet MS"/>
                <w:sz w:val="20"/>
                <w:szCs w:val="20"/>
              </w:rPr>
            </w:pPr>
            <w:r w:rsidRPr="006408A6">
              <w:rPr>
                <w:rFonts w:ascii="Trebuchet MS" w:hAnsi="Trebuchet MS"/>
                <w:sz w:val="20"/>
                <w:szCs w:val="20"/>
              </w:rPr>
              <w:t>Please submit form to:</w:t>
            </w:r>
          </w:p>
          <w:p w:rsidR="00FB32B6" w:rsidRPr="006408A6" w:rsidRDefault="00FB32B6" w:rsidP="00EF70F5">
            <w:pPr>
              <w:rPr>
                <w:rFonts w:ascii="Trebuchet MS" w:hAnsi="Trebuchet MS"/>
                <w:sz w:val="20"/>
                <w:szCs w:val="20"/>
              </w:rPr>
            </w:pPr>
          </w:p>
          <w:p w:rsidR="00EF70F5" w:rsidRPr="006408A6" w:rsidRDefault="00D962F5" w:rsidP="00EF70F5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="00EF70F5" w:rsidRPr="006408A6">
                <w:rPr>
                  <w:rStyle w:val="Hyperlink"/>
                  <w:rFonts w:ascii="Trebuchet MS" w:hAnsi="Trebuchet MS"/>
                  <w:sz w:val="20"/>
                  <w:szCs w:val="20"/>
                </w:rPr>
                <w:t>SENFeedback@kent.gov.uk</w:t>
              </w:r>
            </w:hyperlink>
          </w:p>
        </w:tc>
        <w:tc>
          <w:tcPr>
            <w:tcW w:w="5210" w:type="dxa"/>
          </w:tcPr>
          <w:p w:rsidR="00EF70F5" w:rsidRPr="006408A6" w:rsidRDefault="00EF70F5" w:rsidP="00215197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6408A6">
              <w:rPr>
                <w:rFonts w:ascii="Trebuchet MS" w:hAnsi="Trebuchet MS"/>
                <w:b/>
                <w:sz w:val="20"/>
                <w:szCs w:val="20"/>
              </w:rPr>
              <w:t>Or if posting please send to:</w:t>
            </w:r>
          </w:p>
          <w:p w:rsidR="00D962F5" w:rsidRPr="005B7467" w:rsidRDefault="00D962F5" w:rsidP="00D962F5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George Austin</w:t>
            </w:r>
          </w:p>
          <w:p w:rsidR="00D962F5" w:rsidRPr="005B7467" w:rsidRDefault="00D962F5" w:rsidP="00D962F5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 w:rsidRPr="005B7467">
              <w:rPr>
                <w:rFonts w:ascii="Trebuchet MS" w:hAnsi="Trebuchet MS"/>
                <w:b/>
                <w:sz w:val="20"/>
                <w:szCs w:val="20"/>
              </w:rPr>
              <w:t>SEN Business Support Officer</w:t>
            </w:r>
          </w:p>
          <w:p w:rsidR="00D962F5" w:rsidRDefault="00D962F5" w:rsidP="00D962F5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Room 2.42</w:t>
            </w:r>
          </w:p>
          <w:p w:rsidR="00D962F5" w:rsidRDefault="00D962F5" w:rsidP="00D962F5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Sessions House</w:t>
            </w:r>
          </w:p>
          <w:p w:rsidR="00D962F5" w:rsidRDefault="00D962F5" w:rsidP="00D962F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Maidstone</w:t>
            </w:r>
          </w:p>
          <w:p w:rsidR="00D962F5" w:rsidRDefault="00D962F5" w:rsidP="00D962F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65506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Kent </w:t>
            </w:r>
            <w:r>
              <w:rPr>
                <w:rFonts w:ascii="Trebuchet MS" w:hAnsi="Trebuchet MS"/>
                <w:b/>
                <w:sz w:val="20"/>
                <w:szCs w:val="20"/>
              </w:rPr>
              <w:t>ME14 1XQ</w:t>
            </w:r>
          </w:p>
          <w:p w:rsidR="00EF70F5" w:rsidRPr="006408A6" w:rsidRDefault="00EF70F5" w:rsidP="006E2677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227FE" w:rsidRPr="00A245C0" w:rsidRDefault="00B33445" w:rsidP="006227FE">
      <w:pPr>
        <w:pStyle w:val="ListParagraph"/>
        <w:rPr>
          <w:rFonts w:ascii="Trebuchet MS" w:hAnsi="Trebuchet MS"/>
          <w:color w:val="FF0000"/>
        </w:rPr>
      </w:pPr>
      <w:r w:rsidRPr="00A245C0">
        <w:rPr>
          <w:rFonts w:ascii="Trebuchet MS" w:hAnsi="Trebuchet MS"/>
          <w:color w:val="FF0000"/>
        </w:rPr>
        <w:lastRenderedPageBreak/>
        <w:t xml:space="preserve"> </w:t>
      </w:r>
    </w:p>
    <w:sectPr w:rsidR="006227FE" w:rsidRPr="00A245C0" w:rsidSect="00215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F5" w:rsidRDefault="00D962F5" w:rsidP="00D962F5">
      <w:r>
        <w:separator/>
      </w:r>
    </w:p>
  </w:endnote>
  <w:endnote w:type="continuationSeparator" w:id="0">
    <w:p w:rsidR="00D962F5" w:rsidRDefault="00D962F5" w:rsidP="00D9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Footer"/>
    </w:pPr>
    <w:r>
      <w:t>Setting</w:t>
    </w:r>
    <w:bookmarkStart w:id="0" w:name="_GoBack"/>
    <w:bookmarkEnd w:id="0"/>
    <w:r>
      <w:t xml:space="preserve"> feedback questionnaire 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F5" w:rsidRDefault="00D962F5" w:rsidP="00D962F5">
      <w:r>
        <w:separator/>
      </w:r>
    </w:p>
  </w:footnote>
  <w:footnote w:type="continuationSeparator" w:id="0">
    <w:p w:rsidR="00D962F5" w:rsidRDefault="00D962F5" w:rsidP="00D9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F5" w:rsidRDefault="00D96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7E9A"/>
    <w:multiLevelType w:val="hybridMultilevel"/>
    <w:tmpl w:val="394C8B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6B27"/>
    <w:multiLevelType w:val="hybridMultilevel"/>
    <w:tmpl w:val="6896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45"/>
    <w:rsid w:val="000B7ED1"/>
    <w:rsid w:val="000F3F31"/>
    <w:rsid w:val="00215197"/>
    <w:rsid w:val="002B2ED4"/>
    <w:rsid w:val="003125F6"/>
    <w:rsid w:val="00375C01"/>
    <w:rsid w:val="003D6B43"/>
    <w:rsid w:val="003F5290"/>
    <w:rsid w:val="00404E0A"/>
    <w:rsid w:val="004076E8"/>
    <w:rsid w:val="00607985"/>
    <w:rsid w:val="006227FE"/>
    <w:rsid w:val="00631B9D"/>
    <w:rsid w:val="006408A6"/>
    <w:rsid w:val="006B2908"/>
    <w:rsid w:val="006C48AE"/>
    <w:rsid w:val="006D6D07"/>
    <w:rsid w:val="006E2677"/>
    <w:rsid w:val="00757D06"/>
    <w:rsid w:val="007F55EB"/>
    <w:rsid w:val="008833EE"/>
    <w:rsid w:val="008B5000"/>
    <w:rsid w:val="0092066D"/>
    <w:rsid w:val="00940098"/>
    <w:rsid w:val="00A0583A"/>
    <w:rsid w:val="00A245C0"/>
    <w:rsid w:val="00A3668A"/>
    <w:rsid w:val="00B33445"/>
    <w:rsid w:val="00B77CF3"/>
    <w:rsid w:val="00BE598B"/>
    <w:rsid w:val="00D962F5"/>
    <w:rsid w:val="00EF70F5"/>
    <w:rsid w:val="00F04E06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9C1"/>
  <w15:docId w15:val="{5024F967-3764-4D49-B930-DBFA3A54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45"/>
    <w:pPr>
      <w:ind w:left="720"/>
      <w:contextualSpacing/>
    </w:pPr>
  </w:style>
  <w:style w:type="table" w:styleId="TableGrid">
    <w:name w:val="Table Grid"/>
    <w:basedOn w:val="TableNormal"/>
    <w:uiPriority w:val="59"/>
    <w:rsid w:val="00B3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4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9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3F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2F5"/>
  </w:style>
  <w:style w:type="paragraph" w:styleId="Footer">
    <w:name w:val="footer"/>
    <w:basedOn w:val="Normal"/>
    <w:link w:val="FooterChar"/>
    <w:uiPriority w:val="99"/>
    <w:unhideWhenUsed/>
    <w:rsid w:val="00D96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Feedback@kent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1C9E-2EDF-41F4-ABCF-4BF9FF5D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9D869936</Template>
  <TotalTime>1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Karen - EY EPA</dc:creator>
  <cp:lastModifiedBy>Edmonds, Debbie - CY EPA</cp:lastModifiedBy>
  <cp:revision>2</cp:revision>
  <dcterms:created xsi:type="dcterms:W3CDTF">2019-05-08T09:44:00Z</dcterms:created>
  <dcterms:modified xsi:type="dcterms:W3CDTF">2019-05-08T09:44:00Z</dcterms:modified>
</cp:coreProperties>
</file>