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8868" w14:textId="77777777" w:rsidR="006D4E5F" w:rsidRPr="00701DB3" w:rsidRDefault="006D4E5F" w:rsidP="004D560F">
      <w:pPr>
        <w:pStyle w:val="3Policytitle"/>
        <w:jc w:val="center"/>
        <w:rPr>
          <w:rFonts w:ascii="Calibri" w:hAnsi="Calibri" w:cs="Calibri"/>
          <w:sz w:val="24"/>
          <w:lang w:val="en-GB"/>
        </w:rPr>
      </w:pPr>
    </w:p>
    <w:p w14:paraId="6339D885" w14:textId="77777777" w:rsidR="006D4E5F" w:rsidRPr="00701DB3" w:rsidRDefault="006D4E5F" w:rsidP="004D560F">
      <w:pPr>
        <w:pStyle w:val="3Policytitle"/>
        <w:jc w:val="center"/>
        <w:rPr>
          <w:rFonts w:ascii="Calibri" w:hAnsi="Calibri" w:cs="Calibri"/>
          <w:sz w:val="24"/>
          <w:lang w:val="en-GB"/>
        </w:rPr>
      </w:pPr>
    </w:p>
    <w:p w14:paraId="3D343EE2" w14:textId="1E1DDDB4" w:rsidR="0062626B" w:rsidRPr="0007454B" w:rsidRDefault="001B5A36" w:rsidP="004D560F">
      <w:pPr>
        <w:pStyle w:val="3Policytitle"/>
        <w:jc w:val="center"/>
        <w:rPr>
          <w:rFonts w:cs="Arial"/>
          <w:sz w:val="96"/>
          <w:szCs w:val="96"/>
          <w:lang w:val="en-GB"/>
        </w:rPr>
      </w:pPr>
      <w:r>
        <w:rPr>
          <w:rFonts w:cs="Arial"/>
          <w:sz w:val="96"/>
          <w:szCs w:val="96"/>
          <w:lang w:val="en-GB"/>
        </w:rPr>
        <w:t xml:space="preserve">Policy for Inclusion and </w:t>
      </w:r>
      <w:r w:rsidR="00024048" w:rsidRPr="0007454B">
        <w:rPr>
          <w:rFonts w:cs="Arial"/>
          <w:sz w:val="96"/>
          <w:szCs w:val="96"/>
          <w:lang w:val="en-GB"/>
        </w:rPr>
        <w:t xml:space="preserve">Special </w:t>
      </w:r>
      <w:r w:rsidR="00CE495B" w:rsidRPr="0007454B">
        <w:rPr>
          <w:rFonts w:cs="Arial"/>
          <w:sz w:val="96"/>
          <w:szCs w:val="96"/>
          <w:lang w:val="en-GB"/>
        </w:rPr>
        <w:t>E</w:t>
      </w:r>
      <w:r w:rsidR="00024048" w:rsidRPr="0007454B">
        <w:rPr>
          <w:rFonts w:cs="Arial"/>
          <w:sz w:val="96"/>
          <w:szCs w:val="96"/>
          <w:lang w:val="en-GB"/>
        </w:rPr>
        <w:t xml:space="preserve">ducational </w:t>
      </w:r>
      <w:r w:rsidR="00CE495B" w:rsidRPr="0007454B">
        <w:rPr>
          <w:rFonts w:cs="Arial"/>
          <w:sz w:val="96"/>
          <w:szCs w:val="96"/>
          <w:lang w:val="en-GB"/>
        </w:rPr>
        <w:t>N</w:t>
      </w:r>
      <w:r w:rsidR="00024048" w:rsidRPr="0007454B">
        <w:rPr>
          <w:rFonts w:cs="Arial"/>
          <w:sz w:val="96"/>
          <w:szCs w:val="96"/>
          <w:lang w:val="en-GB"/>
        </w:rPr>
        <w:t>eeds</w:t>
      </w:r>
      <w:r w:rsidR="00CE495B" w:rsidRPr="0007454B">
        <w:rPr>
          <w:rFonts w:cs="Arial"/>
          <w:sz w:val="96"/>
          <w:szCs w:val="96"/>
          <w:lang w:val="en-GB"/>
        </w:rPr>
        <w:t xml:space="preserve"> </w:t>
      </w:r>
    </w:p>
    <w:p w14:paraId="185D3268" w14:textId="72C23CD3" w:rsidR="0062626B" w:rsidRPr="003273F8" w:rsidRDefault="0062626B" w:rsidP="004D560F">
      <w:pPr>
        <w:pStyle w:val="6Abstract"/>
        <w:jc w:val="center"/>
        <w:rPr>
          <w:rFonts w:cs="Arial"/>
          <w:sz w:val="48"/>
          <w:szCs w:val="48"/>
          <w:lang w:val="en-GB"/>
        </w:rPr>
      </w:pPr>
      <w:r w:rsidRPr="003273F8">
        <w:rPr>
          <w:rFonts w:cs="Arial"/>
          <w:sz w:val="48"/>
          <w:szCs w:val="48"/>
          <w:highlight w:val="yellow"/>
          <w:lang w:val="en-GB"/>
        </w:rPr>
        <w:t>[Insert school</w:t>
      </w:r>
      <w:r w:rsidR="00FB78AC" w:rsidRPr="003273F8">
        <w:rPr>
          <w:rFonts w:cs="Arial"/>
          <w:sz w:val="48"/>
          <w:szCs w:val="48"/>
          <w:highlight w:val="yellow"/>
          <w:lang w:val="en-GB"/>
        </w:rPr>
        <w:t>/ academy</w:t>
      </w:r>
      <w:r w:rsidRPr="003273F8">
        <w:rPr>
          <w:rFonts w:cs="Arial"/>
          <w:sz w:val="48"/>
          <w:szCs w:val="48"/>
          <w:highlight w:val="yellow"/>
          <w:lang w:val="en-GB"/>
        </w:rPr>
        <w:t xml:space="preserve"> name]</w:t>
      </w:r>
    </w:p>
    <w:p w14:paraId="4A636C23" w14:textId="77777777" w:rsidR="0062626B" w:rsidRPr="0007454B" w:rsidRDefault="0062626B" w:rsidP="00DC4C0F">
      <w:pPr>
        <w:pStyle w:val="1bodycopy10pt"/>
        <w:rPr>
          <w:rFonts w:cs="Arial"/>
          <w:sz w:val="24"/>
          <w:lang w:val="en-GB"/>
        </w:rPr>
      </w:pPr>
    </w:p>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p w14:paraId="633868EF" w14:textId="0245CA39" w:rsidR="0062626B" w:rsidRPr="0007454B" w:rsidRDefault="00136294" w:rsidP="00DC4C0F">
      <w:pPr>
        <w:pStyle w:val="1bodycopy10pt"/>
        <w:rPr>
          <w:rFonts w:cs="Arial"/>
          <w:noProof/>
          <w:color w:val="00CF80"/>
          <w:sz w:val="24"/>
          <w:lang w:val="en-GB"/>
        </w:rPr>
      </w:pPr>
      <w:r w:rsidRPr="0007454B">
        <w:rPr>
          <w:rFonts w:cs="Arial"/>
          <w:noProof/>
          <w:sz w:val="24"/>
          <w:lang w:val="en-GB" w:eastAsia="en-GB"/>
        </w:rPr>
        <mc:AlternateContent>
          <mc:Choice Requires="wps">
            <w:drawing>
              <wp:anchor distT="0" distB="0" distL="114300" distR="114300" simplePos="0" relativeHeight="251655168" behindDoc="0" locked="0" layoutInCell="1" allowOverlap="1" wp14:anchorId="056EB704" wp14:editId="6F7F50A5">
                <wp:simplePos x="0" y="0"/>
                <wp:positionH relativeFrom="column">
                  <wp:posOffset>2209165</wp:posOffset>
                </wp:positionH>
                <wp:positionV relativeFrom="paragraph">
                  <wp:posOffset>220345</wp:posOffset>
                </wp:positionV>
                <wp:extent cx="1609725" cy="12147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725" cy="1214755"/>
                        </a:xfrm>
                        <a:prstGeom prst="rect">
                          <a:avLst/>
                        </a:prstGeom>
                        <a:solidFill>
                          <a:srgbClr val="FFFF00"/>
                        </a:solidFill>
                        <a:ln>
                          <a:noFill/>
                        </a:ln>
                        <a:effectLst/>
                      </wps:spPr>
                      <wps:txbx>
                        <w:txbxContent>
                          <w:p w14:paraId="26A90D90" w14:textId="77777777" w:rsidR="004A1B5B" w:rsidRDefault="004A1B5B" w:rsidP="0062626B">
                            <w:pPr>
                              <w:pStyle w:val="6Abstract"/>
                              <w:spacing w:after="0"/>
                              <w:jc w:val="center"/>
                            </w:pPr>
                          </w:p>
                          <w:p w14:paraId="3E7A02E3" w14:textId="77777777" w:rsidR="004A1B5B" w:rsidRPr="001118BF" w:rsidRDefault="004A1B5B" w:rsidP="0062626B">
                            <w:pPr>
                              <w:pStyle w:val="6Abstract"/>
                              <w:spacing w:after="0"/>
                              <w:jc w:val="center"/>
                            </w:pPr>
                            <w:r w:rsidRPr="001118BF">
                              <w:t xml:space="preserve">Delete and </w:t>
                            </w:r>
                            <w:r>
                              <w:br/>
                            </w:r>
                            <w:r w:rsidRPr="001118BF">
                              <w:t xml:space="preserve">replace with </w:t>
                            </w:r>
                            <w:r>
                              <w:br/>
                            </w:r>
                            <w:r w:rsidRPr="001118BF">
                              <w:t>school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EB704" id="_x0000_t202" coordsize="21600,21600" o:spt="202" path="m,l,21600r21600,l21600,xe">
                <v:stroke joinstyle="miter"/>
                <v:path gradientshapeok="t" o:connecttype="rect"/>
              </v:shapetype>
              <v:shape id="Text Box 5" o:spid="_x0000_s1026" type="#_x0000_t202" style="position:absolute;margin-left:173.95pt;margin-top:17.35pt;width:126.75pt;height:9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Ax6QEAAMIDAAAOAAAAZHJzL2Uyb0RvYy54bWysU8GO0zAQvSPxD5bvNGnVbtmo6Qp2VYS0&#10;sEgLH+A4TmPheMzYbVK+nrGTdgvcEDlYHs/4jd+bl83d0Bl2VOg12JLPZzlnykqotd2X/NvX3Zu3&#10;nPkgbC0MWFXyk/L8bvv61aZ3hVpAC6ZWyAjE+qJ3JW9DcEWWedmqTvgZOGUp2QB2IlCI+6xG0RN6&#10;Z7JFnt9kPWDtEKTynk4fxiTfJvymUTI8NY1XgZmS09tCWjGtVVyz7UYUexSu1XJ6hviHV3RCW2p6&#10;gXoQQbAD6r+gOi0RPDRhJqHLoGm0VIkDsZnnf7B5boVTiQuJ491FJv//YOXn47P7giwM72GgASYS&#10;3j2C/O5Jm6x3vphqoqa+8LG66j9BTdMUhwDpxtBgF+kTIUYwpPTpoq4aApMR+ya/XS9WnEnKzRfz&#10;5Xq1ivpnojhfd+jDBwUdi5uSI40vwYvjow9j6bkkdvNgdL3TxqQA99W9QXYUNOodfXmaLqH/VmZs&#10;LLYQr42I44lKZpnanImOlMNQDVQaDyuoT8QfYTQSGZ82LeBPznoyUcn9j4NAxZn5aGlKt/PlMrou&#10;BcvVekEBXmeq64ywkqBKHjgbt/dhdOrBod631Gkcj4V3pHujkyIvr5qmRUZJmk6mjk68jlPVy6+3&#10;/QUAAP//AwBQSwMEFAAGAAgAAAAhAIuisMjdAAAACgEAAA8AAABkcnMvZG93bnJldi54bWxMj0FO&#10;wzAQRfdI3MEaJHbUTqhiSONUqIIFu7ZwgGnsJoZ4HGK3CbfHsKG7Gc3Tn/er9ex6djZjsJ4UZAsB&#10;zFDjtaVWwfvby90DsBCRNPaejIJvE2BdX19VWGo/0c6c97FlKYRCiQq6GIeS89B0xmFY+MFQuh39&#10;6DCmdWy5HnFK4a7nuRAFd2gpfehwMJvONJ/7k1Mgrd5sp2b38bx9/RptkUm0Uip1ezM/rYBFM8d/&#10;GH71kzrUyengT6QD6xXcL+VjQv8GYAkoRLYEdlCQ54UAXlf8skL9AwAA//8DAFBLAQItABQABgAI&#10;AAAAIQC2gziS/gAAAOEBAAATAAAAAAAAAAAAAAAAAAAAAABbQ29udGVudF9UeXBlc10ueG1sUEsB&#10;Ai0AFAAGAAgAAAAhADj9If/WAAAAlAEAAAsAAAAAAAAAAAAAAAAALwEAAF9yZWxzLy5yZWxzUEsB&#10;Ai0AFAAGAAgAAAAhAAfpgDHpAQAAwgMAAA4AAAAAAAAAAAAAAAAALgIAAGRycy9lMm9Eb2MueG1s&#10;UEsBAi0AFAAGAAgAAAAhAIuisMjdAAAACgEAAA8AAAAAAAAAAAAAAAAAQwQAAGRycy9kb3ducmV2&#10;LnhtbFBLBQYAAAAABAAEAPMAAABNBQAAAAA=&#10;" fillcolor="yellow" stroked="f">
                <v:textbox>
                  <w:txbxContent>
                    <w:p w14:paraId="26A90D90" w14:textId="77777777" w:rsidR="004A1B5B" w:rsidRDefault="004A1B5B" w:rsidP="0062626B">
                      <w:pPr>
                        <w:pStyle w:val="6Abstract"/>
                        <w:spacing w:after="0"/>
                        <w:jc w:val="center"/>
                      </w:pPr>
                    </w:p>
                    <w:p w14:paraId="3E7A02E3" w14:textId="77777777" w:rsidR="004A1B5B" w:rsidRPr="001118BF" w:rsidRDefault="004A1B5B" w:rsidP="0062626B">
                      <w:pPr>
                        <w:pStyle w:val="6Abstract"/>
                        <w:spacing w:after="0"/>
                        <w:jc w:val="center"/>
                      </w:pPr>
                      <w:r w:rsidRPr="001118BF">
                        <w:t xml:space="preserve">Delete and </w:t>
                      </w:r>
                      <w:r>
                        <w:br/>
                      </w:r>
                      <w:r w:rsidRPr="001118BF">
                        <w:t xml:space="preserve">replace with </w:t>
                      </w:r>
                      <w:r>
                        <w:br/>
                      </w:r>
                      <w:r w:rsidRPr="001118BF">
                        <w:t>school logo</w:t>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w14:paraId="061E7A16" w14:textId="77777777" w:rsidR="0062626B" w:rsidRPr="0007454B" w:rsidRDefault="0062626B" w:rsidP="00DC4C0F">
      <w:pPr>
        <w:pStyle w:val="1bodycopy10pt"/>
        <w:rPr>
          <w:rFonts w:cs="Arial"/>
          <w:noProof/>
          <w:sz w:val="24"/>
          <w:lang w:val="en-GB"/>
        </w:rPr>
      </w:pPr>
    </w:p>
    <w:p w14:paraId="5A3E48A0" w14:textId="77777777" w:rsidR="0062626B" w:rsidRPr="0007454B" w:rsidRDefault="0062626B" w:rsidP="00DC4C0F">
      <w:pPr>
        <w:pStyle w:val="1bodycopy10pt"/>
        <w:rPr>
          <w:rFonts w:cs="Arial"/>
          <w:noProof/>
          <w:sz w:val="24"/>
          <w:lang w:val="en-GB"/>
        </w:rPr>
      </w:pPr>
    </w:p>
    <w:p w14:paraId="22750987" w14:textId="77777777" w:rsidR="0062626B" w:rsidRPr="0007454B" w:rsidRDefault="0062626B" w:rsidP="00DC4C0F">
      <w:pPr>
        <w:pStyle w:val="1bodycopy10pt"/>
        <w:rPr>
          <w:rFonts w:cs="Arial"/>
          <w:sz w:val="24"/>
          <w:lang w:val="en-GB"/>
        </w:rPr>
      </w:pPr>
    </w:p>
    <w:p w14:paraId="7EFB4CFE" w14:textId="77777777" w:rsidR="0062626B" w:rsidRPr="0007454B" w:rsidRDefault="0062626B" w:rsidP="00DC4C0F">
      <w:pPr>
        <w:pStyle w:val="1bodycopy10pt"/>
        <w:rPr>
          <w:rFonts w:cs="Arial"/>
          <w:sz w:val="24"/>
          <w:lang w:val="en-GB"/>
        </w:rPr>
      </w:pPr>
    </w:p>
    <w:p w14:paraId="09C59B05" w14:textId="77777777" w:rsidR="0062626B" w:rsidRPr="0007454B" w:rsidRDefault="0062626B" w:rsidP="00DC4C0F">
      <w:pPr>
        <w:pStyle w:val="1bodycopy10pt"/>
        <w:rPr>
          <w:rFonts w:cs="Arial"/>
          <w:sz w:val="24"/>
          <w:lang w:val="en-GB"/>
        </w:rPr>
      </w:pPr>
    </w:p>
    <w:p w14:paraId="7B332757" w14:textId="1D66EEBB" w:rsidR="00D65A22" w:rsidRDefault="00476075" w:rsidP="00D65A22">
      <w:pPr>
        <w:pStyle w:val="NoSpacing"/>
        <w:jc w:val="center"/>
        <w:rPr>
          <w:rFonts w:ascii="Arial" w:hAnsi="Arial" w:cs="Arial"/>
          <w:szCs w:val="24"/>
        </w:rPr>
      </w:pPr>
      <w:r>
        <w:rPr>
          <w:rFonts w:ascii="Arial" w:hAnsi="Arial" w:cs="Arial"/>
          <w:szCs w:val="24"/>
          <w:highlight w:val="yellow"/>
        </w:rPr>
        <w:t>Headteacher</w:t>
      </w:r>
      <w:r w:rsidR="00BE3795" w:rsidRPr="003273F8">
        <w:rPr>
          <w:rFonts w:ascii="Arial" w:hAnsi="Arial" w:cs="Arial"/>
          <w:szCs w:val="24"/>
          <w:highlight w:val="yellow"/>
        </w:rPr>
        <w:t xml:space="preserve"> </w:t>
      </w:r>
      <w:proofErr w:type="spellStart"/>
      <w:r w:rsidR="00BE3795" w:rsidRPr="003273F8">
        <w:rPr>
          <w:rFonts w:ascii="Arial" w:hAnsi="Arial" w:cs="Arial"/>
          <w:szCs w:val="24"/>
          <w:highlight w:val="yellow"/>
        </w:rPr>
        <w:t>xxxxxxxxxxxxxxxxxxx</w:t>
      </w:r>
      <w:proofErr w:type="spellEnd"/>
    </w:p>
    <w:p w14:paraId="2CBEBFF8" w14:textId="5B51E98C" w:rsidR="00476075" w:rsidRDefault="00476075" w:rsidP="00D65A22">
      <w:pPr>
        <w:pStyle w:val="NoSpacing"/>
        <w:jc w:val="center"/>
        <w:rPr>
          <w:rFonts w:ascii="Arial" w:hAnsi="Arial" w:cs="Arial"/>
          <w:szCs w:val="24"/>
        </w:rPr>
      </w:pPr>
      <w:r w:rsidRPr="00476075">
        <w:rPr>
          <w:rFonts w:ascii="Arial" w:hAnsi="Arial" w:cs="Arial"/>
          <w:szCs w:val="24"/>
          <w:highlight w:val="yellow"/>
        </w:rPr>
        <w:t xml:space="preserve">SENCO </w:t>
      </w:r>
      <w:proofErr w:type="spellStart"/>
      <w:r w:rsidRPr="00476075">
        <w:rPr>
          <w:rFonts w:ascii="Arial" w:hAnsi="Arial" w:cs="Arial"/>
          <w:szCs w:val="24"/>
          <w:highlight w:val="yellow"/>
        </w:rPr>
        <w:t>xxxxxxxxxxxxxxxxxx</w:t>
      </w:r>
      <w:proofErr w:type="spellEnd"/>
    </w:p>
    <w:p w14:paraId="7067BB11" w14:textId="43DA2C64" w:rsidR="001B5A36" w:rsidRPr="0007454B" w:rsidRDefault="001B5A36" w:rsidP="00D65A22">
      <w:pPr>
        <w:pStyle w:val="NoSpacing"/>
        <w:jc w:val="center"/>
        <w:rPr>
          <w:rFonts w:ascii="Arial" w:hAnsi="Arial" w:cs="Arial"/>
          <w:szCs w:val="24"/>
        </w:rPr>
      </w:pPr>
      <w:r w:rsidRPr="001B5A36">
        <w:rPr>
          <w:rFonts w:ascii="Arial" w:hAnsi="Arial" w:cs="Arial"/>
          <w:szCs w:val="24"/>
          <w:highlight w:val="yellow"/>
        </w:rPr>
        <w:t xml:space="preserve">Inclusion Lead </w:t>
      </w:r>
      <w:proofErr w:type="spellStart"/>
      <w:r w:rsidRPr="001B5A36">
        <w:rPr>
          <w:rFonts w:ascii="Arial" w:hAnsi="Arial" w:cs="Arial"/>
          <w:szCs w:val="24"/>
          <w:highlight w:val="yellow"/>
        </w:rPr>
        <w:t>xxxxxxxxxxx</w:t>
      </w:r>
      <w:proofErr w:type="spellEnd"/>
    </w:p>
    <w:p w14:paraId="0A8577F4" w14:textId="77777777" w:rsidR="00ED4CEB" w:rsidRPr="0007454B" w:rsidRDefault="00ED4CEB" w:rsidP="00D65A22">
      <w:pPr>
        <w:pStyle w:val="NoSpacing"/>
        <w:jc w:val="center"/>
        <w:rPr>
          <w:rFonts w:ascii="Arial" w:hAnsi="Arial" w:cs="Arial"/>
          <w:szCs w:val="24"/>
        </w:rPr>
      </w:pPr>
    </w:p>
    <w:p w14:paraId="6357F52D" w14:textId="29DEAC97" w:rsidR="00ED4CEB" w:rsidRPr="0007454B" w:rsidRDefault="00ED4CEB" w:rsidP="00ED4CEB">
      <w:pPr>
        <w:pStyle w:val="NoSpacing"/>
        <w:rPr>
          <w:rFonts w:ascii="Arial" w:hAnsi="Arial" w:cs="Arial"/>
          <w:szCs w:val="24"/>
        </w:rPr>
      </w:pPr>
    </w:p>
    <w:p w14:paraId="4EBC589A" w14:textId="7FA43332" w:rsidR="00E208FA" w:rsidRPr="0007454B" w:rsidRDefault="00E208FA" w:rsidP="00ED4CEB">
      <w:pPr>
        <w:pStyle w:val="NoSpacing"/>
        <w:rPr>
          <w:rFonts w:ascii="Arial" w:hAnsi="Arial" w:cs="Arial"/>
          <w:szCs w:val="24"/>
        </w:rPr>
      </w:pPr>
      <w:r w:rsidRPr="0007454B">
        <w:rPr>
          <w:rFonts w:ascii="Arial" w:hAnsi="Arial" w:cs="Arial"/>
          <w:szCs w:val="24"/>
          <w:highlight w:val="yellow"/>
        </w:rPr>
        <w:t>Our School</w:t>
      </w:r>
      <w:r w:rsidR="000C25D7">
        <w:rPr>
          <w:rFonts w:ascii="Arial" w:hAnsi="Arial" w:cs="Arial"/>
          <w:szCs w:val="24"/>
          <w:highlight w:val="yellow"/>
        </w:rPr>
        <w:t xml:space="preserve">/Academy  </w:t>
      </w:r>
      <w:r w:rsidRPr="0007454B">
        <w:rPr>
          <w:rFonts w:ascii="Arial" w:hAnsi="Arial" w:cs="Arial"/>
          <w:szCs w:val="24"/>
          <w:highlight w:val="yellow"/>
        </w:rPr>
        <w:t xml:space="preserve"> </w:t>
      </w:r>
      <w:r w:rsidRPr="000C25D7">
        <w:rPr>
          <w:rFonts w:ascii="Arial" w:hAnsi="Arial" w:cs="Arial"/>
          <w:szCs w:val="24"/>
          <w:highlight w:val="yellow"/>
        </w:rPr>
        <w:t>Vision/Mission Statement</w:t>
      </w:r>
      <w:r w:rsidR="002E7D6A" w:rsidRPr="000C25D7">
        <w:rPr>
          <w:rFonts w:ascii="Arial" w:hAnsi="Arial" w:cs="Arial"/>
          <w:szCs w:val="24"/>
          <w:highlight w:val="yellow"/>
        </w:rPr>
        <w:t>/values</w:t>
      </w:r>
      <w:r w:rsidR="000C25D7" w:rsidRPr="000C25D7">
        <w:rPr>
          <w:rFonts w:ascii="Arial" w:hAnsi="Arial" w:cs="Arial"/>
          <w:szCs w:val="24"/>
          <w:highlight w:val="yellow"/>
        </w:rPr>
        <w:t>/ethos</w:t>
      </w:r>
      <w:r w:rsidR="002E7D6A" w:rsidRPr="0007454B">
        <w:rPr>
          <w:rFonts w:ascii="Arial" w:hAnsi="Arial" w:cs="Arial"/>
          <w:szCs w:val="24"/>
        </w:rPr>
        <w:t xml:space="preserve"> </w:t>
      </w:r>
    </w:p>
    <w:p w14:paraId="06DB18AB" w14:textId="77777777" w:rsidR="00B607AE" w:rsidRPr="0007454B" w:rsidRDefault="00B607AE" w:rsidP="00DC4C0F">
      <w:pPr>
        <w:pStyle w:val="1bodycopy10pt"/>
        <w:rPr>
          <w:rFonts w:cs="Arial"/>
          <w:sz w:val="24"/>
          <w:lang w:val="en-GB"/>
        </w:rPr>
      </w:pPr>
    </w:p>
    <w:p w14:paraId="3C5D69AB" w14:textId="77777777" w:rsidR="0062626B" w:rsidRPr="0007454B" w:rsidRDefault="0062626B" w:rsidP="0062626B">
      <w:pPr>
        <w:rPr>
          <w:rFonts w:cs="Arial"/>
          <w:b/>
          <w:sz w:val="24"/>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4677"/>
        <w:gridCol w:w="2457"/>
      </w:tblGrid>
      <w:tr w:rsidR="004D1C55" w:rsidRPr="0007454B" w14:paraId="5ACAB494" w14:textId="77777777">
        <w:tc>
          <w:tcPr>
            <w:tcW w:w="7263" w:type="dxa"/>
            <w:gridSpan w:val="2"/>
            <w:tcBorders>
              <w:top w:val="nil"/>
              <w:bottom w:val="single" w:sz="18" w:space="0" w:color="FFFFFF"/>
            </w:tcBorders>
            <w:shd w:val="clear" w:color="auto" w:fill="D8DFDE"/>
          </w:tcPr>
          <w:p w14:paraId="60E43634" w14:textId="150C702C" w:rsidR="004D1C55" w:rsidRPr="0007454B" w:rsidRDefault="004D1C55" w:rsidP="00CD4EF0">
            <w:pPr>
              <w:pStyle w:val="1bodycopy11pt"/>
              <w:rPr>
                <w:sz w:val="24"/>
                <w:highlight w:val="yellow"/>
                <w:lang w:val="en-GB"/>
              </w:rPr>
            </w:pPr>
            <w:r w:rsidRPr="0007454B">
              <w:rPr>
                <w:b/>
                <w:sz w:val="24"/>
                <w:lang w:val="en-GB"/>
              </w:rPr>
              <w:t xml:space="preserve">Approved by </w:t>
            </w:r>
            <w:r w:rsidRPr="0007454B">
              <w:rPr>
                <w:b/>
                <w:sz w:val="24"/>
                <w:highlight w:val="yellow"/>
                <w:lang w:val="en-GB"/>
              </w:rPr>
              <w:t>Governing Body/ Academy Trustees</w:t>
            </w:r>
          </w:p>
        </w:tc>
        <w:tc>
          <w:tcPr>
            <w:tcW w:w="2457" w:type="dxa"/>
            <w:tcBorders>
              <w:top w:val="nil"/>
              <w:bottom w:val="single" w:sz="18" w:space="0" w:color="FFFFFF"/>
            </w:tcBorders>
            <w:shd w:val="clear" w:color="auto" w:fill="D8DFDE"/>
          </w:tcPr>
          <w:p w14:paraId="2E004102" w14:textId="7619253A" w:rsidR="004D1C55" w:rsidRPr="0007454B" w:rsidRDefault="004D1C55" w:rsidP="00CD4EF0">
            <w:pPr>
              <w:pStyle w:val="1bodycopy11pt"/>
              <w:rPr>
                <w:sz w:val="24"/>
                <w:lang w:val="en-GB"/>
              </w:rPr>
            </w:pPr>
            <w:r w:rsidRPr="0007454B">
              <w:rPr>
                <w:sz w:val="24"/>
                <w:lang w:val="en-GB"/>
              </w:rPr>
              <w:t xml:space="preserve">  </w:t>
            </w:r>
            <w:r w:rsidRPr="0007454B">
              <w:rPr>
                <w:sz w:val="24"/>
                <w:highlight w:val="yellow"/>
                <w:lang w:val="en-GB"/>
              </w:rPr>
              <w:t>[Date]</w:t>
            </w:r>
          </w:p>
        </w:tc>
      </w:tr>
      <w:tr w:rsidR="0062626B" w:rsidRPr="0007454B" w14:paraId="6DD0ACE0" w14:textId="77777777" w:rsidTr="00CC563E">
        <w:tc>
          <w:tcPr>
            <w:tcW w:w="2586" w:type="dxa"/>
            <w:tcBorders>
              <w:top w:val="single" w:sz="18" w:space="0" w:color="FFFFFF"/>
              <w:bottom w:val="single" w:sz="18" w:space="0" w:color="FFFFFF"/>
            </w:tcBorders>
            <w:shd w:val="clear" w:color="auto" w:fill="D8DFDE"/>
          </w:tcPr>
          <w:p w14:paraId="2D7E7D37" w14:textId="77777777" w:rsidR="0062626B" w:rsidRPr="0007454B" w:rsidRDefault="0062626B" w:rsidP="0062626B">
            <w:pPr>
              <w:pStyle w:val="1bodycopy10pt"/>
              <w:rPr>
                <w:rFonts w:cs="Arial"/>
                <w:b/>
                <w:sz w:val="24"/>
                <w:lang w:val="en-GB"/>
              </w:rPr>
            </w:pPr>
            <w:r w:rsidRPr="0007454B">
              <w:rPr>
                <w:rFonts w:cs="Arial"/>
                <w:b/>
                <w:sz w:val="24"/>
                <w:lang w:val="en-GB"/>
              </w:rPr>
              <w:t>Last reviewed on:</w:t>
            </w:r>
          </w:p>
        </w:tc>
        <w:tc>
          <w:tcPr>
            <w:tcW w:w="7134" w:type="dxa"/>
            <w:gridSpan w:val="2"/>
            <w:tcBorders>
              <w:top w:val="single" w:sz="18" w:space="0" w:color="FFFFFF"/>
              <w:bottom w:val="single" w:sz="18" w:space="0" w:color="FFFFFF"/>
            </w:tcBorders>
            <w:shd w:val="clear" w:color="auto" w:fill="D8DFDE"/>
          </w:tcPr>
          <w:p w14:paraId="68966C96" w14:textId="77777777" w:rsidR="0062626B" w:rsidRPr="0007454B" w:rsidRDefault="0062626B" w:rsidP="00CD4EF0">
            <w:pPr>
              <w:pStyle w:val="1bodycopy11pt"/>
              <w:rPr>
                <w:sz w:val="24"/>
                <w:highlight w:val="yellow"/>
                <w:lang w:val="en-GB"/>
              </w:rPr>
            </w:pPr>
            <w:r w:rsidRPr="0007454B">
              <w:rPr>
                <w:sz w:val="24"/>
                <w:highlight w:val="yellow"/>
                <w:lang w:val="en-GB"/>
              </w:rPr>
              <w:t>[Date]</w:t>
            </w:r>
          </w:p>
        </w:tc>
      </w:tr>
      <w:tr w:rsidR="0062626B" w:rsidRPr="0007454B" w14:paraId="46A7B276" w14:textId="77777777" w:rsidTr="00CC563E">
        <w:tc>
          <w:tcPr>
            <w:tcW w:w="2586" w:type="dxa"/>
            <w:tcBorders>
              <w:top w:val="single" w:sz="18" w:space="0" w:color="FFFFFF"/>
              <w:bottom w:val="nil"/>
            </w:tcBorders>
            <w:shd w:val="clear" w:color="auto" w:fill="D8DFDE"/>
          </w:tcPr>
          <w:p w14:paraId="79850D46" w14:textId="77777777" w:rsidR="0062626B" w:rsidRPr="0007454B" w:rsidRDefault="0062626B" w:rsidP="0062626B">
            <w:pPr>
              <w:pStyle w:val="1bodycopy10pt"/>
              <w:rPr>
                <w:rFonts w:cs="Arial"/>
                <w:b/>
                <w:sz w:val="24"/>
                <w:lang w:val="en-GB"/>
              </w:rPr>
            </w:pPr>
            <w:r w:rsidRPr="0007454B">
              <w:rPr>
                <w:rFonts w:cs="Arial"/>
                <w:b/>
                <w:sz w:val="24"/>
                <w:lang w:val="en-GB"/>
              </w:rPr>
              <w:t>Next review due by:</w:t>
            </w:r>
          </w:p>
        </w:tc>
        <w:tc>
          <w:tcPr>
            <w:tcW w:w="7134" w:type="dxa"/>
            <w:gridSpan w:val="2"/>
            <w:tcBorders>
              <w:top w:val="single" w:sz="18" w:space="0" w:color="FFFFFF"/>
              <w:bottom w:val="nil"/>
            </w:tcBorders>
            <w:shd w:val="clear" w:color="auto" w:fill="D8DFDE"/>
          </w:tcPr>
          <w:p w14:paraId="005B3909" w14:textId="77777777" w:rsidR="0062626B" w:rsidRPr="0007454B" w:rsidRDefault="0062626B" w:rsidP="00CD4EF0">
            <w:pPr>
              <w:pStyle w:val="1bodycopy11pt"/>
              <w:rPr>
                <w:sz w:val="24"/>
                <w:highlight w:val="yellow"/>
                <w:lang w:val="en-GB"/>
              </w:rPr>
            </w:pPr>
            <w:r w:rsidRPr="0007454B">
              <w:rPr>
                <w:sz w:val="24"/>
                <w:highlight w:val="yellow"/>
                <w:lang w:val="en-GB"/>
              </w:rPr>
              <w:t>[Date</w:t>
            </w:r>
            <w:r w:rsidR="003141C3" w:rsidRPr="0007454B">
              <w:rPr>
                <w:sz w:val="24"/>
                <w:highlight w:val="yellow"/>
                <w:lang w:val="en-GB"/>
              </w:rPr>
              <w:t xml:space="preserve"> – note: this document should be updated </w:t>
            </w:r>
            <w:r w:rsidR="003141C3" w:rsidRPr="0007454B">
              <w:rPr>
                <w:b/>
                <w:bCs/>
                <w:sz w:val="24"/>
                <w:highlight w:val="yellow"/>
                <w:lang w:val="en-GB"/>
              </w:rPr>
              <w:t>annually</w:t>
            </w:r>
            <w:r w:rsidR="008D69AF" w:rsidRPr="0007454B">
              <w:rPr>
                <w:b/>
                <w:bCs/>
                <w:sz w:val="24"/>
                <w:highlight w:val="yellow"/>
                <w:lang w:val="en-GB"/>
              </w:rPr>
              <w:t xml:space="preserve"> </w:t>
            </w:r>
            <w:r w:rsidR="008D69AF" w:rsidRPr="0007454B">
              <w:rPr>
                <w:sz w:val="24"/>
                <w:highlight w:val="yellow"/>
                <w:lang w:val="en-GB"/>
              </w:rPr>
              <w:t xml:space="preserve">and as soon as possible </w:t>
            </w:r>
            <w:r w:rsidR="003141C3" w:rsidRPr="0007454B">
              <w:rPr>
                <w:sz w:val="24"/>
                <w:highlight w:val="yellow"/>
                <w:lang w:val="en-GB"/>
              </w:rPr>
              <w:t>when any</w:t>
            </w:r>
            <w:r w:rsidR="008D69AF" w:rsidRPr="0007454B">
              <w:rPr>
                <w:sz w:val="24"/>
                <w:highlight w:val="yellow"/>
                <w:lang w:val="en-GB"/>
              </w:rPr>
              <w:t xml:space="preserve"> of the </w:t>
            </w:r>
            <w:r w:rsidR="003141C3" w:rsidRPr="0007454B">
              <w:rPr>
                <w:sz w:val="24"/>
                <w:highlight w:val="yellow"/>
                <w:lang w:val="en-GB"/>
              </w:rPr>
              <w:t>information</w:t>
            </w:r>
            <w:r w:rsidR="008D69AF" w:rsidRPr="0007454B">
              <w:rPr>
                <w:sz w:val="24"/>
                <w:highlight w:val="yellow"/>
                <w:lang w:val="en-GB"/>
              </w:rPr>
              <w:t xml:space="preserve"> in it</w:t>
            </w:r>
            <w:r w:rsidR="003141C3" w:rsidRPr="0007454B">
              <w:rPr>
                <w:sz w:val="24"/>
                <w:highlight w:val="yellow"/>
                <w:lang w:val="en-GB"/>
              </w:rPr>
              <w:t xml:space="preserve"> </w:t>
            </w:r>
            <w:r w:rsidR="008D69AF" w:rsidRPr="0007454B">
              <w:rPr>
                <w:sz w:val="24"/>
                <w:highlight w:val="yellow"/>
                <w:lang w:val="en-GB"/>
              </w:rPr>
              <w:t>changes</w:t>
            </w:r>
            <w:r w:rsidRPr="0007454B">
              <w:rPr>
                <w:sz w:val="24"/>
                <w:highlight w:val="yellow"/>
                <w:lang w:val="en-GB"/>
              </w:rPr>
              <w:t>]</w:t>
            </w:r>
          </w:p>
        </w:tc>
      </w:tr>
    </w:tbl>
    <w:p w14:paraId="447EC5A3" w14:textId="77777777" w:rsidR="00BE3795" w:rsidRDefault="00BE3795" w:rsidP="00EF7126">
      <w:pPr>
        <w:pStyle w:val="6Abstract"/>
        <w:rPr>
          <w:rFonts w:cs="Arial"/>
          <w:sz w:val="24"/>
          <w:szCs w:val="24"/>
          <w:lang w:val="en-GB"/>
        </w:rPr>
      </w:pPr>
      <w:bookmarkStart w:id="11" w:name="_Toc119070491"/>
    </w:p>
    <w:p w14:paraId="737CEBEF" w14:textId="77777777" w:rsidR="00B607AE" w:rsidRPr="0007454B" w:rsidRDefault="00B607AE" w:rsidP="00EF7126">
      <w:pPr>
        <w:pStyle w:val="6Abstract"/>
        <w:rPr>
          <w:rFonts w:cs="Arial"/>
          <w:sz w:val="24"/>
          <w:szCs w:val="24"/>
          <w:lang w:val="en-GB"/>
        </w:rPr>
      </w:pPr>
    </w:p>
    <w:p w14:paraId="05A173A4" w14:textId="2BF9CB91" w:rsidR="006536D5" w:rsidRPr="0007454B" w:rsidRDefault="006536D5" w:rsidP="00CE495B">
      <w:pPr>
        <w:pStyle w:val="Heading1"/>
        <w:rPr>
          <w:color w:val="auto"/>
          <w:sz w:val="24"/>
          <w:szCs w:val="24"/>
        </w:rPr>
      </w:pPr>
      <w:r w:rsidRPr="0007454B">
        <w:rPr>
          <w:color w:val="auto"/>
          <w:sz w:val="24"/>
          <w:szCs w:val="24"/>
          <w:shd w:val="clear" w:color="auto" w:fill="DAE9F7"/>
        </w:rPr>
        <w:lastRenderedPageBreak/>
        <w:t>Contents</w:t>
      </w:r>
      <w:bookmarkEnd w:id="11"/>
      <w:r w:rsidRPr="0007454B">
        <w:rPr>
          <w:color w:val="auto"/>
          <w:sz w:val="24"/>
          <w:szCs w:val="24"/>
          <w:shd w:val="clear" w:color="auto" w:fill="DAE9F7"/>
        </w:rPr>
        <w:t xml:space="preserve">                                            </w:t>
      </w:r>
      <w:r w:rsidRPr="0007454B">
        <w:rPr>
          <w:b w:val="0"/>
          <w:bCs/>
          <w:noProof/>
          <w:sz w:val="24"/>
          <w:szCs w:val="24"/>
        </w:rPr>
        <w:fldChar w:fldCharType="begin"/>
      </w:r>
      <w:r w:rsidRPr="0007454B">
        <w:rPr>
          <w:bCs/>
          <w:noProof/>
          <w:sz w:val="24"/>
          <w:szCs w:val="24"/>
        </w:rPr>
        <w:instrText xml:space="preserve"> TOC \o "1-3" \h \z \u </w:instrText>
      </w:r>
      <w:r w:rsidRPr="0007454B">
        <w:rPr>
          <w:b w:val="0"/>
          <w:bCs/>
          <w:noProof/>
          <w:sz w:val="24"/>
          <w:szCs w:val="24"/>
        </w:rPr>
        <w:fldChar w:fldCharType="separate"/>
      </w:r>
    </w:p>
    <w:p w14:paraId="1DDDFE06" w14:textId="0C040470" w:rsidR="006536D5" w:rsidRPr="0007454B" w:rsidRDefault="006536D5" w:rsidP="00351DF9">
      <w:pPr>
        <w:pStyle w:val="TOC1"/>
        <w:rPr>
          <w:rFonts w:ascii="Arial" w:hAnsi="Arial" w:cs="Arial"/>
        </w:rPr>
      </w:pPr>
      <w:hyperlink w:anchor="_Toc119070492" w:history="1">
        <w:r w:rsidRPr="0007454B">
          <w:rPr>
            <w:rStyle w:val="Hyperlink"/>
            <w:rFonts w:ascii="Arial" w:hAnsi="Arial" w:cs="Arial"/>
          </w:rPr>
          <w:t>1.</w:t>
        </w:r>
        <w:r w:rsidR="0005443F" w:rsidRPr="0007454B">
          <w:rPr>
            <w:rStyle w:val="Hyperlink"/>
            <w:rFonts w:ascii="Arial" w:hAnsi="Arial" w:cs="Arial"/>
          </w:rPr>
          <w:t>Aims</w:t>
        </w:r>
        <w:r w:rsidRPr="0007454B">
          <w:rPr>
            <w:rFonts w:ascii="Arial" w:hAnsi="Arial" w:cs="Arial"/>
            <w:webHidden/>
          </w:rPr>
          <w:tab/>
        </w:r>
      </w:hyperlink>
    </w:p>
    <w:p w14:paraId="6866DC6E" w14:textId="56FEC8BB" w:rsidR="006536D5" w:rsidRDefault="00A476C4" w:rsidP="00351DF9">
      <w:pPr>
        <w:pStyle w:val="TOC1"/>
      </w:pPr>
      <w:hyperlink w:anchor="_Toc119070493" w:history="1">
        <w:r w:rsidRPr="0007454B">
          <w:rPr>
            <w:rStyle w:val="Hyperlink"/>
            <w:rFonts w:ascii="Arial" w:hAnsi="Arial" w:cs="Arial"/>
            <w:lang w:eastAsia="en-GB"/>
          </w:rPr>
          <w:t>2</w:t>
        </w:r>
        <w:r w:rsidR="006536D5" w:rsidRPr="0007454B">
          <w:rPr>
            <w:rStyle w:val="Hyperlink"/>
            <w:rFonts w:ascii="Arial" w:hAnsi="Arial" w:cs="Arial"/>
            <w:lang w:eastAsia="en-GB"/>
          </w:rPr>
          <w:t xml:space="preserve">. </w:t>
        </w:r>
        <w:r w:rsidR="0005443F" w:rsidRPr="0007454B">
          <w:rPr>
            <w:rStyle w:val="Hyperlink"/>
            <w:rFonts w:ascii="Arial" w:hAnsi="Arial" w:cs="Arial"/>
            <w:lang w:eastAsia="en-GB"/>
          </w:rPr>
          <w:t>Legislation and guidance</w:t>
        </w:r>
        <w:r w:rsidR="006536D5" w:rsidRPr="0007454B">
          <w:rPr>
            <w:rFonts w:ascii="Arial" w:hAnsi="Arial" w:cs="Arial"/>
            <w:webHidden/>
          </w:rPr>
          <w:tab/>
        </w:r>
      </w:hyperlink>
    </w:p>
    <w:p w14:paraId="480EE6BB" w14:textId="47EDF746" w:rsidR="005234C3" w:rsidRPr="005234C3" w:rsidRDefault="005234C3" w:rsidP="005234C3">
      <w:pPr>
        <w:pStyle w:val="TOC1"/>
        <w:rPr>
          <w:rFonts w:ascii="Arial" w:eastAsia="Times New Roman" w:hAnsi="Arial" w:cs="Arial"/>
          <w:lang w:val="en-GB" w:eastAsia="en-GB"/>
        </w:rPr>
      </w:pPr>
      <w:hyperlink w:anchor="_Toc119070495" w:history="1">
        <w:r>
          <w:rPr>
            <w:rStyle w:val="Hyperlink"/>
            <w:rFonts w:ascii="Arial" w:hAnsi="Arial" w:cs="Arial"/>
          </w:rPr>
          <w:t>3</w:t>
        </w:r>
        <w:r w:rsidRPr="0007454B">
          <w:rPr>
            <w:rStyle w:val="Hyperlink"/>
            <w:rFonts w:ascii="Arial" w:hAnsi="Arial" w:cs="Arial"/>
          </w:rPr>
          <w:t>. Definitions</w:t>
        </w:r>
        <w:r w:rsidRPr="0007454B">
          <w:rPr>
            <w:rFonts w:ascii="Arial" w:hAnsi="Arial" w:cs="Arial"/>
            <w:webHidden/>
          </w:rPr>
          <w:tab/>
        </w:r>
      </w:hyperlink>
    </w:p>
    <w:p w14:paraId="4D236743" w14:textId="5AC7BD15" w:rsidR="006536D5" w:rsidRPr="0007454B" w:rsidRDefault="00A476C4" w:rsidP="00351DF9">
      <w:pPr>
        <w:pStyle w:val="TOC1"/>
        <w:rPr>
          <w:rFonts w:ascii="Arial" w:eastAsia="Times New Roman" w:hAnsi="Arial" w:cs="Arial"/>
          <w:lang w:val="en-GB" w:eastAsia="en-GB"/>
        </w:rPr>
      </w:pPr>
      <w:hyperlink w:anchor="_Toc119070494" w:history="1">
        <w:r w:rsidR="005234C3">
          <w:rPr>
            <w:rStyle w:val="Hyperlink"/>
            <w:rFonts w:ascii="Arial" w:hAnsi="Arial" w:cs="Arial"/>
          </w:rPr>
          <w:t>4</w:t>
        </w:r>
        <w:r w:rsidR="006536D5" w:rsidRPr="0007454B">
          <w:rPr>
            <w:rStyle w:val="Hyperlink"/>
            <w:rFonts w:ascii="Arial" w:hAnsi="Arial" w:cs="Arial"/>
          </w:rPr>
          <w:t xml:space="preserve">. </w:t>
        </w:r>
        <w:r w:rsidR="008F6CBA" w:rsidRPr="0007454B">
          <w:rPr>
            <w:rStyle w:val="Hyperlink"/>
            <w:rFonts w:ascii="Arial" w:hAnsi="Arial" w:cs="Arial"/>
          </w:rPr>
          <w:t xml:space="preserve">Inclusion and </w:t>
        </w:r>
        <w:r w:rsidR="00517D09" w:rsidRPr="0007454B">
          <w:rPr>
            <w:rStyle w:val="Hyperlink"/>
            <w:rFonts w:ascii="Arial" w:hAnsi="Arial" w:cs="Arial"/>
          </w:rPr>
          <w:t>equal opportunities</w:t>
        </w:r>
        <w:r w:rsidR="006536D5" w:rsidRPr="0007454B">
          <w:rPr>
            <w:rFonts w:ascii="Arial" w:hAnsi="Arial" w:cs="Arial"/>
            <w:webHidden/>
          </w:rPr>
          <w:tab/>
        </w:r>
      </w:hyperlink>
    </w:p>
    <w:p w14:paraId="68916129" w14:textId="31584878" w:rsidR="006536D5" w:rsidRPr="0007454B" w:rsidRDefault="000C25D7" w:rsidP="00351DF9">
      <w:pPr>
        <w:pStyle w:val="TOC1"/>
        <w:rPr>
          <w:rFonts w:ascii="Arial" w:eastAsia="Times New Roman" w:hAnsi="Arial" w:cs="Arial"/>
          <w:lang w:val="en-GB" w:eastAsia="en-GB"/>
        </w:rPr>
      </w:pPr>
      <w:hyperlink w:anchor="_Toc119070496" w:history="1">
        <w:r>
          <w:rPr>
            <w:rStyle w:val="Hyperlink"/>
            <w:rFonts w:ascii="Arial" w:hAnsi="Arial" w:cs="Arial"/>
          </w:rPr>
          <w:t>5</w:t>
        </w:r>
        <w:r w:rsidR="006536D5" w:rsidRPr="0007454B">
          <w:rPr>
            <w:rStyle w:val="Hyperlink"/>
            <w:rFonts w:ascii="Arial" w:hAnsi="Arial" w:cs="Arial"/>
          </w:rPr>
          <w:t xml:space="preserve">. </w:t>
        </w:r>
        <w:r w:rsidR="00FB2C29" w:rsidRPr="0007454B">
          <w:rPr>
            <w:rStyle w:val="Hyperlink"/>
            <w:rFonts w:ascii="Arial" w:hAnsi="Arial" w:cs="Arial"/>
          </w:rPr>
          <w:t>Role and Responsibilities</w:t>
        </w:r>
        <w:r w:rsidR="006536D5" w:rsidRPr="0007454B">
          <w:rPr>
            <w:rFonts w:ascii="Arial" w:hAnsi="Arial" w:cs="Arial"/>
            <w:webHidden/>
          </w:rPr>
          <w:tab/>
        </w:r>
      </w:hyperlink>
    </w:p>
    <w:p w14:paraId="2C4951FD" w14:textId="2CEB970C" w:rsidR="006536D5" w:rsidRDefault="000C25D7" w:rsidP="00351DF9">
      <w:pPr>
        <w:pStyle w:val="TOC1"/>
        <w:rPr>
          <w:rFonts w:ascii="Arial" w:hAnsi="Arial" w:cs="Arial"/>
        </w:rPr>
      </w:pPr>
      <w:hyperlink w:anchor="_Toc119070497" w:history="1">
        <w:r>
          <w:rPr>
            <w:rStyle w:val="Hyperlink"/>
            <w:rFonts w:ascii="Arial" w:hAnsi="Arial" w:cs="Arial"/>
            <w:lang w:eastAsia="en-GB"/>
          </w:rPr>
          <w:t>6</w:t>
        </w:r>
        <w:r w:rsidR="006536D5" w:rsidRPr="0007454B">
          <w:rPr>
            <w:rStyle w:val="Hyperlink"/>
            <w:rFonts w:ascii="Arial" w:hAnsi="Arial" w:cs="Arial"/>
            <w:lang w:eastAsia="en-GB"/>
          </w:rPr>
          <w:t xml:space="preserve">. </w:t>
        </w:r>
        <w:r w:rsidR="0087605F" w:rsidRPr="0007454B">
          <w:rPr>
            <w:rStyle w:val="Hyperlink"/>
            <w:rFonts w:ascii="Arial" w:hAnsi="Arial" w:cs="Arial"/>
            <w:lang w:eastAsia="en-GB"/>
          </w:rPr>
          <w:t>SEN</w:t>
        </w:r>
        <w:r w:rsidR="00DA70A5" w:rsidRPr="0007454B">
          <w:rPr>
            <w:rStyle w:val="Hyperlink"/>
            <w:rFonts w:ascii="Arial" w:hAnsi="Arial" w:cs="Arial"/>
            <w:lang w:eastAsia="en-GB"/>
          </w:rPr>
          <w:t>D</w:t>
        </w:r>
        <w:r w:rsidR="0087605F" w:rsidRPr="0007454B">
          <w:rPr>
            <w:rStyle w:val="Hyperlink"/>
            <w:rFonts w:ascii="Arial" w:hAnsi="Arial" w:cs="Arial"/>
            <w:lang w:eastAsia="en-GB"/>
          </w:rPr>
          <w:t xml:space="preserve"> Information Report</w:t>
        </w:r>
        <w:r w:rsidR="006536D5" w:rsidRPr="0007454B">
          <w:rPr>
            <w:rFonts w:ascii="Arial" w:hAnsi="Arial" w:cs="Arial"/>
            <w:webHidden/>
          </w:rPr>
          <w:tab/>
        </w:r>
      </w:hyperlink>
    </w:p>
    <w:p w14:paraId="5686F3AD" w14:textId="1366BF90" w:rsidR="0087601B" w:rsidRPr="0087601B" w:rsidRDefault="0087601B" w:rsidP="0087601B">
      <w:pPr>
        <w:rPr>
          <w:sz w:val="24"/>
        </w:rPr>
      </w:pPr>
      <w:r w:rsidRPr="0087601B">
        <w:rPr>
          <w:sz w:val="24"/>
        </w:rPr>
        <w:t>7.</w:t>
      </w:r>
      <w:r>
        <w:rPr>
          <w:sz w:val="24"/>
        </w:rPr>
        <w:t xml:space="preserve"> Admissions and Accessibility </w:t>
      </w:r>
      <w:r w:rsidR="0017380A">
        <w:rPr>
          <w:sz w:val="24"/>
        </w:rPr>
        <w:t>…………………………………………………………………</w:t>
      </w:r>
    </w:p>
    <w:p w14:paraId="13DB2690" w14:textId="0DDF9AC0" w:rsidR="006536D5" w:rsidRPr="0007454B" w:rsidRDefault="0087601B" w:rsidP="00351DF9">
      <w:pPr>
        <w:pStyle w:val="TOC1"/>
        <w:rPr>
          <w:rFonts w:ascii="Arial" w:eastAsia="Times New Roman" w:hAnsi="Arial" w:cs="Arial"/>
          <w:lang w:val="en-GB" w:eastAsia="en-GB"/>
        </w:rPr>
      </w:pPr>
      <w:hyperlink w:anchor="_Toc119070498" w:history="1">
        <w:r>
          <w:rPr>
            <w:rStyle w:val="Hyperlink"/>
            <w:rFonts w:ascii="Arial" w:hAnsi="Arial" w:cs="Arial"/>
            <w:lang w:eastAsia="en-GB"/>
          </w:rPr>
          <w:t>8</w:t>
        </w:r>
        <w:r w:rsidR="006536D5" w:rsidRPr="0007454B">
          <w:rPr>
            <w:rStyle w:val="Hyperlink"/>
            <w:rFonts w:ascii="Arial" w:hAnsi="Arial" w:cs="Arial"/>
            <w:lang w:eastAsia="en-GB"/>
          </w:rPr>
          <w:t xml:space="preserve">. </w:t>
        </w:r>
        <w:r w:rsidR="00DA70A5" w:rsidRPr="0007454B">
          <w:rPr>
            <w:rStyle w:val="Hyperlink"/>
            <w:rFonts w:ascii="Arial" w:hAnsi="Arial" w:cs="Arial"/>
            <w:lang w:eastAsia="en-GB"/>
          </w:rPr>
          <w:t xml:space="preserve">Our </w:t>
        </w:r>
        <w:r w:rsidR="00DA70A5" w:rsidRPr="0007454B">
          <w:rPr>
            <w:rStyle w:val="Hyperlink"/>
            <w:rFonts w:ascii="Arial" w:hAnsi="Arial" w:cs="Arial"/>
            <w:highlight w:val="yellow"/>
            <w:lang w:eastAsia="en-GB"/>
          </w:rPr>
          <w:t>school</w:t>
        </w:r>
        <w:r w:rsidR="00DA70A5" w:rsidRPr="0007454B">
          <w:rPr>
            <w:rStyle w:val="Hyperlink"/>
            <w:rFonts w:ascii="Arial" w:hAnsi="Arial" w:cs="Arial"/>
            <w:lang w:eastAsia="en-GB"/>
          </w:rPr>
          <w:t>’s/</w:t>
        </w:r>
        <w:r w:rsidR="00DA70A5" w:rsidRPr="0007454B">
          <w:rPr>
            <w:rStyle w:val="Hyperlink"/>
            <w:rFonts w:ascii="Arial" w:hAnsi="Arial" w:cs="Arial"/>
            <w:highlight w:val="yellow"/>
            <w:lang w:eastAsia="en-GB"/>
          </w:rPr>
          <w:t>academy</w:t>
        </w:r>
        <w:r w:rsidR="00DA70A5" w:rsidRPr="0007454B">
          <w:rPr>
            <w:rStyle w:val="Hyperlink"/>
            <w:rFonts w:ascii="Arial" w:hAnsi="Arial" w:cs="Arial"/>
            <w:lang w:eastAsia="en-GB"/>
          </w:rPr>
          <w:t>’s appr</w:t>
        </w:r>
        <w:r w:rsidR="003E4AA3" w:rsidRPr="0007454B">
          <w:rPr>
            <w:rStyle w:val="Hyperlink"/>
            <w:rFonts w:ascii="Arial" w:hAnsi="Arial" w:cs="Arial"/>
            <w:lang w:eastAsia="en-GB"/>
          </w:rPr>
          <w:t>oa</w:t>
        </w:r>
        <w:r w:rsidR="00DA70A5" w:rsidRPr="0007454B">
          <w:rPr>
            <w:rStyle w:val="Hyperlink"/>
            <w:rFonts w:ascii="Arial" w:hAnsi="Arial" w:cs="Arial"/>
            <w:lang w:eastAsia="en-GB"/>
          </w:rPr>
          <w:t>ch to SEND</w:t>
        </w:r>
        <w:r w:rsidR="006536D5" w:rsidRPr="0007454B">
          <w:rPr>
            <w:rFonts w:ascii="Arial" w:hAnsi="Arial" w:cs="Arial"/>
            <w:webHidden/>
          </w:rPr>
          <w:tab/>
        </w:r>
      </w:hyperlink>
    </w:p>
    <w:p w14:paraId="714734D2" w14:textId="015B565E" w:rsidR="005B194F" w:rsidRPr="0007454B" w:rsidRDefault="0087601B" w:rsidP="00351DF9">
      <w:pPr>
        <w:pStyle w:val="TOC1"/>
        <w:rPr>
          <w:rFonts w:ascii="Arial" w:hAnsi="Arial" w:cs="Arial"/>
        </w:rPr>
      </w:pPr>
      <w:hyperlink w:anchor="_Toc119070499" w:history="1">
        <w:r>
          <w:rPr>
            <w:rStyle w:val="Hyperlink"/>
            <w:rFonts w:ascii="Arial" w:hAnsi="Arial" w:cs="Arial"/>
            <w:lang w:eastAsia="en-GB"/>
          </w:rPr>
          <w:t>9</w:t>
        </w:r>
        <w:r w:rsidR="006536D5" w:rsidRPr="0007454B">
          <w:rPr>
            <w:rStyle w:val="Hyperlink"/>
            <w:rFonts w:ascii="Arial" w:hAnsi="Arial" w:cs="Arial"/>
            <w:lang w:eastAsia="en-GB"/>
          </w:rPr>
          <w:t>.</w:t>
        </w:r>
        <w:r w:rsidR="00971A73" w:rsidRPr="0007454B">
          <w:rPr>
            <w:rStyle w:val="Hyperlink"/>
            <w:rFonts w:ascii="Arial" w:hAnsi="Arial" w:cs="Arial"/>
            <w:lang w:eastAsia="en-GB"/>
          </w:rPr>
          <w:t xml:space="preserve"> Monitoring </w:t>
        </w:r>
        <w:r w:rsidR="00AC553A" w:rsidRPr="0007454B">
          <w:rPr>
            <w:rStyle w:val="Hyperlink"/>
            <w:rFonts w:ascii="Arial" w:hAnsi="Arial" w:cs="Arial"/>
            <w:lang w:eastAsia="en-GB"/>
          </w:rPr>
          <w:t>and evaluating provision</w:t>
        </w:r>
        <w:r w:rsidR="006536D5" w:rsidRPr="0007454B">
          <w:rPr>
            <w:rFonts w:ascii="Arial" w:hAnsi="Arial" w:cs="Arial"/>
            <w:webHidden/>
          </w:rPr>
          <w:tab/>
        </w:r>
      </w:hyperlink>
    </w:p>
    <w:p w14:paraId="558D93A1" w14:textId="319A4306" w:rsidR="00C76831" w:rsidRPr="0007454B" w:rsidRDefault="0087601B" w:rsidP="00AC553A">
      <w:pPr>
        <w:pStyle w:val="TOC1"/>
        <w:rPr>
          <w:rFonts w:ascii="Arial" w:hAnsi="Arial" w:cs="Arial"/>
        </w:rPr>
      </w:pPr>
      <w:hyperlink w:anchor="_Toc119070500" w:history="1">
        <w:r>
          <w:rPr>
            <w:rStyle w:val="Hyperlink"/>
            <w:rFonts w:ascii="Arial" w:hAnsi="Arial" w:cs="Arial"/>
            <w:lang w:eastAsia="en-GB"/>
          </w:rPr>
          <w:t>10</w:t>
        </w:r>
        <w:r w:rsidR="006536D5" w:rsidRPr="0007454B">
          <w:rPr>
            <w:rStyle w:val="Hyperlink"/>
            <w:rFonts w:ascii="Arial" w:hAnsi="Arial" w:cs="Arial"/>
            <w:lang w:eastAsia="en-GB"/>
          </w:rPr>
          <w:t>.</w:t>
        </w:r>
        <w:r w:rsidR="00971A73" w:rsidRPr="0007454B">
          <w:rPr>
            <w:rStyle w:val="Hyperlink"/>
            <w:rFonts w:ascii="Arial" w:hAnsi="Arial" w:cs="Arial"/>
            <w:lang w:eastAsia="en-GB"/>
          </w:rPr>
          <w:t xml:space="preserve"> Complaints</w:t>
        </w:r>
        <w:r w:rsidR="000A2A1D" w:rsidRPr="0007454B">
          <w:rPr>
            <w:rStyle w:val="Hyperlink"/>
            <w:rFonts w:ascii="Arial" w:hAnsi="Arial" w:cs="Arial"/>
            <w:lang w:eastAsia="en-GB"/>
          </w:rPr>
          <w:t xml:space="preserve"> </w:t>
        </w:r>
        <w:r w:rsidR="00681066" w:rsidRPr="0007454B">
          <w:rPr>
            <w:rStyle w:val="Hyperlink"/>
            <w:rFonts w:ascii="Arial" w:hAnsi="Arial" w:cs="Arial"/>
            <w:lang w:eastAsia="en-GB"/>
          </w:rPr>
          <w:t>about SEND Provision</w:t>
        </w:r>
        <w:r w:rsidR="006536D5" w:rsidRPr="0007454B">
          <w:rPr>
            <w:rFonts w:ascii="Arial" w:hAnsi="Arial" w:cs="Arial"/>
            <w:webHidden/>
          </w:rPr>
          <w:tab/>
        </w:r>
      </w:hyperlink>
    </w:p>
    <w:p w14:paraId="654093C6" w14:textId="4AB92CB8" w:rsidR="006536D5" w:rsidRPr="0007454B" w:rsidRDefault="002F5B10" w:rsidP="00351DF9">
      <w:pPr>
        <w:pStyle w:val="TOC1"/>
        <w:rPr>
          <w:rFonts w:ascii="Arial" w:eastAsia="Times New Roman" w:hAnsi="Arial" w:cs="Arial"/>
          <w:lang w:val="en-GB" w:eastAsia="en-GB"/>
        </w:rPr>
      </w:pPr>
      <w:hyperlink w:anchor="_Toc119070501" w:history="1">
        <w:r w:rsidRPr="0007454B">
          <w:rPr>
            <w:rStyle w:val="Hyperlink"/>
            <w:rFonts w:ascii="Arial" w:hAnsi="Arial" w:cs="Arial"/>
          </w:rPr>
          <w:t>1</w:t>
        </w:r>
        <w:r w:rsidR="0087601B">
          <w:rPr>
            <w:rStyle w:val="Hyperlink"/>
            <w:rFonts w:ascii="Arial" w:hAnsi="Arial" w:cs="Arial"/>
          </w:rPr>
          <w:t>1</w:t>
        </w:r>
        <w:r w:rsidR="006536D5" w:rsidRPr="0007454B">
          <w:rPr>
            <w:rStyle w:val="Hyperlink"/>
            <w:rFonts w:ascii="Arial" w:hAnsi="Arial" w:cs="Arial"/>
          </w:rPr>
          <w:t xml:space="preserve">. </w:t>
        </w:r>
        <w:r w:rsidR="00681066" w:rsidRPr="0007454B">
          <w:rPr>
            <w:rStyle w:val="Hyperlink"/>
            <w:rFonts w:ascii="Arial" w:hAnsi="Arial" w:cs="Arial"/>
          </w:rPr>
          <w:t xml:space="preserve">Links to </w:t>
        </w:r>
        <w:r w:rsidR="00A74970" w:rsidRPr="0007454B">
          <w:rPr>
            <w:rStyle w:val="Hyperlink"/>
            <w:rFonts w:ascii="Arial" w:hAnsi="Arial" w:cs="Arial"/>
          </w:rPr>
          <w:t>other policies and documents</w:t>
        </w:r>
        <w:r w:rsidR="006536D5" w:rsidRPr="0007454B">
          <w:rPr>
            <w:rFonts w:ascii="Arial" w:hAnsi="Arial" w:cs="Arial"/>
            <w:webHidden/>
          </w:rPr>
          <w:tab/>
        </w:r>
      </w:hyperlink>
    </w:p>
    <w:p w14:paraId="45E340A6" w14:textId="2D914537" w:rsidR="006536D5" w:rsidRPr="0007454B" w:rsidRDefault="00C76831" w:rsidP="00351DF9">
      <w:pPr>
        <w:pStyle w:val="TOC1"/>
        <w:rPr>
          <w:rStyle w:val="Hyperlink"/>
          <w:rFonts w:ascii="Arial" w:hAnsi="Arial" w:cs="Arial"/>
        </w:rPr>
      </w:pPr>
      <w:hyperlink w:anchor="_Toc119070510" w:history="1">
        <w:r w:rsidRPr="0007454B">
          <w:rPr>
            <w:rStyle w:val="Hyperlink"/>
            <w:rFonts w:ascii="Arial" w:hAnsi="Arial" w:cs="Arial"/>
            <w:lang w:eastAsia="en-GB"/>
          </w:rPr>
          <w:t>1</w:t>
        </w:r>
        <w:r w:rsidR="0087601B">
          <w:rPr>
            <w:rStyle w:val="Hyperlink"/>
            <w:rFonts w:ascii="Arial" w:hAnsi="Arial" w:cs="Arial"/>
            <w:lang w:eastAsia="en-GB"/>
          </w:rPr>
          <w:t>2</w:t>
        </w:r>
        <w:r w:rsidR="006536D5" w:rsidRPr="0007454B">
          <w:rPr>
            <w:rStyle w:val="Hyperlink"/>
            <w:rFonts w:ascii="Arial" w:hAnsi="Arial" w:cs="Arial"/>
            <w:lang w:eastAsia="en-GB"/>
          </w:rPr>
          <w:t>. Glossary</w:t>
        </w:r>
        <w:r w:rsidR="006536D5" w:rsidRPr="0007454B">
          <w:rPr>
            <w:rFonts w:ascii="Arial" w:hAnsi="Arial" w:cs="Arial"/>
            <w:webHidden/>
          </w:rPr>
          <w:tab/>
        </w:r>
      </w:hyperlink>
    </w:p>
    <w:p w14:paraId="6BF3BF10" w14:textId="77777777" w:rsidR="006536D5" w:rsidRPr="0007454B" w:rsidRDefault="006536D5" w:rsidP="006536D5">
      <w:pPr>
        <w:pStyle w:val="1bodycopy10pt"/>
        <w:rPr>
          <w:rFonts w:cs="Arial"/>
          <w:b/>
          <w:bCs/>
          <w:noProof/>
          <w:sz w:val="24"/>
        </w:rPr>
      </w:pPr>
    </w:p>
    <w:p w14:paraId="67845666" w14:textId="5A46DF5C" w:rsidR="0072620F" w:rsidRPr="0007454B" w:rsidRDefault="006536D5" w:rsidP="006536D5">
      <w:pPr>
        <w:pStyle w:val="1bodycopy10pt"/>
        <w:rPr>
          <w:rFonts w:cs="Arial"/>
          <w:noProof/>
          <w:sz w:val="24"/>
          <w:lang w:val="en-GB"/>
        </w:rPr>
      </w:pPr>
      <w:r w:rsidRPr="0007454B">
        <w:rPr>
          <w:rFonts w:cs="Arial"/>
          <w:b/>
          <w:bCs/>
          <w:noProof/>
          <w:sz w:val="24"/>
        </w:rPr>
        <w:fldChar w:fldCharType="end"/>
      </w:r>
      <w:r w:rsidR="00136294" w:rsidRPr="0007454B">
        <w:rPr>
          <w:rFonts w:cs="Arial"/>
          <w:noProof/>
          <w:sz w:val="24"/>
          <w:lang w:val="en-GB" w:eastAsia="en-GB"/>
        </w:rPr>
        <mc:AlternateContent>
          <mc:Choice Requires="wps">
            <w:drawing>
              <wp:anchor distT="4294967286" distB="4294967286" distL="114300" distR="114300" simplePos="0" relativeHeight="251628544" behindDoc="0" locked="0" layoutInCell="1" allowOverlap="1" wp14:anchorId="036FCE01" wp14:editId="08D4FC7A">
                <wp:simplePos x="0" y="0"/>
                <wp:positionH relativeFrom="column">
                  <wp:posOffset>0</wp:posOffset>
                </wp:positionH>
                <wp:positionV relativeFrom="paragraph">
                  <wp:posOffset>-1</wp:posOffset>
                </wp:positionV>
                <wp:extent cx="6158865" cy="0"/>
                <wp:effectExtent l="0" t="0" r="1333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C20F0C" id="Straight Connector 3" o:spid="_x0000_s1026" style="position:absolute;flip:y;z-index:25162854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AF37F3D" w14:textId="67D9132F" w:rsidR="006D4E5F" w:rsidRPr="0007454B" w:rsidRDefault="006D4E5F" w:rsidP="00235F02">
      <w:pPr>
        <w:pStyle w:val="1bodycopy10pt"/>
        <w:rPr>
          <w:rFonts w:cs="Arial"/>
          <w:sz w:val="24"/>
          <w:shd w:val="clear" w:color="auto" w:fill="FFFF00"/>
          <w:lang w:val="en-GB" w:eastAsia="en-GB"/>
        </w:rPr>
      </w:pPr>
    </w:p>
    <w:p w14:paraId="0DC1E89D" w14:textId="4EB97580" w:rsidR="0010002F" w:rsidRPr="0007454B" w:rsidRDefault="0010002F" w:rsidP="00235F02">
      <w:pPr>
        <w:pStyle w:val="1bodycopy10pt"/>
        <w:rPr>
          <w:rFonts w:cs="Arial"/>
          <w:sz w:val="24"/>
          <w:shd w:val="clear" w:color="auto" w:fill="FFFF00"/>
          <w:lang w:val="en-GB" w:eastAsia="en-GB"/>
        </w:rPr>
      </w:pPr>
    </w:p>
    <w:p w14:paraId="15FCDDC2" w14:textId="77777777" w:rsidR="00D80099" w:rsidRDefault="00D80099" w:rsidP="00AC1DC2">
      <w:pPr>
        <w:pStyle w:val="1bodycopy10pt"/>
        <w:rPr>
          <w:rFonts w:cs="Arial"/>
          <w:sz w:val="24"/>
          <w:shd w:val="clear" w:color="auto" w:fill="FFFF00"/>
          <w:lang w:val="en-GB" w:eastAsia="en-GB"/>
        </w:rPr>
      </w:pPr>
    </w:p>
    <w:p w14:paraId="0248B893" w14:textId="77777777" w:rsidR="00D80099" w:rsidRDefault="00D80099" w:rsidP="00AC1DC2">
      <w:pPr>
        <w:pStyle w:val="1bodycopy10pt"/>
        <w:rPr>
          <w:rFonts w:cs="Arial"/>
          <w:sz w:val="24"/>
          <w:shd w:val="clear" w:color="auto" w:fill="FFFF00"/>
          <w:lang w:val="en-GB" w:eastAsia="en-GB"/>
        </w:rPr>
      </w:pPr>
    </w:p>
    <w:p w14:paraId="628385F6" w14:textId="77777777" w:rsidR="00D80099" w:rsidRDefault="00D80099" w:rsidP="00AC1DC2">
      <w:pPr>
        <w:pStyle w:val="1bodycopy10pt"/>
        <w:rPr>
          <w:rFonts w:cs="Arial"/>
          <w:sz w:val="24"/>
          <w:shd w:val="clear" w:color="auto" w:fill="FFFF00"/>
          <w:lang w:val="en-GB" w:eastAsia="en-GB"/>
        </w:rPr>
      </w:pPr>
    </w:p>
    <w:p w14:paraId="0D26EF62" w14:textId="77777777" w:rsidR="00D80099" w:rsidRDefault="00D80099" w:rsidP="00AC1DC2">
      <w:pPr>
        <w:pStyle w:val="1bodycopy10pt"/>
        <w:rPr>
          <w:rFonts w:cs="Arial"/>
          <w:sz w:val="24"/>
          <w:shd w:val="clear" w:color="auto" w:fill="FFFF00"/>
          <w:lang w:val="en-GB" w:eastAsia="en-GB"/>
        </w:rPr>
      </w:pPr>
    </w:p>
    <w:p w14:paraId="685787D3" w14:textId="77777777" w:rsidR="00D80099" w:rsidRDefault="00D80099" w:rsidP="00AC1DC2">
      <w:pPr>
        <w:pStyle w:val="1bodycopy10pt"/>
        <w:rPr>
          <w:rFonts w:cs="Arial"/>
          <w:sz w:val="24"/>
          <w:shd w:val="clear" w:color="auto" w:fill="FFFF00"/>
          <w:lang w:val="en-GB" w:eastAsia="en-GB"/>
        </w:rPr>
      </w:pPr>
    </w:p>
    <w:p w14:paraId="58F12524" w14:textId="77777777" w:rsidR="00D80099" w:rsidRDefault="00D80099" w:rsidP="00AC1DC2">
      <w:pPr>
        <w:pStyle w:val="1bodycopy10pt"/>
        <w:rPr>
          <w:rFonts w:cs="Arial"/>
          <w:sz w:val="24"/>
          <w:shd w:val="clear" w:color="auto" w:fill="FFFF00"/>
          <w:lang w:val="en-GB" w:eastAsia="en-GB"/>
        </w:rPr>
      </w:pPr>
    </w:p>
    <w:p w14:paraId="4AEFF053" w14:textId="77777777" w:rsidR="00D80099" w:rsidRDefault="00D80099" w:rsidP="00AC1DC2">
      <w:pPr>
        <w:pStyle w:val="1bodycopy10pt"/>
        <w:rPr>
          <w:rFonts w:cs="Arial"/>
          <w:sz w:val="24"/>
          <w:shd w:val="clear" w:color="auto" w:fill="FFFF00"/>
          <w:lang w:val="en-GB" w:eastAsia="en-GB"/>
        </w:rPr>
      </w:pPr>
    </w:p>
    <w:p w14:paraId="3CFFEBA3" w14:textId="77777777" w:rsidR="00D80099" w:rsidRDefault="00D80099" w:rsidP="00AC1DC2">
      <w:pPr>
        <w:pStyle w:val="1bodycopy10pt"/>
        <w:rPr>
          <w:rFonts w:cs="Arial"/>
          <w:sz w:val="24"/>
          <w:shd w:val="clear" w:color="auto" w:fill="FFFF00"/>
          <w:lang w:val="en-GB" w:eastAsia="en-GB"/>
        </w:rPr>
      </w:pPr>
    </w:p>
    <w:p w14:paraId="566E0348" w14:textId="6F365F98" w:rsidR="00AC1DC2" w:rsidRPr="0007454B" w:rsidRDefault="00AC1DC2" w:rsidP="00AC1DC2">
      <w:pPr>
        <w:pStyle w:val="1bodycopy10pt"/>
        <w:rPr>
          <w:rFonts w:cs="Arial"/>
          <w:sz w:val="24"/>
          <w:shd w:val="clear" w:color="auto" w:fill="FFFF00"/>
          <w:lang w:val="en-GB" w:eastAsia="en-GB"/>
        </w:rPr>
      </w:pPr>
      <w:r w:rsidRPr="0007454B">
        <w:rPr>
          <w:rFonts w:cs="Arial"/>
          <w:sz w:val="24"/>
          <w:shd w:val="clear" w:color="auto" w:fill="FFFF00"/>
          <w:lang w:val="en-GB" w:eastAsia="en-GB"/>
        </w:rPr>
        <w:t xml:space="preserve">The </w:t>
      </w:r>
      <w:r w:rsidR="001B5A36">
        <w:rPr>
          <w:rFonts w:cs="Arial"/>
          <w:sz w:val="24"/>
          <w:shd w:val="clear" w:color="auto" w:fill="FFFF00"/>
          <w:lang w:val="en-GB" w:eastAsia="en-GB"/>
        </w:rPr>
        <w:t>Policy for Inclusion and Special Educational Needs</w:t>
      </w:r>
      <w:r w:rsidRPr="0007454B">
        <w:rPr>
          <w:rFonts w:cs="Arial"/>
          <w:sz w:val="24"/>
          <w:shd w:val="clear" w:color="auto" w:fill="FFFF00"/>
          <w:lang w:val="en-GB" w:eastAsia="en-GB"/>
        </w:rPr>
        <w:t xml:space="preserve"> </w:t>
      </w:r>
      <w:r w:rsidR="000E66A9" w:rsidRPr="0007454B">
        <w:rPr>
          <w:rFonts w:cs="Arial"/>
          <w:sz w:val="24"/>
          <w:shd w:val="clear" w:color="auto" w:fill="FFFF00"/>
          <w:lang w:val="en-GB" w:eastAsia="en-GB"/>
        </w:rPr>
        <w:t xml:space="preserve">must </w:t>
      </w:r>
      <w:r w:rsidRPr="0007454B">
        <w:rPr>
          <w:rFonts w:cs="Arial"/>
          <w:sz w:val="24"/>
          <w:shd w:val="clear" w:color="auto" w:fill="FFFF00"/>
          <w:lang w:val="en-GB" w:eastAsia="en-GB"/>
        </w:rPr>
        <w:t xml:space="preserve">be </w:t>
      </w:r>
      <w:r w:rsidR="00735B2D" w:rsidRPr="0007454B">
        <w:rPr>
          <w:rFonts w:cs="Arial"/>
          <w:sz w:val="24"/>
          <w:shd w:val="clear" w:color="auto" w:fill="FFFF00"/>
          <w:lang w:val="en-GB" w:eastAsia="en-GB"/>
        </w:rPr>
        <w:t>written</w:t>
      </w:r>
      <w:r w:rsidRPr="0007454B">
        <w:rPr>
          <w:rFonts w:cs="Arial"/>
          <w:sz w:val="24"/>
          <w:shd w:val="clear" w:color="auto" w:fill="FFFF00"/>
          <w:lang w:val="en-GB" w:eastAsia="en-GB"/>
        </w:rPr>
        <w:t xml:space="preserve"> </w:t>
      </w:r>
      <w:r w:rsidR="002F2305" w:rsidRPr="0007454B">
        <w:rPr>
          <w:rFonts w:cs="Arial"/>
          <w:sz w:val="24"/>
          <w:shd w:val="clear" w:color="auto" w:fill="FFFF00"/>
          <w:lang w:val="en-GB" w:eastAsia="en-GB"/>
        </w:rPr>
        <w:t xml:space="preserve">in line with </w:t>
      </w:r>
      <w:r w:rsidR="00CD4C3C" w:rsidRPr="0007454B">
        <w:rPr>
          <w:rFonts w:cs="Arial"/>
          <w:sz w:val="24"/>
          <w:shd w:val="clear" w:color="auto" w:fill="FFFF00"/>
          <w:lang w:val="en-GB" w:eastAsia="en-GB"/>
        </w:rPr>
        <w:t>the national legislation and guidance regarding pupils with SEND</w:t>
      </w:r>
      <w:r w:rsidR="002F2305" w:rsidRPr="0007454B">
        <w:rPr>
          <w:rFonts w:cs="Arial"/>
          <w:sz w:val="24"/>
          <w:shd w:val="clear" w:color="auto" w:fill="FFFF00"/>
          <w:lang w:val="en-GB" w:eastAsia="en-GB"/>
        </w:rPr>
        <w:t xml:space="preserve"> and reflect</w:t>
      </w:r>
      <w:r w:rsidR="000E66A9" w:rsidRPr="0007454B">
        <w:rPr>
          <w:rFonts w:cs="Arial"/>
          <w:sz w:val="24"/>
          <w:shd w:val="clear" w:color="auto" w:fill="FFFF00"/>
          <w:lang w:val="en-GB" w:eastAsia="en-GB"/>
        </w:rPr>
        <w:t>s</w:t>
      </w:r>
      <w:r w:rsidR="002F2305" w:rsidRPr="0007454B">
        <w:rPr>
          <w:rFonts w:cs="Arial"/>
          <w:sz w:val="24"/>
          <w:shd w:val="clear" w:color="auto" w:fill="FFFF00"/>
          <w:lang w:val="en-GB" w:eastAsia="en-GB"/>
        </w:rPr>
        <w:t xml:space="preserve"> </w:t>
      </w:r>
      <w:r w:rsidR="008F10DE" w:rsidRPr="0007454B">
        <w:rPr>
          <w:rFonts w:cs="Arial"/>
          <w:sz w:val="24"/>
          <w:shd w:val="clear" w:color="auto" w:fill="FFFF00"/>
          <w:lang w:val="en-GB" w:eastAsia="en-GB"/>
        </w:rPr>
        <w:t>your</w:t>
      </w:r>
      <w:r w:rsidR="002F2305" w:rsidRPr="0007454B">
        <w:rPr>
          <w:rFonts w:cs="Arial"/>
          <w:sz w:val="24"/>
          <w:shd w:val="clear" w:color="auto" w:fill="FFFF00"/>
          <w:lang w:val="en-GB" w:eastAsia="en-GB"/>
        </w:rPr>
        <w:t xml:space="preserve"> school</w:t>
      </w:r>
      <w:r w:rsidR="008F10DE" w:rsidRPr="0007454B">
        <w:rPr>
          <w:rFonts w:cs="Arial"/>
          <w:sz w:val="24"/>
          <w:shd w:val="clear" w:color="auto" w:fill="FFFF00"/>
          <w:lang w:val="en-GB" w:eastAsia="en-GB"/>
        </w:rPr>
        <w:t xml:space="preserve"> context.</w:t>
      </w:r>
      <w:r w:rsidRPr="0007454B">
        <w:rPr>
          <w:rFonts w:cs="Arial"/>
          <w:sz w:val="24"/>
          <w:shd w:val="clear" w:color="auto" w:fill="FFFF00"/>
          <w:lang w:val="en-GB" w:eastAsia="en-GB"/>
        </w:rPr>
        <w:t xml:space="preserve"> </w:t>
      </w:r>
    </w:p>
    <w:p w14:paraId="5580BA65" w14:textId="2F7485C3" w:rsidR="00AC1DC2" w:rsidRPr="0007454B" w:rsidRDefault="00AC1DC2" w:rsidP="00AC1DC2">
      <w:pPr>
        <w:pStyle w:val="1bodycopy10pt"/>
        <w:rPr>
          <w:rFonts w:cs="Arial"/>
          <w:sz w:val="24"/>
          <w:shd w:val="clear" w:color="auto" w:fill="FFFF00"/>
          <w:lang w:val="en-GB" w:eastAsia="en-GB"/>
        </w:rPr>
      </w:pPr>
      <w:r w:rsidRPr="0007454B">
        <w:rPr>
          <w:rFonts w:cs="Arial"/>
          <w:sz w:val="24"/>
          <w:shd w:val="clear" w:color="auto" w:fill="FFFF00"/>
          <w:lang w:val="en-GB" w:eastAsia="en-GB"/>
        </w:rPr>
        <w:t xml:space="preserve">The report </w:t>
      </w:r>
      <w:r w:rsidR="008F10DE" w:rsidRPr="0007454B">
        <w:rPr>
          <w:rFonts w:cs="Arial"/>
          <w:sz w:val="24"/>
          <w:shd w:val="clear" w:color="auto" w:fill="FFFF00"/>
          <w:lang w:val="en-GB" w:eastAsia="en-GB"/>
        </w:rPr>
        <w:t xml:space="preserve">should be co-produced with SEND colleagues, </w:t>
      </w:r>
      <w:r w:rsidR="002D3A5B" w:rsidRPr="0007454B">
        <w:rPr>
          <w:rFonts w:cs="Arial"/>
          <w:sz w:val="24"/>
          <w:shd w:val="clear" w:color="auto" w:fill="FFFF00"/>
          <w:lang w:val="en-GB" w:eastAsia="en-GB"/>
        </w:rPr>
        <w:t>Governors,</w:t>
      </w:r>
      <w:r w:rsidR="008F10DE" w:rsidRPr="0007454B">
        <w:rPr>
          <w:rFonts w:cs="Arial"/>
          <w:sz w:val="24"/>
          <w:shd w:val="clear" w:color="auto" w:fill="FFFF00"/>
          <w:lang w:val="en-GB" w:eastAsia="en-GB"/>
        </w:rPr>
        <w:t xml:space="preserve"> and parent/carers</w:t>
      </w:r>
      <w:r w:rsidR="009C07C6" w:rsidRPr="0007454B">
        <w:rPr>
          <w:rFonts w:cs="Arial"/>
          <w:sz w:val="24"/>
          <w:shd w:val="clear" w:color="auto" w:fill="FFFF00"/>
          <w:lang w:val="en-GB" w:eastAsia="en-GB"/>
        </w:rPr>
        <w:t>.</w:t>
      </w:r>
    </w:p>
    <w:p w14:paraId="467B9B58" w14:textId="344DE5D8" w:rsidR="00AC1DC2" w:rsidRPr="0007454B" w:rsidRDefault="00CE4E02" w:rsidP="00CE4E02">
      <w:pPr>
        <w:pStyle w:val="1bodycopy10pt"/>
        <w:rPr>
          <w:rFonts w:cs="Arial"/>
          <w:sz w:val="24"/>
          <w:shd w:val="clear" w:color="auto" w:fill="FFFF00"/>
          <w:lang w:val="en-GB" w:eastAsia="en-GB"/>
        </w:rPr>
      </w:pPr>
      <w:r w:rsidRPr="0007454B">
        <w:rPr>
          <w:rFonts w:cs="Arial"/>
          <w:sz w:val="24"/>
          <w:shd w:val="clear" w:color="auto" w:fill="FFFF00"/>
          <w:lang w:val="en-GB" w:eastAsia="en-GB"/>
        </w:rPr>
        <w:t xml:space="preserve">Ensure that parents </w:t>
      </w:r>
      <w:r w:rsidR="00AC1DC2" w:rsidRPr="0007454B">
        <w:rPr>
          <w:rFonts w:cs="Arial"/>
          <w:sz w:val="24"/>
          <w:shd w:val="clear" w:color="auto" w:fill="FFFF00"/>
          <w:lang w:val="en-GB" w:eastAsia="en-GB"/>
        </w:rPr>
        <w:t xml:space="preserve">understand </w:t>
      </w:r>
      <w:r w:rsidR="00717876" w:rsidRPr="0007454B">
        <w:rPr>
          <w:rFonts w:cs="Arial"/>
          <w:sz w:val="24"/>
          <w:shd w:val="clear" w:color="auto" w:fill="FFFF00"/>
          <w:lang w:val="en-GB" w:eastAsia="en-GB"/>
        </w:rPr>
        <w:t xml:space="preserve">the policy and </w:t>
      </w:r>
      <w:r w:rsidR="00AC1DC2" w:rsidRPr="0007454B">
        <w:rPr>
          <w:rFonts w:cs="Arial"/>
          <w:sz w:val="24"/>
          <w:shd w:val="clear" w:color="auto" w:fill="FFFF00"/>
          <w:lang w:val="en-GB" w:eastAsia="en-GB"/>
        </w:rPr>
        <w:t xml:space="preserve">how </w:t>
      </w:r>
      <w:r w:rsidR="00717876" w:rsidRPr="0007454B">
        <w:rPr>
          <w:rFonts w:cs="Arial"/>
          <w:sz w:val="24"/>
          <w:shd w:val="clear" w:color="auto" w:fill="FFFF00"/>
          <w:lang w:val="en-GB" w:eastAsia="en-GB"/>
        </w:rPr>
        <w:t xml:space="preserve">it is embedded </w:t>
      </w:r>
      <w:r w:rsidR="00AC1DC2" w:rsidRPr="0007454B">
        <w:rPr>
          <w:rFonts w:cs="Arial"/>
          <w:sz w:val="24"/>
          <w:shd w:val="clear" w:color="auto" w:fill="FFFF00"/>
          <w:lang w:val="en-GB" w:eastAsia="en-GB"/>
        </w:rPr>
        <w:t>and deliver</w:t>
      </w:r>
      <w:r w:rsidR="000128E9" w:rsidRPr="0007454B">
        <w:rPr>
          <w:rFonts w:cs="Arial"/>
          <w:sz w:val="24"/>
          <w:shd w:val="clear" w:color="auto" w:fill="FFFF00"/>
          <w:lang w:val="en-GB" w:eastAsia="en-GB"/>
        </w:rPr>
        <w:t>s</w:t>
      </w:r>
      <w:r w:rsidR="00AC1DC2" w:rsidRPr="0007454B">
        <w:rPr>
          <w:rFonts w:cs="Arial"/>
          <w:sz w:val="24"/>
          <w:shd w:val="clear" w:color="auto" w:fill="FFFF00"/>
          <w:lang w:val="en-GB" w:eastAsia="en-GB"/>
        </w:rPr>
        <w:t xml:space="preserve"> provision for their child. Use language that is clear and straightforward</w:t>
      </w:r>
    </w:p>
    <w:p w14:paraId="0F0352F7" w14:textId="16F777EC" w:rsidR="00AC1DC2" w:rsidRPr="0007454B" w:rsidRDefault="00B86DF4" w:rsidP="00B86DF4">
      <w:pPr>
        <w:pStyle w:val="4Bulletedcopyblue"/>
        <w:numPr>
          <w:ilvl w:val="0"/>
          <w:numId w:val="0"/>
        </w:numPr>
        <w:rPr>
          <w:sz w:val="24"/>
          <w:szCs w:val="24"/>
          <w:shd w:val="clear" w:color="auto" w:fill="FFFF00"/>
          <w:lang w:val="en-GB" w:eastAsia="en-GB"/>
        </w:rPr>
      </w:pPr>
      <w:r w:rsidRPr="0007454B">
        <w:rPr>
          <w:sz w:val="24"/>
          <w:szCs w:val="24"/>
          <w:shd w:val="clear" w:color="auto" w:fill="FFFF00"/>
          <w:lang w:val="en-GB" w:eastAsia="en-GB"/>
        </w:rPr>
        <w:t xml:space="preserve">The </w:t>
      </w:r>
      <w:r w:rsidR="001B5A36">
        <w:rPr>
          <w:sz w:val="24"/>
          <w:szCs w:val="24"/>
          <w:shd w:val="clear" w:color="auto" w:fill="FFFF00"/>
          <w:lang w:val="en-GB" w:eastAsia="en-GB"/>
        </w:rPr>
        <w:t>Policy for Inclusion and Special Educational Needs</w:t>
      </w:r>
      <w:r w:rsidRPr="0007454B">
        <w:rPr>
          <w:sz w:val="24"/>
          <w:szCs w:val="24"/>
          <w:shd w:val="clear" w:color="auto" w:fill="FFFF00"/>
          <w:lang w:val="en-GB" w:eastAsia="en-GB"/>
        </w:rPr>
        <w:t xml:space="preserve"> </w:t>
      </w:r>
      <w:r w:rsidRPr="0007454B">
        <w:rPr>
          <w:b/>
          <w:bCs/>
          <w:sz w:val="24"/>
          <w:szCs w:val="24"/>
          <w:u w:val="single"/>
          <w:shd w:val="clear" w:color="auto" w:fill="FFFF00"/>
          <w:lang w:val="en-GB" w:eastAsia="en-GB"/>
        </w:rPr>
        <w:t>must</w:t>
      </w:r>
      <w:r w:rsidR="00AC1DC2" w:rsidRPr="0007454B">
        <w:rPr>
          <w:sz w:val="24"/>
          <w:szCs w:val="24"/>
          <w:shd w:val="clear" w:color="auto" w:fill="FFFF00"/>
          <w:lang w:val="en-GB" w:eastAsia="en-GB"/>
        </w:rPr>
        <w:t xml:space="preserve"> be published online</w:t>
      </w:r>
      <w:r w:rsidR="00052F0E" w:rsidRPr="0007454B">
        <w:rPr>
          <w:sz w:val="24"/>
          <w:szCs w:val="24"/>
          <w:shd w:val="clear" w:color="auto" w:fill="FFFF00"/>
          <w:lang w:val="en-GB" w:eastAsia="en-GB"/>
        </w:rPr>
        <w:t xml:space="preserve"> in conjunction with the SEN Information Report</w:t>
      </w:r>
    </w:p>
    <w:p w14:paraId="0D9298F6" w14:textId="6B304728" w:rsidR="00AC1DC2" w:rsidRDefault="003B0C03" w:rsidP="00AC1DC2">
      <w:pPr>
        <w:pStyle w:val="1bodycopy10pt"/>
        <w:rPr>
          <w:rFonts w:cs="Arial"/>
          <w:sz w:val="24"/>
          <w:shd w:val="clear" w:color="auto" w:fill="FFFF00"/>
          <w:lang w:val="en-GB" w:eastAsia="en-GB"/>
        </w:rPr>
      </w:pPr>
      <w:r>
        <w:rPr>
          <w:rFonts w:cs="Arial"/>
          <w:sz w:val="24"/>
          <w:shd w:val="clear" w:color="auto" w:fill="FFFF00"/>
          <w:lang w:val="en-GB" w:eastAsia="en-GB"/>
        </w:rPr>
        <w:t>When</w:t>
      </w:r>
      <w:r w:rsidR="00AC1DC2" w:rsidRPr="0007454B">
        <w:rPr>
          <w:rFonts w:cs="Arial"/>
          <w:sz w:val="24"/>
          <w:shd w:val="clear" w:color="auto" w:fill="FFFF00"/>
          <w:lang w:val="en-GB" w:eastAsia="en-GB"/>
        </w:rPr>
        <w:t xml:space="preserve"> Ofsted inspects your school, it will expect to see that </w:t>
      </w:r>
      <w:r w:rsidR="00B32C6F" w:rsidRPr="0007454B">
        <w:rPr>
          <w:rFonts w:cs="Arial"/>
          <w:sz w:val="24"/>
          <w:shd w:val="clear" w:color="auto" w:fill="FFFF00"/>
          <w:lang w:val="en-GB" w:eastAsia="en-GB"/>
        </w:rPr>
        <w:t>it is</w:t>
      </w:r>
      <w:r w:rsidR="00AC1DC2" w:rsidRPr="0007454B">
        <w:rPr>
          <w:rFonts w:cs="Arial"/>
          <w:sz w:val="24"/>
          <w:shd w:val="clear" w:color="auto" w:fill="FFFF00"/>
          <w:lang w:val="en-GB" w:eastAsia="en-GB"/>
        </w:rPr>
        <w:t xml:space="preserve"> compliant, </w:t>
      </w:r>
      <w:r w:rsidR="00B32C6F" w:rsidRPr="0007454B">
        <w:rPr>
          <w:rFonts w:cs="Arial"/>
          <w:sz w:val="24"/>
          <w:shd w:val="clear" w:color="auto" w:fill="FFFF00"/>
          <w:lang w:val="en-GB" w:eastAsia="en-GB"/>
        </w:rPr>
        <w:t>accessible,</w:t>
      </w:r>
      <w:r w:rsidR="00AC1DC2" w:rsidRPr="0007454B">
        <w:rPr>
          <w:rFonts w:cs="Arial"/>
          <w:sz w:val="24"/>
          <w:shd w:val="clear" w:color="auto" w:fill="FFFF00"/>
          <w:lang w:val="en-GB" w:eastAsia="en-GB"/>
        </w:rPr>
        <w:t xml:space="preserve"> and accurately reflects </w:t>
      </w:r>
      <w:r w:rsidR="00566061" w:rsidRPr="0007454B">
        <w:rPr>
          <w:rFonts w:cs="Arial"/>
          <w:sz w:val="24"/>
          <w:shd w:val="clear" w:color="auto" w:fill="FFFF00"/>
          <w:lang w:val="en-GB" w:eastAsia="en-GB"/>
        </w:rPr>
        <w:t>all statutory expectations.</w:t>
      </w:r>
    </w:p>
    <w:p w14:paraId="1B1536DE" w14:textId="77777777" w:rsidR="00020B7E" w:rsidRPr="0007454B" w:rsidRDefault="00020B7E" w:rsidP="00AC1DC2">
      <w:pPr>
        <w:pStyle w:val="1bodycopy10pt"/>
        <w:rPr>
          <w:rFonts w:cs="Arial"/>
          <w:sz w:val="24"/>
          <w:shd w:val="clear" w:color="auto" w:fill="FFFF00"/>
          <w:lang w:val="en-GB" w:eastAsia="en-GB"/>
        </w:rPr>
      </w:pPr>
    </w:p>
    <w:p w14:paraId="5AA3937D" w14:textId="0F7BC888" w:rsidR="00235F02" w:rsidRPr="003273F8" w:rsidRDefault="00740AC8" w:rsidP="00293C65">
      <w:pPr>
        <w:pStyle w:val="Heading1"/>
        <w:shd w:val="clear" w:color="auto" w:fill="D9E2F3"/>
        <w:rPr>
          <w:color w:val="auto"/>
          <w:szCs w:val="28"/>
        </w:rPr>
      </w:pPr>
      <w:bookmarkStart w:id="12" w:name="_Toc116987818"/>
      <w:bookmarkStart w:id="13" w:name="_Toc117080327"/>
      <w:bookmarkStart w:id="14" w:name="_Toc119070492"/>
      <w:r w:rsidRPr="003273F8">
        <w:rPr>
          <w:color w:val="auto"/>
          <w:szCs w:val="28"/>
        </w:rPr>
        <w:t xml:space="preserve">1. </w:t>
      </w:r>
      <w:bookmarkEnd w:id="12"/>
      <w:bookmarkEnd w:id="13"/>
      <w:bookmarkEnd w:id="14"/>
      <w:r w:rsidR="00981E87" w:rsidRPr="003273F8">
        <w:rPr>
          <w:color w:val="auto"/>
          <w:szCs w:val="28"/>
        </w:rPr>
        <w:t xml:space="preserve">Aims </w:t>
      </w:r>
      <w:r w:rsidR="00235F02" w:rsidRPr="003273F8">
        <w:rPr>
          <w:color w:val="auto"/>
          <w:szCs w:val="28"/>
        </w:rPr>
        <w:t xml:space="preserve"> </w:t>
      </w:r>
      <w:bookmarkStart w:id="15" w:name="_Toc531168964"/>
      <w:bookmarkStart w:id="16" w:name="_Toc531176464"/>
    </w:p>
    <w:p w14:paraId="1076EAF9" w14:textId="77777777" w:rsidR="005A6F7E" w:rsidRPr="0007454B" w:rsidRDefault="005A6F7E" w:rsidP="005A6F7E">
      <w:pPr>
        <w:pStyle w:val="6Abstract"/>
        <w:rPr>
          <w:rFonts w:cs="Arial"/>
          <w:sz w:val="24"/>
          <w:szCs w:val="24"/>
          <w:lang w:val="en-GB"/>
        </w:rPr>
      </w:pPr>
    </w:p>
    <w:p w14:paraId="0FBB4C74" w14:textId="615EE22E" w:rsidR="00EA728A" w:rsidRPr="0007454B" w:rsidRDefault="00EA728A" w:rsidP="005A6F7E">
      <w:pPr>
        <w:pStyle w:val="6Abstract"/>
        <w:rPr>
          <w:rFonts w:cs="Arial"/>
          <w:sz w:val="24"/>
          <w:szCs w:val="24"/>
          <w:lang w:val="en-GB"/>
        </w:rPr>
      </w:pPr>
      <w:r w:rsidRPr="0007454B">
        <w:rPr>
          <w:rFonts w:cs="Arial"/>
          <w:sz w:val="24"/>
          <w:szCs w:val="24"/>
          <w:highlight w:val="yellow"/>
          <w:lang w:val="en-GB"/>
        </w:rPr>
        <w:t>[school</w:t>
      </w:r>
      <w:r w:rsidR="00490434" w:rsidRPr="0007454B">
        <w:rPr>
          <w:rFonts w:cs="Arial"/>
          <w:sz w:val="24"/>
          <w:szCs w:val="24"/>
          <w:highlight w:val="yellow"/>
          <w:lang w:val="en-GB"/>
        </w:rPr>
        <w:t xml:space="preserve">/academy </w:t>
      </w:r>
      <w:r w:rsidRPr="0007454B">
        <w:rPr>
          <w:rFonts w:cs="Arial"/>
          <w:sz w:val="24"/>
          <w:szCs w:val="24"/>
          <w:highlight w:val="yellow"/>
          <w:lang w:val="en-GB"/>
        </w:rPr>
        <w:t>name]</w:t>
      </w:r>
      <w:r w:rsidRPr="0007454B">
        <w:rPr>
          <w:rFonts w:cs="Arial"/>
          <w:sz w:val="24"/>
          <w:szCs w:val="24"/>
          <w:lang w:val="en-GB"/>
        </w:rPr>
        <w:t>’s</w:t>
      </w:r>
      <w:r w:rsidR="001B5A36">
        <w:rPr>
          <w:rFonts w:cs="Arial"/>
          <w:sz w:val="24"/>
          <w:szCs w:val="24"/>
          <w:lang w:val="en-GB"/>
        </w:rPr>
        <w:t xml:space="preserve"> Policy for Inclusion and Special Educational Needs</w:t>
      </w:r>
      <w:r w:rsidR="00DA5B1C" w:rsidRPr="0007454B">
        <w:rPr>
          <w:rFonts w:cs="Arial"/>
          <w:sz w:val="24"/>
          <w:szCs w:val="24"/>
          <w:lang w:val="en-GB"/>
        </w:rPr>
        <w:t xml:space="preserve"> aims to:</w:t>
      </w:r>
    </w:p>
    <w:p w14:paraId="22095293" w14:textId="1CBB1EC5" w:rsidR="00DA5B1C" w:rsidRPr="0007454B" w:rsidRDefault="00BA0F81" w:rsidP="009B2007">
      <w:pPr>
        <w:pStyle w:val="6Abstract"/>
        <w:numPr>
          <w:ilvl w:val="0"/>
          <w:numId w:val="11"/>
        </w:numPr>
        <w:rPr>
          <w:rFonts w:cs="Arial"/>
          <w:sz w:val="24"/>
          <w:szCs w:val="24"/>
          <w:lang w:val="en-GB"/>
        </w:rPr>
      </w:pPr>
      <w:r w:rsidRPr="0007454B">
        <w:rPr>
          <w:rFonts w:cs="Arial"/>
          <w:sz w:val="24"/>
          <w:szCs w:val="24"/>
          <w:lang w:val="en-GB"/>
        </w:rPr>
        <w:t xml:space="preserve">Ensure our school fully implements national legislation and </w:t>
      </w:r>
      <w:r w:rsidR="00CF33EB" w:rsidRPr="0007454B">
        <w:rPr>
          <w:rFonts w:cs="Arial"/>
          <w:sz w:val="24"/>
          <w:szCs w:val="24"/>
          <w:lang w:val="en-GB"/>
        </w:rPr>
        <w:t xml:space="preserve">Kent </w:t>
      </w:r>
      <w:r w:rsidR="00AF57C9" w:rsidRPr="0007454B">
        <w:rPr>
          <w:rFonts w:cs="Arial"/>
          <w:sz w:val="24"/>
          <w:szCs w:val="24"/>
          <w:lang w:val="en-GB"/>
        </w:rPr>
        <w:t>L</w:t>
      </w:r>
      <w:r w:rsidRPr="0007454B">
        <w:rPr>
          <w:rFonts w:cs="Arial"/>
          <w:sz w:val="24"/>
          <w:szCs w:val="24"/>
          <w:lang w:val="en-GB"/>
        </w:rPr>
        <w:t>ocal</w:t>
      </w:r>
      <w:r w:rsidR="006B2144" w:rsidRPr="0007454B">
        <w:rPr>
          <w:rFonts w:cs="Arial"/>
          <w:sz w:val="24"/>
          <w:szCs w:val="24"/>
          <w:lang w:val="en-GB"/>
        </w:rPr>
        <w:t xml:space="preserve"> </w:t>
      </w:r>
      <w:r w:rsidR="00AF57C9" w:rsidRPr="0007454B">
        <w:rPr>
          <w:rFonts w:cs="Arial"/>
          <w:sz w:val="24"/>
          <w:szCs w:val="24"/>
          <w:lang w:val="en-GB"/>
        </w:rPr>
        <w:t>A</w:t>
      </w:r>
      <w:r w:rsidR="001A7828" w:rsidRPr="0007454B">
        <w:rPr>
          <w:rFonts w:cs="Arial"/>
          <w:sz w:val="24"/>
          <w:szCs w:val="24"/>
          <w:lang w:val="en-GB"/>
        </w:rPr>
        <w:t>uthority</w:t>
      </w:r>
      <w:r w:rsidR="00EA41F5" w:rsidRPr="0007454B">
        <w:rPr>
          <w:rFonts w:cs="Arial"/>
          <w:sz w:val="24"/>
          <w:szCs w:val="24"/>
          <w:lang w:val="en-GB"/>
        </w:rPr>
        <w:t>’s</w:t>
      </w:r>
      <w:r w:rsidR="001A7828" w:rsidRPr="0007454B">
        <w:rPr>
          <w:rFonts w:cs="Arial"/>
          <w:sz w:val="24"/>
          <w:szCs w:val="24"/>
          <w:lang w:val="en-GB"/>
        </w:rPr>
        <w:t xml:space="preserve"> </w:t>
      </w:r>
      <w:r w:rsidR="00AF57C9" w:rsidRPr="0007454B">
        <w:rPr>
          <w:rFonts w:cs="Arial"/>
          <w:sz w:val="24"/>
          <w:szCs w:val="24"/>
          <w:lang w:val="en-GB"/>
        </w:rPr>
        <w:t xml:space="preserve">guidance and </w:t>
      </w:r>
      <w:r w:rsidR="006B2144" w:rsidRPr="0007454B">
        <w:rPr>
          <w:rFonts w:cs="Arial"/>
          <w:sz w:val="24"/>
          <w:szCs w:val="24"/>
          <w:lang w:val="en-GB"/>
        </w:rPr>
        <w:t>expectations</w:t>
      </w:r>
      <w:r w:rsidR="001D62DF" w:rsidRPr="0007454B">
        <w:rPr>
          <w:rFonts w:cs="Arial"/>
          <w:sz w:val="24"/>
          <w:szCs w:val="24"/>
          <w:lang w:val="en-GB"/>
        </w:rPr>
        <w:t>.</w:t>
      </w:r>
    </w:p>
    <w:p w14:paraId="721523DC" w14:textId="478BD22E" w:rsidR="005919BD" w:rsidRPr="0007454B" w:rsidRDefault="005919BD" w:rsidP="005919BD">
      <w:pPr>
        <w:pStyle w:val="6Abstract"/>
        <w:rPr>
          <w:rFonts w:cs="Arial"/>
          <w:sz w:val="24"/>
          <w:szCs w:val="24"/>
          <w:lang w:val="en-GB"/>
        </w:rPr>
      </w:pPr>
      <w:r w:rsidRPr="0007454B">
        <w:rPr>
          <w:rFonts w:cs="Arial"/>
          <w:sz w:val="24"/>
          <w:szCs w:val="24"/>
          <w:lang w:val="en-GB"/>
        </w:rPr>
        <w:t>Sets out</w:t>
      </w:r>
      <w:r w:rsidR="007017C7" w:rsidRPr="0007454B">
        <w:rPr>
          <w:rFonts w:cs="Arial"/>
          <w:sz w:val="24"/>
          <w:szCs w:val="24"/>
          <w:lang w:val="en-GB"/>
        </w:rPr>
        <w:t xml:space="preserve"> how our school will:</w:t>
      </w:r>
    </w:p>
    <w:p w14:paraId="72349356" w14:textId="76DE9948" w:rsidR="007017C7" w:rsidRPr="0007454B" w:rsidRDefault="00C11AB1" w:rsidP="009B2007">
      <w:pPr>
        <w:pStyle w:val="6Abstract"/>
        <w:numPr>
          <w:ilvl w:val="0"/>
          <w:numId w:val="11"/>
        </w:numPr>
        <w:rPr>
          <w:rFonts w:cs="Arial"/>
          <w:sz w:val="24"/>
          <w:szCs w:val="24"/>
          <w:lang w:val="en-GB"/>
        </w:rPr>
      </w:pPr>
      <w:r w:rsidRPr="0007454B">
        <w:rPr>
          <w:rFonts w:cs="Arial"/>
          <w:sz w:val="24"/>
          <w:szCs w:val="24"/>
          <w:lang w:val="en-GB"/>
        </w:rPr>
        <w:t xml:space="preserve">Support pupils with SEND </w:t>
      </w:r>
      <w:r w:rsidR="00DC5679" w:rsidRPr="0007454B">
        <w:rPr>
          <w:rFonts w:cs="Arial"/>
          <w:sz w:val="24"/>
          <w:szCs w:val="24"/>
          <w:lang w:val="en-GB"/>
        </w:rPr>
        <w:t>ensuring</w:t>
      </w:r>
      <w:r w:rsidR="00F54D56" w:rsidRPr="0007454B">
        <w:rPr>
          <w:rFonts w:cs="Arial"/>
          <w:sz w:val="24"/>
          <w:szCs w:val="24"/>
          <w:lang w:val="en-GB"/>
        </w:rPr>
        <w:t xml:space="preserve"> our best </w:t>
      </w:r>
      <w:r w:rsidR="0049562D" w:rsidRPr="0007454B">
        <w:rPr>
          <w:rFonts w:cs="Arial"/>
          <w:sz w:val="24"/>
          <w:szCs w:val="24"/>
          <w:lang w:val="en-GB"/>
        </w:rPr>
        <w:t xml:space="preserve">endeavours </w:t>
      </w:r>
      <w:r w:rsidR="00F54D56" w:rsidRPr="0007454B">
        <w:rPr>
          <w:rFonts w:cs="Arial"/>
          <w:sz w:val="24"/>
          <w:szCs w:val="24"/>
          <w:lang w:val="en-GB"/>
        </w:rPr>
        <w:t xml:space="preserve">to provide the appropriate provision </w:t>
      </w:r>
      <w:r w:rsidR="00EF3FE6" w:rsidRPr="0007454B">
        <w:rPr>
          <w:rFonts w:cs="Arial"/>
          <w:sz w:val="24"/>
          <w:szCs w:val="24"/>
          <w:lang w:val="en-GB"/>
        </w:rPr>
        <w:t xml:space="preserve">to </w:t>
      </w:r>
      <w:r w:rsidR="00DC5679" w:rsidRPr="0007454B">
        <w:rPr>
          <w:rFonts w:cs="Arial"/>
          <w:sz w:val="24"/>
          <w:szCs w:val="24"/>
          <w:lang w:val="en-GB"/>
        </w:rPr>
        <w:t>enable</w:t>
      </w:r>
      <w:r w:rsidR="00450EBE" w:rsidRPr="0007454B">
        <w:rPr>
          <w:rFonts w:cs="Arial"/>
          <w:sz w:val="24"/>
          <w:szCs w:val="24"/>
          <w:lang w:val="en-GB"/>
        </w:rPr>
        <w:t xml:space="preserve"> positive outcomes.</w:t>
      </w:r>
    </w:p>
    <w:p w14:paraId="031B0B73" w14:textId="532D8E8C" w:rsidR="00450EBE" w:rsidRPr="0007454B" w:rsidRDefault="00450EBE" w:rsidP="009B2007">
      <w:pPr>
        <w:pStyle w:val="6Abstract"/>
        <w:numPr>
          <w:ilvl w:val="0"/>
          <w:numId w:val="11"/>
        </w:numPr>
        <w:rPr>
          <w:rFonts w:cs="Arial"/>
          <w:sz w:val="24"/>
          <w:szCs w:val="24"/>
          <w:lang w:val="en-GB"/>
        </w:rPr>
      </w:pPr>
      <w:r w:rsidRPr="0007454B">
        <w:rPr>
          <w:rFonts w:cs="Arial"/>
          <w:sz w:val="24"/>
          <w:szCs w:val="24"/>
          <w:lang w:val="en-GB"/>
        </w:rPr>
        <w:t xml:space="preserve">Provide </w:t>
      </w:r>
      <w:r w:rsidR="004121C5" w:rsidRPr="0007454B">
        <w:rPr>
          <w:rFonts w:cs="Arial"/>
          <w:sz w:val="24"/>
          <w:szCs w:val="24"/>
          <w:lang w:val="en-GB"/>
        </w:rPr>
        <w:t>an inclusive environment that enables pupils to access all aspects of school li</w:t>
      </w:r>
      <w:r w:rsidR="0053528B" w:rsidRPr="0007454B">
        <w:rPr>
          <w:rFonts w:cs="Arial"/>
          <w:sz w:val="24"/>
          <w:szCs w:val="24"/>
          <w:lang w:val="en-GB"/>
        </w:rPr>
        <w:t>fe alongside their peers.</w:t>
      </w:r>
    </w:p>
    <w:p w14:paraId="5E2DEA94" w14:textId="204F224C" w:rsidR="0053528B" w:rsidRPr="0007454B" w:rsidRDefault="009354F5" w:rsidP="009B2007">
      <w:pPr>
        <w:pStyle w:val="6Abstract"/>
        <w:numPr>
          <w:ilvl w:val="0"/>
          <w:numId w:val="11"/>
        </w:numPr>
        <w:rPr>
          <w:rFonts w:cs="Arial"/>
          <w:sz w:val="24"/>
          <w:szCs w:val="24"/>
          <w:lang w:val="en-GB"/>
        </w:rPr>
      </w:pPr>
      <w:r w:rsidRPr="0007454B">
        <w:rPr>
          <w:rFonts w:cs="Arial"/>
          <w:sz w:val="24"/>
          <w:szCs w:val="24"/>
          <w:lang w:val="en-GB"/>
        </w:rPr>
        <w:t>Provide pupils with the skills</w:t>
      </w:r>
      <w:r w:rsidR="00F25EF7" w:rsidRPr="0007454B">
        <w:rPr>
          <w:rFonts w:cs="Arial"/>
          <w:sz w:val="24"/>
          <w:szCs w:val="24"/>
          <w:lang w:val="en-GB"/>
        </w:rPr>
        <w:t xml:space="preserve"> and attributes that enable them</w:t>
      </w:r>
      <w:r w:rsidRPr="0007454B">
        <w:rPr>
          <w:rFonts w:cs="Arial"/>
          <w:sz w:val="24"/>
          <w:szCs w:val="24"/>
          <w:lang w:val="en-GB"/>
        </w:rPr>
        <w:t xml:space="preserve"> </w:t>
      </w:r>
      <w:r w:rsidR="00A022B8" w:rsidRPr="0007454B">
        <w:rPr>
          <w:rFonts w:cs="Arial"/>
          <w:sz w:val="24"/>
          <w:szCs w:val="24"/>
          <w:lang w:val="en-GB"/>
        </w:rPr>
        <w:t xml:space="preserve">to become </w:t>
      </w:r>
      <w:r w:rsidR="00556BA2" w:rsidRPr="0007454B">
        <w:rPr>
          <w:rFonts w:cs="Arial"/>
          <w:sz w:val="24"/>
          <w:szCs w:val="24"/>
          <w:lang w:val="en-GB"/>
        </w:rPr>
        <w:t xml:space="preserve">confident individuals who </w:t>
      </w:r>
      <w:r w:rsidR="008F171A" w:rsidRPr="0007454B">
        <w:rPr>
          <w:rFonts w:cs="Arial"/>
          <w:sz w:val="24"/>
          <w:szCs w:val="24"/>
          <w:lang w:val="en-GB"/>
        </w:rPr>
        <w:t>can</w:t>
      </w:r>
      <w:r w:rsidR="00556BA2" w:rsidRPr="0007454B">
        <w:rPr>
          <w:rFonts w:cs="Arial"/>
          <w:sz w:val="24"/>
          <w:szCs w:val="24"/>
          <w:lang w:val="en-GB"/>
        </w:rPr>
        <w:t xml:space="preserve"> </w:t>
      </w:r>
      <w:r w:rsidR="00812816" w:rsidRPr="0007454B">
        <w:rPr>
          <w:rFonts w:cs="Arial"/>
          <w:sz w:val="24"/>
          <w:szCs w:val="24"/>
          <w:lang w:val="en-GB"/>
        </w:rPr>
        <w:t xml:space="preserve">successfully </w:t>
      </w:r>
      <w:r w:rsidR="00F25EF7" w:rsidRPr="0007454B">
        <w:rPr>
          <w:rFonts w:cs="Arial"/>
          <w:sz w:val="24"/>
          <w:szCs w:val="24"/>
          <w:lang w:val="en-GB"/>
        </w:rPr>
        <w:t xml:space="preserve">live </w:t>
      </w:r>
      <w:r w:rsidR="00556BA2" w:rsidRPr="0007454B">
        <w:rPr>
          <w:rFonts w:cs="Arial"/>
          <w:sz w:val="24"/>
          <w:szCs w:val="24"/>
          <w:lang w:val="en-GB"/>
        </w:rPr>
        <w:t>fulfilling lives</w:t>
      </w:r>
      <w:r w:rsidR="001C76FE" w:rsidRPr="0007454B">
        <w:rPr>
          <w:rFonts w:cs="Arial"/>
          <w:sz w:val="24"/>
          <w:szCs w:val="24"/>
          <w:lang w:val="en-GB"/>
        </w:rPr>
        <w:t>.</w:t>
      </w:r>
    </w:p>
    <w:p w14:paraId="11739272" w14:textId="5BDB663E" w:rsidR="00292812" w:rsidRPr="0007454B" w:rsidRDefault="00B71C15" w:rsidP="009B2007">
      <w:pPr>
        <w:pStyle w:val="6Abstract"/>
        <w:numPr>
          <w:ilvl w:val="0"/>
          <w:numId w:val="11"/>
        </w:numPr>
        <w:rPr>
          <w:rFonts w:cs="Arial"/>
          <w:sz w:val="24"/>
          <w:szCs w:val="24"/>
          <w:lang w:val="en-GB"/>
        </w:rPr>
      </w:pPr>
      <w:r w:rsidRPr="0007454B">
        <w:rPr>
          <w:rFonts w:cs="Arial"/>
          <w:sz w:val="24"/>
          <w:szCs w:val="24"/>
          <w:lang w:val="en-GB"/>
        </w:rPr>
        <w:t xml:space="preserve">Support pupils with SEND to </w:t>
      </w:r>
      <w:r w:rsidR="00470A35" w:rsidRPr="0007454B">
        <w:rPr>
          <w:rFonts w:cs="Arial"/>
          <w:sz w:val="24"/>
          <w:szCs w:val="24"/>
          <w:lang w:val="en-GB"/>
        </w:rPr>
        <w:t xml:space="preserve">realise their aspirations and achieve their </w:t>
      </w:r>
      <w:r w:rsidR="00C53A09" w:rsidRPr="0007454B">
        <w:rPr>
          <w:rFonts w:cs="Arial"/>
          <w:sz w:val="24"/>
          <w:szCs w:val="24"/>
          <w:lang w:val="en-GB"/>
        </w:rPr>
        <w:t>best.</w:t>
      </w:r>
    </w:p>
    <w:p w14:paraId="731F7CA3" w14:textId="3DF24717" w:rsidR="00C53A09" w:rsidRPr="0007454B" w:rsidRDefault="00C53A09" w:rsidP="009B2007">
      <w:pPr>
        <w:pStyle w:val="6Abstract"/>
        <w:numPr>
          <w:ilvl w:val="0"/>
          <w:numId w:val="11"/>
        </w:numPr>
        <w:rPr>
          <w:rFonts w:cs="Arial"/>
          <w:sz w:val="24"/>
          <w:szCs w:val="24"/>
          <w:lang w:val="en-GB"/>
        </w:rPr>
      </w:pPr>
      <w:r w:rsidRPr="0007454B">
        <w:rPr>
          <w:rFonts w:cs="Arial"/>
          <w:sz w:val="24"/>
          <w:szCs w:val="24"/>
          <w:lang w:val="en-GB"/>
        </w:rPr>
        <w:t>Communicate with pupils with SEND and their parents</w:t>
      </w:r>
      <w:r w:rsidR="00646691" w:rsidRPr="0007454B">
        <w:rPr>
          <w:rFonts w:cs="Arial"/>
          <w:sz w:val="24"/>
          <w:szCs w:val="24"/>
          <w:lang w:val="en-GB"/>
        </w:rPr>
        <w:t xml:space="preserve"> or carers ensuring co-production</w:t>
      </w:r>
      <w:r w:rsidR="00334B43">
        <w:rPr>
          <w:rFonts w:cs="Arial"/>
          <w:sz w:val="24"/>
          <w:szCs w:val="24"/>
          <w:lang w:val="en-GB"/>
        </w:rPr>
        <w:t xml:space="preserve"> and </w:t>
      </w:r>
      <w:r w:rsidR="00DF33C7" w:rsidRPr="0007454B">
        <w:rPr>
          <w:rFonts w:cs="Arial"/>
          <w:sz w:val="24"/>
          <w:szCs w:val="24"/>
          <w:lang w:val="en-GB"/>
        </w:rPr>
        <w:t>seek pupil and parent or carer voices</w:t>
      </w:r>
      <w:r w:rsidR="00484752" w:rsidRPr="0007454B">
        <w:rPr>
          <w:rFonts w:cs="Arial"/>
          <w:sz w:val="24"/>
          <w:szCs w:val="24"/>
          <w:lang w:val="en-GB"/>
        </w:rPr>
        <w:t xml:space="preserve"> to </w:t>
      </w:r>
      <w:r w:rsidR="00133200" w:rsidRPr="0007454B">
        <w:rPr>
          <w:rFonts w:cs="Arial"/>
          <w:sz w:val="24"/>
          <w:szCs w:val="24"/>
          <w:lang w:val="en-GB"/>
        </w:rPr>
        <w:t xml:space="preserve">fully involve them in </w:t>
      </w:r>
      <w:r w:rsidR="00C67AF2" w:rsidRPr="0007454B">
        <w:rPr>
          <w:rFonts w:cs="Arial"/>
          <w:sz w:val="24"/>
          <w:szCs w:val="24"/>
          <w:lang w:val="en-GB"/>
        </w:rPr>
        <w:t>decision making and discussion</w:t>
      </w:r>
      <w:r w:rsidR="002A0E06" w:rsidRPr="0007454B">
        <w:rPr>
          <w:rFonts w:cs="Arial"/>
          <w:sz w:val="24"/>
          <w:szCs w:val="24"/>
          <w:lang w:val="en-GB"/>
        </w:rPr>
        <w:t>s</w:t>
      </w:r>
      <w:r w:rsidR="00C67AF2" w:rsidRPr="0007454B">
        <w:rPr>
          <w:rFonts w:cs="Arial"/>
          <w:sz w:val="24"/>
          <w:szCs w:val="24"/>
          <w:lang w:val="en-GB"/>
        </w:rPr>
        <w:t xml:space="preserve"> to support their child’s provision</w:t>
      </w:r>
      <w:r w:rsidR="000E533E">
        <w:rPr>
          <w:rFonts w:cs="Arial"/>
          <w:sz w:val="24"/>
          <w:szCs w:val="24"/>
          <w:lang w:val="en-GB"/>
        </w:rPr>
        <w:t>.</w:t>
      </w:r>
    </w:p>
    <w:p w14:paraId="232BB49C" w14:textId="1CE0778A" w:rsidR="009129F0" w:rsidRPr="0007454B" w:rsidRDefault="00626C84" w:rsidP="009B2007">
      <w:pPr>
        <w:pStyle w:val="6Abstract"/>
        <w:numPr>
          <w:ilvl w:val="0"/>
          <w:numId w:val="11"/>
        </w:numPr>
        <w:rPr>
          <w:rFonts w:cs="Arial"/>
          <w:sz w:val="24"/>
          <w:szCs w:val="24"/>
          <w:lang w:val="en-GB"/>
        </w:rPr>
      </w:pPr>
      <w:r w:rsidRPr="0007454B">
        <w:rPr>
          <w:rFonts w:cs="Arial"/>
          <w:sz w:val="24"/>
          <w:szCs w:val="24"/>
          <w:lang w:val="en-GB"/>
        </w:rPr>
        <w:t xml:space="preserve">Communicate and explain the </w:t>
      </w:r>
      <w:r w:rsidR="005D2597" w:rsidRPr="0007454B">
        <w:rPr>
          <w:rFonts w:cs="Arial"/>
          <w:sz w:val="24"/>
          <w:szCs w:val="24"/>
          <w:lang w:val="en-GB"/>
        </w:rPr>
        <w:t xml:space="preserve">roles and responsibilities of key school and external professionals </w:t>
      </w:r>
      <w:r w:rsidR="00317554" w:rsidRPr="0007454B">
        <w:rPr>
          <w:rFonts w:cs="Arial"/>
          <w:sz w:val="24"/>
          <w:szCs w:val="24"/>
          <w:lang w:val="en-GB"/>
        </w:rPr>
        <w:t xml:space="preserve">who </w:t>
      </w:r>
      <w:r w:rsidR="00730730">
        <w:rPr>
          <w:rFonts w:cs="Arial"/>
          <w:sz w:val="24"/>
          <w:szCs w:val="24"/>
          <w:lang w:val="en-GB"/>
        </w:rPr>
        <w:t xml:space="preserve">are </w:t>
      </w:r>
      <w:r w:rsidR="00317554" w:rsidRPr="0007454B">
        <w:rPr>
          <w:rFonts w:cs="Arial"/>
          <w:sz w:val="24"/>
          <w:szCs w:val="24"/>
          <w:lang w:val="en-GB"/>
        </w:rPr>
        <w:t>support</w:t>
      </w:r>
      <w:r w:rsidR="00730730">
        <w:rPr>
          <w:rFonts w:cs="Arial"/>
          <w:sz w:val="24"/>
          <w:szCs w:val="24"/>
          <w:lang w:val="en-GB"/>
        </w:rPr>
        <w:t>ing</w:t>
      </w:r>
      <w:r w:rsidR="00FC7E2E" w:rsidRPr="0007454B">
        <w:rPr>
          <w:rFonts w:cs="Arial"/>
          <w:sz w:val="24"/>
          <w:szCs w:val="24"/>
          <w:lang w:val="en-GB"/>
        </w:rPr>
        <w:t xml:space="preserve"> the</w:t>
      </w:r>
      <w:r w:rsidR="00317554" w:rsidRPr="0007454B">
        <w:rPr>
          <w:rFonts w:cs="Arial"/>
          <w:sz w:val="24"/>
          <w:szCs w:val="24"/>
          <w:lang w:val="en-GB"/>
        </w:rPr>
        <w:t xml:space="preserve"> provision</w:t>
      </w:r>
      <w:r w:rsidR="00FC7E2E" w:rsidRPr="0007454B">
        <w:rPr>
          <w:rFonts w:cs="Arial"/>
          <w:sz w:val="24"/>
          <w:szCs w:val="24"/>
          <w:lang w:val="en-GB"/>
        </w:rPr>
        <w:t xml:space="preserve"> for pupils with SEND.</w:t>
      </w:r>
    </w:p>
    <w:p w14:paraId="1D796450" w14:textId="69A8943F" w:rsidR="00034A9D" w:rsidRPr="0007454B" w:rsidRDefault="00034A9D" w:rsidP="009B2007">
      <w:pPr>
        <w:pStyle w:val="6Abstract"/>
        <w:numPr>
          <w:ilvl w:val="0"/>
          <w:numId w:val="11"/>
        </w:numPr>
        <w:rPr>
          <w:rFonts w:cs="Arial"/>
          <w:sz w:val="24"/>
          <w:szCs w:val="24"/>
          <w:lang w:val="en-GB"/>
        </w:rPr>
      </w:pPr>
      <w:r w:rsidRPr="0007454B">
        <w:rPr>
          <w:rFonts w:cs="Arial"/>
          <w:sz w:val="24"/>
          <w:szCs w:val="24"/>
          <w:lang w:val="en-GB"/>
        </w:rPr>
        <w:t>Ensure the SEND Policy is understood a</w:t>
      </w:r>
      <w:r w:rsidR="008975C1">
        <w:rPr>
          <w:rFonts w:cs="Arial"/>
          <w:sz w:val="24"/>
          <w:szCs w:val="24"/>
          <w:lang w:val="en-GB"/>
        </w:rPr>
        <w:t>n</w:t>
      </w:r>
      <w:r w:rsidRPr="0007454B">
        <w:rPr>
          <w:rFonts w:cs="Arial"/>
          <w:sz w:val="24"/>
          <w:szCs w:val="24"/>
          <w:lang w:val="en-GB"/>
        </w:rPr>
        <w:t xml:space="preserve">d implemented consistently by all staff and </w:t>
      </w:r>
      <w:r w:rsidR="005167A1" w:rsidRPr="0007454B">
        <w:rPr>
          <w:rFonts w:cs="Arial"/>
          <w:sz w:val="24"/>
          <w:szCs w:val="24"/>
          <w:lang w:val="en-GB"/>
        </w:rPr>
        <w:t>is monitored by [</w:t>
      </w:r>
      <w:r w:rsidR="005167A1" w:rsidRPr="0007454B">
        <w:rPr>
          <w:rFonts w:cs="Arial"/>
          <w:sz w:val="24"/>
          <w:szCs w:val="24"/>
          <w:highlight w:val="yellow"/>
          <w:lang w:val="en-GB"/>
        </w:rPr>
        <w:t>Governors/Trustees</w:t>
      </w:r>
      <w:r w:rsidR="005167A1" w:rsidRPr="0007454B">
        <w:rPr>
          <w:rFonts w:cs="Arial"/>
          <w:sz w:val="24"/>
          <w:szCs w:val="24"/>
          <w:lang w:val="en-GB"/>
        </w:rPr>
        <w:t>].</w:t>
      </w:r>
    </w:p>
    <w:p w14:paraId="756BFA0C" w14:textId="77777777" w:rsidR="00EC736B" w:rsidRPr="0007454B" w:rsidRDefault="00EC736B" w:rsidP="00020B7E">
      <w:pPr>
        <w:pStyle w:val="6Abstract"/>
        <w:ind w:left="720"/>
        <w:rPr>
          <w:rFonts w:cs="Arial"/>
          <w:sz w:val="24"/>
          <w:szCs w:val="24"/>
          <w:lang w:val="en-GB"/>
        </w:rPr>
      </w:pPr>
    </w:p>
    <w:p w14:paraId="481D5462" w14:textId="7020908A" w:rsidR="00296134" w:rsidRPr="0007454B" w:rsidRDefault="00DD2D46" w:rsidP="002459A9">
      <w:pPr>
        <w:pStyle w:val="6Abstract"/>
        <w:rPr>
          <w:rFonts w:cs="Arial"/>
          <w:sz w:val="24"/>
          <w:szCs w:val="24"/>
          <w:lang w:val="en-GB"/>
        </w:rPr>
      </w:pPr>
      <w:r w:rsidRPr="0007454B">
        <w:rPr>
          <w:rFonts w:cs="Arial"/>
          <w:sz w:val="24"/>
          <w:szCs w:val="24"/>
          <w:highlight w:val="yellow"/>
          <w:lang w:val="en-GB"/>
        </w:rPr>
        <w:t xml:space="preserve">At </w:t>
      </w:r>
      <w:r w:rsidR="00490434" w:rsidRPr="0007454B">
        <w:rPr>
          <w:rFonts w:cs="Arial"/>
          <w:sz w:val="24"/>
          <w:szCs w:val="24"/>
          <w:highlight w:val="yellow"/>
          <w:lang w:val="en-GB"/>
        </w:rPr>
        <w:t>[school/academy name] all</w:t>
      </w:r>
      <w:r w:rsidR="00B269E9" w:rsidRPr="0007454B">
        <w:rPr>
          <w:rFonts w:cs="Arial"/>
          <w:sz w:val="24"/>
          <w:szCs w:val="24"/>
          <w:highlight w:val="yellow"/>
          <w:lang w:val="en-GB"/>
        </w:rPr>
        <w:t xml:space="preserve"> pupils irrespective of need </w:t>
      </w:r>
      <w:r w:rsidR="00EF117E" w:rsidRPr="0007454B">
        <w:rPr>
          <w:rFonts w:cs="Arial"/>
          <w:sz w:val="24"/>
          <w:szCs w:val="24"/>
          <w:highlight w:val="yellow"/>
          <w:lang w:val="en-GB"/>
        </w:rPr>
        <w:t>access a broad</w:t>
      </w:r>
      <w:r w:rsidR="000E533E">
        <w:rPr>
          <w:rFonts w:cs="Arial"/>
          <w:sz w:val="24"/>
          <w:szCs w:val="24"/>
          <w:highlight w:val="yellow"/>
          <w:lang w:val="en-GB"/>
        </w:rPr>
        <w:t xml:space="preserve"> and</w:t>
      </w:r>
      <w:r w:rsidR="00EF117E" w:rsidRPr="0007454B">
        <w:rPr>
          <w:rFonts w:cs="Arial"/>
          <w:sz w:val="24"/>
          <w:szCs w:val="24"/>
          <w:highlight w:val="yellow"/>
          <w:lang w:val="en-GB"/>
        </w:rPr>
        <w:t xml:space="preserve"> balanced curriculum which is delivered through </w:t>
      </w:r>
      <w:r w:rsidR="00B269E9" w:rsidRPr="0007454B">
        <w:rPr>
          <w:rFonts w:cs="Arial"/>
          <w:sz w:val="24"/>
          <w:szCs w:val="24"/>
          <w:highlight w:val="yellow"/>
          <w:lang w:val="en-GB"/>
        </w:rPr>
        <w:t xml:space="preserve">high quality inclusive teaching to enable </w:t>
      </w:r>
      <w:r w:rsidR="0045579F" w:rsidRPr="0007454B">
        <w:rPr>
          <w:rFonts w:cs="Arial"/>
          <w:sz w:val="24"/>
          <w:szCs w:val="24"/>
          <w:highlight w:val="yellow"/>
          <w:lang w:val="en-GB"/>
        </w:rPr>
        <w:t>every pupil</w:t>
      </w:r>
      <w:r w:rsidR="00B269E9" w:rsidRPr="0007454B">
        <w:rPr>
          <w:rFonts w:cs="Arial"/>
          <w:sz w:val="24"/>
          <w:szCs w:val="24"/>
          <w:highlight w:val="yellow"/>
          <w:lang w:val="en-GB"/>
        </w:rPr>
        <w:t xml:space="preserve"> to </w:t>
      </w:r>
      <w:r w:rsidR="00EC736B" w:rsidRPr="0007454B">
        <w:rPr>
          <w:rFonts w:cs="Arial"/>
          <w:sz w:val="24"/>
          <w:szCs w:val="24"/>
          <w:highlight w:val="yellow"/>
          <w:lang w:val="en-GB"/>
        </w:rPr>
        <w:t xml:space="preserve">make progress and </w:t>
      </w:r>
      <w:r w:rsidR="006D4945" w:rsidRPr="0007454B">
        <w:rPr>
          <w:rFonts w:cs="Arial"/>
          <w:sz w:val="24"/>
          <w:szCs w:val="24"/>
          <w:highlight w:val="yellow"/>
          <w:lang w:val="en-GB"/>
        </w:rPr>
        <w:t>reach</w:t>
      </w:r>
      <w:r w:rsidR="00B269E9" w:rsidRPr="0007454B">
        <w:rPr>
          <w:rFonts w:cs="Arial"/>
          <w:sz w:val="24"/>
          <w:szCs w:val="24"/>
          <w:highlight w:val="yellow"/>
          <w:lang w:val="en-GB"/>
        </w:rPr>
        <w:t xml:space="preserve"> their </w:t>
      </w:r>
      <w:r w:rsidR="00314F18" w:rsidRPr="0007454B">
        <w:rPr>
          <w:rFonts w:cs="Arial"/>
          <w:sz w:val="24"/>
          <w:szCs w:val="24"/>
          <w:highlight w:val="yellow"/>
          <w:lang w:val="en-GB"/>
        </w:rPr>
        <w:t xml:space="preserve">full </w:t>
      </w:r>
      <w:r w:rsidR="00B269E9" w:rsidRPr="0007454B">
        <w:rPr>
          <w:rFonts w:cs="Arial"/>
          <w:sz w:val="24"/>
          <w:szCs w:val="24"/>
          <w:highlight w:val="yellow"/>
          <w:lang w:val="en-GB"/>
        </w:rPr>
        <w:t>potential</w:t>
      </w:r>
      <w:r w:rsidR="006D4945" w:rsidRPr="0007454B">
        <w:rPr>
          <w:rFonts w:cs="Arial"/>
          <w:sz w:val="24"/>
          <w:szCs w:val="24"/>
          <w:highlight w:val="yellow"/>
          <w:lang w:val="en-GB"/>
        </w:rPr>
        <w:t xml:space="preserve"> socially, emotionally and academically</w:t>
      </w:r>
      <w:r w:rsidR="003B0C03">
        <w:rPr>
          <w:rFonts w:cs="Arial"/>
          <w:sz w:val="24"/>
          <w:szCs w:val="24"/>
          <w:highlight w:val="yellow"/>
          <w:lang w:val="en-GB"/>
        </w:rPr>
        <w:t>. W</w:t>
      </w:r>
      <w:r w:rsidR="00F64900" w:rsidRPr="0007454B">
        <w:rPr>
          <w:rFonts w:cs="Arial"/>
          <w:sz w:val="24"/>
          <w:szCs w:val="24"/>
          <w:highlight w:val="yellow"/>
          <w:lang w:val="en-GB"/>
        </w:rPr>
        <w:t xml:space="preserve">hen </w:t>
      </w:r>
      <w:r w:rsidR="003B0C03">
        <w:rPr>
          <w:rFonts w:cs="Arial"/>
          <w:sz w:val="24"/>
          <w:szCs w:val="24"/>
          <w:highlight w:val="yellow"/>
          <w:lang w:val="en-GB"/>
        </w:rPr>
        <w:t>required to do so</w:t>
      </w:r>
      <w:r w:rsidR="00314F18" w:rsidRPr="0007454B">
        <w:rPr>
          <w:rFonts w:cs="Arial"/>
          <w:sz w:val="24"/>
          <w:szCs w:val="24"/>
          <w:highlight w:val="yellow"/>
          <w:lang w:val="en-GB"/>
        </w:rPr>
        <w:t>,</w:t>
      </w:r>
      <w:r w:rsidR="00B6417B" w:rsidRPr="0007454B">
        <w:rPr>
          <w:rFonts w:cs="Arial"/>
          <w:sz w:val="24"/>
          <w:szCs w:val="24"/>
          <w:highlight w:val="yellow"/>
          <w:lang w:val="en-GB"/>
        </w:rPr>
        <w:t xml:space="preserve"> </w:t>
      </w:r>
      <w:r w:rsidR="00DC06AA">
        <w:rPr>
          <w:rFonts w:cs="Arial"/>
          <w:sz w:val="24"/>
          <w:szCs w:val="24"/>
          <w:highlight w:val="yellow"/>
          <w:lang w:val="en-GB"/>
        </w:rPr>
        <w:t>the school/academy</w:t>
      </w:r>
      <w:r w:rsidR="00B6417B" w:rsidRPr="0007454B">
        <w:rPr>
          <w:rFonts w:cs="Arial"/>
          <w:sz w:val="24"/>
          <w:szCs w:val="24"/>
          <w:highlight w:val="yellow"/>
          <w:lang w:val="en-GB"/>
        </w:rPr>
        <w:t xml:space="preserve"> will make reasonable adjustments to support pupils with SEND</w:t>
      </w:r>
      <w:r w:rsidR="00314F18" w:rsidRPr="0007454B">
        <w:rPr>
          <w:rFonts w:cs="Arial"/>
          <w:sz w:val="24"/>
          <w:szCs w:val="24"/>
          <w:highlight w:val="yellow"/>
          <w:lang w:val="en-GB"/>
        </w:rPr>
        <w:t xml:space="preserve">. </w:t>
      </w:r>
      <w:r w:rsidR="006B5F42">
        <w:rPr>
          <w:rFonts w:cs="Arial"/>
          <w:sz w:val="24"/>
          <w:szCs w:val="24"/>
          <w:highlight w:val="yellow"/>
          <w:lang w:val="en-GB"/>
        </w:rPr>
        <w:t xml:space="preserve">The </w:t>
      </w:r>
      <w:r w:rsidR="008E3F1C">
        <w:rPr>
          <w:rFonts w:cs="Arial"/>
          <w:sz w:val="24"/>
          <w:szCs w:val="24"/>
          <w:highlight w:val="yellow"/>
          <w:lang w:val="en-GB"/>
        </w:rPr>
        <w:t>school</w:t>
      </w:r>
      <w:r w:rsidR="006B5F42">
        <w:rPr>
          <w:rFonts w:cs="Arial"/>
          <w:sz w:val="24"/>
          <w:szCs w:val="24"/>
          <w:highlight w:val="yellow"/>
          <w:lang w:val="en-GB"/>
        </w:rPr>
        <w:t>/academy</w:t>
      </w:r>
      <w:r w:rsidR="001B3838" w:rsidRPr="0007454B">
        <w:rPr>
          <w:rFonts w:cs="Arial"/>
          <w:sz w:val="24"/>
          <w:szCs w:val="24"/>
          <w:highlight w:val="yellow"/>
          <w:lang w:val="en-GB"/>
        </w:rPr>
        <w:t xml:space="preserve"> </w:t>
      </w:r>
      <w:r w:rsidR="0002388D" w:rsidRPr="0007454B">
        <w:rPr>
          <w:rFonts w:cs="Arial"/>
          <w:sz w:val="24"/>
          <w:szCs w:val="24"/>
          <w:highlight w:val="yellow"/>
          <w:lang w:val="en-GB"/>
        </w:rPr>
        <w:t xml:space="preserve">set high expectations and </w:t>
      </w:r>
      <w:r w:rsidR="00363D83" w:rsidRPr="0007454B">
        <w:rPr>
          <w:rFonts w:cs="Arial"/>
          <w:sz w:val="24"/>
          <w:szCs w:val="24"/>
          <w:highlight w:val="yellow"/>
          <w:lang w:val="en-GB"/>
        </w:rPr>
        <w:t>aspirations for each individual pupil</w:t>
      </w:r>
      <w:r w:rsidR="008140E8" w:rsidRPr="0007454B">
        <w:rPr>
          <w:rFonts w:cs="Arial"/>
          <w:sz w:val="24"/>
          <w:szCs w:val="24"/>
          <w:highlight w:val="yellow"/>
          <w:lang w:val="en-GB"/>
        </w:rPr>
        <w:t>,</w:t>
      </w:r>
      <w:r w:rsidR="00363D83" w:rsidRPr="0007454B">
        <w:rPr>
          <w:rFonts w:cs="Arial"/>
          <w:sz w:val="24"/>
          <w:szCs w:val="24"/>
          <w:highlight w:val="yellow"/>
          <w:lang w:val="en-GB"/>
        </w:rPr>
        <w:t xml:space="preserve"> working together with </w:t>
      </w:r>
      <w:r w:rsidR="007046D9" w:rsidRPr="0007454B">
        <w:rPr>
          <w:rFonts w:cs="Arial"/>
          <w:sz w:val="24"/>
          <w:szCs w:val="24"/>
          <w:highlight w:val="yellow"/>
          <w:lang w:val="en-GB"/>
        </w:rPr>
        <w:t>them</w:t>
      </w:r>
      <w:r w:rsidR="008140E8" w:rsidRPr="0007454B">
        <w:rPr>
          <w:rFonts w:cs="Arial"/>
          <w:sz w:val="24"/>
          <w:szCs w:val="24"/>
          <w:highlight w:val="yellow"/>
          <w:lang w:val="en-GB"/>
        </w:rPr>
        <w:t>,</w:t>
      </w:r>
      <w:r w:rsidR="00926AF0" w:rsidRPr="0007454B">
        <w:rPr>
          <w:rFonts w:cs="Arial"/>
          <w:sz w:val="24"/>
          <w:szCs w:val="24"/>
          <w:highlight w:val="yellow"/>
          <w:lang w:val="en-GB"/>
        </w:rPr>
        <w:t xml:space="preserve"> </w:t>
      </w:r>
      <w:proofErr w:type="gramStart"/>
      <w:r w:rsidR="00926AF0" w:rsidRPr="0007454B">
        <w:rPr>
          <w:rFonts w:cs="Arial"/>
          <w:sz w:val="24"/>
          <w:szCs w:val="24"/>
          <w:highlight w:val="yellow"/>
          <w:lang w:val="en-GB"/>
        </w:rPr>
        <w:t xml:space="preserve">and </w:t>
      </w:r>
      <w:r w:rsidR="007046D9" w:rsidRPr="0007454B">
        <w:rPr>
          <w:rFonts w:cs="Arial"/>
          <w:sz w:val="24"/>
          <w:szCs w:val="24"/>
          <w:highlight w:val="yellow"/>
          <w:lang w:val="en-GB"/>
        </w:rPr>
        <w:t xml:space="preserve"> their</w:t>
      </w:r>
      <w:proofErr w:type="gramEnd"/>
      <w:r w:rsidR="007046D9" w:rsidRPr="0007454B">
        <w:rPr>
          <w:rFonts w:cs="Arial"/>
          <w:sz w:val="24"/>
          <w:szCs w:val="24"/>
          <w:highlight w:val="yellow"/>
          <w:lang w:val="en-GB"/>
        </w:rPr>
        <w:t xml:space="preserve"> parents/carers to ensure </w:t>
      </w:r>
      <w:r w:rsidR="003B0C03">
        <w:rPr>
          <w:rFonts w:cs="Arial"/>
          <w:sz w:val="24"/>
          <w:szCs w:val="24"/>
          <w:highlight w:val="yellow"/>
          <w:lang w:val="en-GB"/>
        </w:rPr>
        <w:t xml:space="preserve">that </w:t>
      </w:r>
      <w:r w:rsidR="00926AF0" w:rsidRPr="0007454B">
        <w:rPr>
          <w:rFonts w:cs="Arial"/>
          <w:sz w:val="24"/>
          <w:szCs w:val="24"/>
          <w:highlight w:val="yellow"/>
          <w:lang w:val="en-GB"/>
        </w:rPr>
        <w:t>pupils with SEND</w:t>
      </w:r>
      <w:r w:rsidR="007046D9" w:rsidRPr="0007454B">
        <w:rPr>
          <w:rFonts w:cs="Arial"/>
          <w:sz w:val="24"/>
          <w:szCs w:val="24"/>
          <w:highlight w:val="yellow"/>
          <w:lang w:val="en-GB"/>
        </w:rPr>
        <w:t xml:space="preserve"> </w:t>
      </w:r>
      <w:r w:rsidR="00DB02FE" w:rsidRPr="0007454B">
        <w:rPr>
          <w:rFonts w:cs="Arial"/>
          <w:sz w:val="24"/>
          <w:szCs w:val="24"/>
          <w:highlight w:val="yellow"/>
          <w:lang w:val="en-GB"/>
        </w:rPr>
        <w:t>become</w:t>
      </w:r>
      <w:r w:rsidR="003F75CB" w:rsidRPr="0007454B">
        <w:rPr>
          <w:rFonts w:cs="Arial"/>
          <w:sz w:val="24"/>
          <w:szCs w:val="24"/>
          <w:highlight w:val="yellow"/>
          <w:lang w:val="en-GB"/>
        </w:rPr>
        <w:t xml:space="preserve"> confident and independent </w:t>
      </w:r>
      <w:r w:rsidR="00926AF0" w:rsidRPr="0007454B">
        <w:rPr>
          <w:rFonts w:cs="Arial"/>
          <w:sz w:val="24"/>
          <w:szCs w:val="24"/>
          <w:highlight w:val="yellow"/>
          <w:lang w:val="en-GB"/>
        </w:rPr>
        <w:t>children</w:t>
      </w:r>
      <w:r w:rsidR="008E15E6" w:rsidRPr="0007454B">
        <w:rPr>
          <w:rFonts w:cs="Arial"/>
          <w:sz w:val="24"/>
          <w:szCs w:val="24"/>
          <w:highlight w:val="yellow"/>
          <w:lang w:val="en-GB"/>
        </w:rPr>
        <w:t xml:space="preserve"> and </w:t>
      </w:r>
      <w:r w:rsidR="00926AF0" w:rsidRPr="0007454B">
        <w:rPr>
          <w:rFonts w:cs="Arial"/>
          <w:sz w:val="24"/>
          <w:szCs w:val="24"/>
          <w:highlight w:val="yellow"/>
          <w:lang w:val="en-GB"/>
        </w:rPr>
        <w:t>young people</w:t>
      </w:r>
      <w:r w:rsidR="00860D71" w:rsidRPr="0007454B">
        <w:rPr>
          <w:rFonts w:cs="Arial"/>
          <w:sz w:val="24"/>
          <w:szCs w:val="24"/>
          <w:highlight w:val="yellow"/>
          <w:lang w:val="en-GB"/>
        </w:rPr>
        <w:t xml:space="preserve"> who are able to successfully transition to the next phase </w:t>
      </w:r>
      <w:r w:rsidR="00B152D1" w:rsidRPr="0007454B">
        <w:rPr>
          <w:rFonts w:cs="Arial"/>
          <w:sz w:val="24"/>
          <w:szCs w:val="24"/>
          <w:highlight w:val="yellow"/>
          <w:lang w:val="en-GB"/>
        </w:rPr>
        <w:t>of</w:t>
      </w:r>
      <w:r w:rsidR="00860D71" w:rsidRPr="0007454B">
        <w:rPr>
          <w:rFonts w:cs="Arial"/>
          <w:sz w:val="24"/>
          <w:szCs w:val="24"/>
          <w:highlight w:val="yellow"/>
          <w:lang w:val="en-GB"/>
        </w:rPr>
        <w:t xml:space="preserve"> their education</w:t>
      </w:r>
      <w:r w:rsidR="00B152D1" w:rsidRPr="0007454B">
        <w:rPr>
          <w:rFonts w:cs="Arial"/>
          <w:sz w:val="24"/>
          <w:szCs w:val="24"/>
          <w:highlight w:val="yellow"/>
          <w:lang w:val="en-GB"/>
        </w:rPr>
        <w:t xml:space="preserve"> or</w:t>
      </w:r>
      <w:r w:rsidR="00690AB8" w:rsidRPr="0007454B">
        <w:rPr>
          <w:rFonts w:cs="Arial"/>
          <w:sz w:val="24"/>
          <w:szCs w:val="24"/>
          <w:highlight w:val="yellow"/>
          <w:lang w:val="en-GB"/>
        </w:rPr>
        <w:t xml:space="preserve"> adult life</w:t>
      </w:r>
      <w:r w:rsidR="00860D71" w:rsidRPr="0007454B">
        <w:rPr>
          <w:rFonts w:cs="Arial"/>
          <w:sz w:val="24"/>
          <w:szCs w:val="24"/>
          <w:highlight w:val="yellow"/>
          <w:lang w:val="en-GB"/>
        </w:rPr>
        <w:t>.</w:t>
      </w:r>
    </w:p>
    <w:p w14:paraId="367798CD" w14:textId="1B4F34CC" w:rsidR="005A6F7E" w:rsidRDefault="005A6F7E" w:rsidP="005A6F7E">
      <w:pPr>
        <w:pStyle w:val="Heading1"/>
        <w:rPr>
          <w:sz w:val="24"/>
          <w:szCs w:val="24"/>
          <w:lang w:eastAsia="en-GB"/>
        </w:rPr>
      </w:pPr>
    </w:p>
    <w:p w14:paraId="744406CE" w14:textId="77777777" w:rsidR="00B607AE" w:rsidRPr="00B607AE" w:rsidRDefault="00B607AE" w:rsidP="00B607AE">
      <w:pPr>
        <w:pStyle w:val="6Abstract"/>
        <w:rPr>
          <w:lang w:val="en-GB" w:eastAsia="en-GB"/>
        </w:rPr>
      </w:pPr>
    </w:p>
    <w:p w14:paraId="55345C8D" w14:textId="5D2300B1" w:rsidR="00235F02" w:rsidRPr="003273F8" w:rsidRDefault="00235F02" w:rsidP="00293C65">
      <w:pPr>
        <w:pStyle w:val="Heading1"/>
        <w:shd w:val="clear" w:color="auto" w:fill="D9E2F3"/>
        <w:rPr>
          <w:color w:val="auto"/>
          <w:szCs w:val="28"/>
          <w:lang w:eastAsia="en-GB"/>
        </w:rPr>
      </w:pPr>
      <w:bookmarkStart w:id="17" w:name="_Toc116987819"/>
      <w:bookmarkStart w:id="18" w:name="_Toc117080328"/>
      <w:bookmarkStart w:id="19" w:name="_Toc119070493"/>
      <w:r w:rsidRPr="003273F8">
        <w:rPr>
          <w:color w:val="auto"/>
          <w:szCs w:val="28"/>
          <w:lang w:eastAsia="en-GB"/>
        </w:rPr>
        <w:lastRenderedPageBreak/>
        <w:t xml:space="preserve">2. </w:t>
      </w:r>
      <w:bookmarkEnd w:id="17"/>
      <w:bookmarkEnd w:id="18"/>
      <w:bookmarkEnd w:id="19"/>
      <w:r w:rsidR="00E75C33" w:rsidRPr="003273F8">
        <w:rPr>
          <w:color w:val="auto"/>
          <w:szCs w:val="28"/>
          <w:lang w:eastAsia="en-GB"/>
        </w:rPr>
        <w:t>Legislation and Guidance</w:t>
      </w:r>
    </w:p>
    <w:p w14:paraId="3082079C" w14:textId="258EA2FD" w:rsidR="00621CE6" w:rsidRPr="0007454B" w:rsidRDefault="009D3C91" w:rsidP="00E13FC9">
      <w:pPr>
        <w:pStyle w:val="6Abstract"/>
        <w:rPr>
          <w:rFonts w:cs="Arial"/>
          <w:sz w:val="24"/>
          <w:szCs w:val="24"/>
          <w:lang w:val="en-GB" w:eastAsia="en-GB"/>
        </w:rPr>
      </w:pPr>
      <w:r w:rsidRPr="0007454B">
        <w:rPr>
          <w:rFonts w:cs="Arial"/>
          <w:sz w:val="24"/>
          <w:szCs w:val="24"/>
          <w:lang w:val="en-GB" w:eastAsia="en-GB"/>
        </w:rPr>
        <w:t>This policy is written in line with</w:t>
      </w:r>
      <w:r w:rsidR="00B17D33">
        <w:rPr>
          <w:rFonts w:cs="Arial"/>
          <w:sz w:val="24"/>
          <w:szCs w:val="24"/>
          <w:lang w:val="en-GB" w:eastAsia="en-GB"/>
        </w:rPr>
        <w:t>:</w:t>
      </w:r>
      <w:r w:rsidRPr="0007454B">
        <w:rPr>
          <w:rFonts w:cs="Arial"/>
          <w:sz w:val="24"/>
          <w:szCs w:val="24"/>
          <w:lang w:val="en-GB" w:eastAsia="en-GB"/>
        </w:rPr>
        <w:t xml:space="preserve"> </w:t>
      </w:r>
      <w:r w:rsidR="00CA55EC" w:rsidRPr="0007454B">
        <w:rPr>
          <w:rFonts w:cs="Arial"/>
          <w:sz w:val="24"/>
          <w:szCs w:val="24"/>
          <w:lang w:val="en-GB" w:eastAsia="en-GB"/>
        </w:rPr>
        <w:t xml:space="preserve"> </w:t>
      </w:r>
    </w:p>
    <w:p w14:paraId="6D4E846F" w14:textId="0A799EBC" w:rsidR="00605718" w:rsidRPr="0007454B" w:rsidRDefault="00110F69" w:rsidP="00E13FC9">
      <w:pPr>
        <w:pStyle w:val="6Abstract"/>
        <w:rPr>
          <w:rFonts w:cs="Arial"/>
          <w:sz w:val="24"/>
          <w:szCs w:val="24"/>
          <w:lang w:val="en-GB" w:eastAsia="en-GB"/>
        </w:rPr>
      </w:pPr>
      <w:r w:rsidRPr="0007454B">
        <w:rPr>
          <w:rFonts w:cs="Arial"/>
          <w:sz w:val="24"/>
          <w:szCs w:val="24"/>
          <w:lang w:val="en-GB" w:eastAsia="en-GB"/>
        </w:rPr>
        <w:t>The regulation associated with:</w:t>
      </w:r>
    </w:p>
    <w:p w14:paraId="71DE58D8" w14:textId="0B4B1F07" w:rsidR="00123814" w:rsidRPr="00B17D33" w:rsidRDefault="00C2543D" w:rsidP="009B2007">
      <w:pPr>
        <w:pStyle w:val="6Abstract"/>
        <w:numPr>
          <w:ilvl w:val="0"/>
          <w:numId w:val="12"/>
        </w:numPr>
        <w:rPr>
          <w:rStyle w:val="Hyperlink"/>
          <w:rFonts w:cs="Arial"/>
          <w:color w:val="auto"/>
          <w:sz w:val="24"/>
          <w:szCs w:val="24"/>
          <w:u w:val="none"/>
          <w:lang w:val="en-GB" w:eastAsia="en-GB"/>
        </w:rPr>
      </w:pPr>
      <w:r w:rsidRPr="0007454B">
        <w:rPr>
          <w:rFonts w:cs="Arial"/>
          <w:sz w:val="24"/>
          <w:szCs w:val="24"/>
          <w:lang w:val="en-GB" w:eastAsia="en-GB"/>
        </w:rPr>
        <w:t>Children and Families Act 2014</w:t>
      </w:r>
      <w:r w:rsidR="00605718" w:rsidRPr="0007454B">
        <w:rPr>
          <w:rFonts w:cs="Arial"/>
          <w:sz w:val="24"/>
          <w:szCs w:val="24"/>
          <w:lang w:val="en-GB" w:eastAsia="en-GB"/>
        </w:rPr>
        <w:t xml:space="preserve"> – Part 3</w:t>
      </w:r>
      <w:r w:rsidR="002E370A" w:rsidRPr="0007454B">
        <w:rPr>
          <w:rFonts w:cs="Arial"/>
          <w:sz w:val="24"/>
          <w:szCs w:val="24"/>
          <w:lang w:val="en-GB" w:eastAsia="en-GB"/>
        </w:rPr>
        <w:t xml:space="preserve">: </w:t>
      </w:r>
      <w:hyperlink r:id="rId12" w:history="1">
        <w:r w:rsidR="00123814" w:rsidRPr="0007454B">
          <w:rPr>
            <w:rStyle w:val="Hyperlink"/>
            <w:rFonts w:cs="Arial"/>
            <w:sz w:val="24"/>
            <w:szCs w:val="24"/>
            <w:lang w:val="en-GB" w:eastAsia="en-GB"/>
          </w:rPr>
          <w:t xml:space="preserve">Children </w:t>
        </w:r>
        <w:proofErr w:type="gramStart"/>
        <w:r w:rsidR="00123814" w:rsidRPr="0007454B">
          <w:rPr>
            <w:rStyle w:val="Hyperlink"/>
            <w:rFonts w:cs="Arial"/>
            <w:sz w:val="24"/>
            <w:szCs w:val="24"/>
            <w:lang w:val="en-GB" w:eastAsia="en-GB"/>
          </w:rPr>
          <w:t>And</w:t>
        </w:r>
        <w:proofErr w:type="gramEnd"/>
        <w:r w:rsidR="00123814" w:rsidRPr="0007454B">
          <w:rPr>
            <w:rStyle w:val="Hyperlink"/>
            <w:rFonts w:cs="Arial"/>
            <w:sz w:val="24"/>
            <w:szCs w:val="24"/>
            <w:lang w:val="en-GB" w:eastAsia="en-GB"/>
          </w:rPr>
          <w:t xml:space="preserve"> Families Act 2014 Part 3</w:t>
        </w:r>
      </w:hyperlink>
    </w:p>
    <w:p w14:paraId="28B2EF15" w14:textId="61931069" w:rsidR="00B17D33" w:rsidRPr="00B17D33" w:rsidRDefault="00B17D33" w:rsidP="00B17D33">
      <w:pPr>
        <w:pStyle w:val="6Abstract"/>
        <w:numPr>
          <w:ilvl w:val="0"/>
          <w:numId w:val="12"/>
        </w:numPr>
        <w:rPr>
          <w:rFonts w:cs="Arial"/>
          <w:sz w:val="24"/>
          <w:szCs w:val="24"/>
          <w:lang w:val="en-GB" w:eastAsia="en-GB"/>
        </w:rPr>
      </w:pPr>
      <w:r w:rsidRPr="0007454B">
        <w:rPr>
          <w:rFonts w:cs="Arial"/>
          <w:sz w:val="24"/>
          <w:szCs w:val="24"/>
          <w:lang w:val="en-GB" w:eastAsia="en-GB"/>
        </w:rPr>
        <w:t>Special Educational needs and Disability (SEND) Code of Practice 2015:</w:t>
      </w:r>
      <w:r w:rsidRPr="0007454B">
        <w:rPr>
          <w:rFonts w:cs="Arial"/>
          <w:sz w:val="24"/>
          <w:szCs w:val="24"/>
        </w:rPr>
        <w:t xml:space="preserve"> </w:t>
      </w:r>
    </w:p>
    <w:p w14:paraId="3101445D" w14:textId="257AB82A" w:rsidR="006B1FCE" w:rsidRPr="0007454B" w:rsidRDefault="00110F69" w:rsidP="009B2007">
      <w:pPr>
        <w:pStyle w:val="6Abstract"/>
        <w:numPr>
          <w:ilvl w:val="0"/>
          <w:numId w:val="12"/>
        </w:numPr>
        <w:rPr>
          <w:rFonts w:cs="Arial"/>
          <w:color w:val="0070C0"/>
          <w:sz w:val="24"/>
          <w:szCs w:val="24"/>
          <w:lang w:val="en-GB" w:eastAsia="en-GB"/>
        </w:rPr>
      </w:pPr>
      <w:r w:rsidRPr="0007454B">
        <w:rPr>
          <w:rFonts w:cs="Arial"/>
          <w:sz w:val="24"/>
          <w:szCs w:val="24"/>
          <w:lang w:val="en-GB" w:eastAsia="en-GB"/>
        </w:rPr>
        <w:t>The Special Educational Needs and Disability Regulation</w:t>
      </w:r>
      <w:r w:rsidR="006B1FCE" w:rsidRPr="0007454B">
        <w:rPr>
          <w:rFonts w:cs="Arial"/>
          <w:sz w:val="24"/>
          <w:szCs w:val="24"/>
          <w:lang w:val="en-GB" w:eastAsia="en-GB"/>
        </w:rPr>
        <w:t>s 2014</w:t>
      </w:r>
      <w:r w:rsidR="002E370A" w:rsidRPr="0007454B">
        <w:rPr>
          <w:rFonts w:cs="Arial"/>
          <w:sz w:val="24"/>
          <w:szCs w:val="24"/>
          <w:lang w:val="en-GB" w:eastAsia="en-GB"/>
        </w:rPr>
        <w:t>:</w:t>
      </w:r>
      <w:r w:rsidR="00BC65F0" w:rsidRPr="0007454B">
        <w:rPr>
          <w:rFonts w:cs="Arial"/>
          <w:color w:val="0070C0"/>
          <w:sz w:val="24"/>
          <w:szCs w:val="24"/>
          <w:lang w:val="en-GB" w:eastAsia="en-GB"/>
        </w:rPr>
        <w:t xml:space="preserve"> </w:t>
      </w:r>
      <w:hyperlink r:id="rId13" w:history="1">
        <w:r w:rsidR="002E370A" w:rsidRPr="0007454B">
          <w:rPr>
            <w:rFonts w:cs="Arial"/>
            <w:color w:val="0070C0"/>
            <w:sz w:val="24"/>
            <w:szCs w:val="24"/>
            <w:u w:val="single"/>
          </w:rPr>
          <w:t>The Special Educational Needs and Disability Regulations 2014</w:t>
        </w:r>
      </w:hyperlink>
    </w:p>
    <w:p w14:paraId="2890301B" w14:textId="718404CB" w:rsidR="006B1FCE" w:rsidRPr="00C51E58" w:rsidRDefault="00BA5BBB" w:rsidP="009B2007">
      <w:pPr>
        <w:pStyle w:val="NormalWeb"/>
        <w:numPr>
          <w:ilvl w:val="0"/>
          <w:numId w:val="12"/>
        </w:numPr>
        <w:spacing w:before="0" w:beforeAutospacing="0" w:after="0" w:afterAutospacing="0"/>
        <w:rPr>
          <w:rFonts w:ascii="Arial" w:hAnsi="Arial" w:cs="Arial"/>
          <w:lang w:eastAsia="ja-JP"/>
        </w:rPr>
      </w:pPr>
      <w:r w:rsidRPr="0007454B">
        <w:rPr>
          <w:rFonts w:ascii="Arial" w:hAnsi="Arial" w:cs="Arial"/>
        </w:rPr>
        <w:t>Equality Act 2010</w:t>
      </w:r>
      <w:r w:rsidR="002E370A" w:rsidRPr="0007454B">
        <w:rPr>
          <w:rFonts w:ascii="Arial" w:hAnsi="Arial" w:cs="Arial"/>
        </w:rPr>
        <w:t>:</w:t>
      </w:r>
      <w:r w:rsidR="002E370A" w:rsidRPr="0007454B">
        <w:rPr>
          <w:rFonts w:ascii="Arial" w:hAnsi="Arial" w:cs="Arial"/>
          <w:color w:val="0070C0"/>
        </w:rPr>
        <w:t xml:space="preserve"> </w:t>
      </w:r>
      <w:hyperlink r:id="rId14" w:history="1">
        <w:r w:rsidR="000135AF" w:rsidRPr="0007454B">
          <w:rPr>
            <w:rFonts w:ascii="Arial" w:eastAsiaTheme="minorEastAsia" w:hAnsi="Arial" w:cs="Arial"/>
            <w:color w:val="0070C0"/>
            <w:kern w:val="24"/>
            <w:u w:val="single"/>
            <w:lang w:val="en-US" w:eastAsia="ja-JP"/>
          </w:rPr>
          <w:t>Equality Act 2010</w:t>
        </w:r>
      </w:hyperlink>
    </w:p>
    <w:p w14:paraId="4F9E49A0" w14:textId="77777777" w:rsidR="000135AF" w:rsidRPr="0007454B" w:rsidRDefault="000135AF" w:rsidP="009811F7">
      <w:pPr>
        <w:pStyle w:val="NormalWeb"/>
        <w:spacing w:before="0" w:beforeAutospacing="0" w:after="0" w:afterAutospacing="0"/>
        <w:rPr>
          <w:rFonts w:ascii="Arial" w:hAnsi="Arial" w:cs="Arial"/>
          <w:lang w:eastAsia="ja-JP"/>
        </w:rPr>
      </w:pPr>
    </w:p>
    <w:p w14:paraId="3F765014" w14:textId="77777777" w:rsidR="00B17D33" w:rsidRPr="00B17D33" w:rsidRDefault="00BD00B2" w:rsidP="00DA0965">
      <w:pPr>
        <w:pStyle w:val="6Abstract"/>
        <w:numPr>
          <w:ilvl w:val="0"/>
          <w:numId w:val="12"/>
        </w:numPr>
        <w:spacing w:after="0"/>
        <w:rPr>
          <w:rStyle w:val="Hyperlink"/>
          <w:rFonts w:cs="Arial"/>
          <w:color w:val="0070C0"/>
          <w:u w:val="none"/>
          <w:lang w:eastAsia="ja-JP"/>
        </w:rPr>
      </w:pPr>
      <w:r w:rsidRPr="00B17D33">
        <w:rPr>
          <w:rFonts w:cs="Arial"/>
          <w:sz w:val="24"/>
          <w:szCs w:val="24"/>
          <w:lang w:val="en-GB" w:eastAsia="en-GB"/>
        </w:rPr>
        <w:t xml:space="preserve">School Admission Code </w:t>
      </w:r>
      <w:r w:rsidR="00A165BF" w:rsidRPr="00B17D33">
        <w:rPr>
          <w:rFonts w:cs="Arial"/>
          <w:sz w:val="24"/>
          <w:szCs w:val="24"/>
          <w:lang w:val="en-GB" w:eastAsia="en-GB"/>
        </w:rPr>
        <w:t>2021</w:t>
      </w:r>
      <w:r w:rsidR="00A165BF" w:rsidRPr="00B17D33">
        <w:rPr>
          <w:rFonts w:cs="Arial"/>
          <w:sz w:val="24"/>
          <w:szCs w:val="24"/>
        </w:rPr>
        <w:t xml:space="preserve"> </w:t>
      </w:r>
      <w:hyperlink r:id="rId15" w:history="1">
        <w:r w:rsidR="00A165BF" w:rsidRPr="00B17D33">
          <w:rPr>
            <w:rStyle w:val="Hyperlink"/>
            <w:rFonts w:cs="Arial"/>
            <w:sz w:val="24"/>
            <w:szCs w:val="24"/>
            <w:lang w:val="en-GB" w:eastAsia="en-GB"/>
          </w:rPr>
          <w:t>School Admission Code 2021</w:t>
        </w:r>
      </w:hyperlink>
    </w:p>
    <w:p w14:paraId="795A2A2A" w14:textId="77777777" w:rsidR="00B17D33" w:rsidRPr="00947A92" w:rsidRDefault="00B17D33" w:rsidP="00B17D33">
      <w:pPr>
        <w:pStyle w:val="ListParagraph"/>
        <w:rPr>
          <w:rFonts w:cs="Arial"/>
          <w:lang w:eastAsia="ja-JP"/>
        </w:rPr>
      </w:pPr>
    </w:p>
    <w:p w14:paraId="3D2A831E" w14:textId="6046FA39" w:rsidR="00947A92" w:rsidRDefault="00947A92" w:rsidP="00DA0965">
      <w:pPr>
        <w:pStyle w:val="6Abstract"/>
        <w:numPr>
          <w:ilvl w:val="0"/>
          <w:numId w:val="12"/>
        </w:numPr>
        <w:spacing w:after="0"/>
        <w:rPr>
          <w:rFonts w:cs="Arial"/>
          <w:sz w:val="24"/>
          <w:szCs w:val="24"/>
          <w:lang w:eastAsia="ja-JP"/>
        </w:rPr>
      </w:pPr>
      <w:r w:rsidRPr="00947A92">
        <w:rPr>
          <w:rFonts w:cs="Arial"/>
          <w:sz w:val="24"/>
          <w:szCs w:val="24"/>
          <w:lang w:eastAsia="ja-JP"/>
        </w:rPr>
        <w:t>The School Information Regulations: Updated 24/10/24</w:t>
      </w:r>
    </w:p>
    <w:p w14:paraId="0375EFDC" w14:textId="77777777" w:rsidR="00947A92" w:rsidRDefault="00947A92" w:rsidP="00947A92">
      <w:pPr>
        <w:pStyle w:val="ListParagraph"/>
        <w:rPr>
          <w:rFonts w:cs="Arial"/>
          <w:sz w:val="24"/>
          <w:lang w:eastAsia="ja-JP"/>
        </w:rPr>
      </w:pPr>
    </w:p>
    <w:p w14:paraId="18F4908D" w14:textId="3D44B927" w:rsidR="00B17D33" w:rsidRPr="00947A92" w:rsidRDefault="00947A92" w:rsidP="00947A92">
      <w:pPr>
        <w:pStyle w:val="6Abstract"/>
        <w:spacing w:after="0"/>
        <w:ind w:left="360"/>
        <w:rPr>
          <w:rFonts w:cs="Arial"/>
          <w:color w:val="0070C0"/>
          <w:sz w:val="24"/>
          <w:szCs w:val="24"/>
          <w:highlight w:val="yellow"/>
          <w:lang w:eastAsia="ja-JP"/>
        </w:rPr>
      </w:pPr>
      <w:r w:rsidRPr="00947A92">
        <w:rPr>
          <w:rFonts w:cs="Arial"/>
          <w:sz w:val="24"/>
          <w:szCs w:val="24"/>
          <w:highlight w:val="yellow"/>
          <w:lang w:eastAsia="ja-JP"/>
        </w:rPr>
        <w:t>Maintained Schools:</w:t>
      </w:r>
      <w:r w:rsidRPr="00947A92">
        <w:rPr>
          <w:rFonts w:cs="Arial"/>
          <w:color w:val="0070C0"/>
          <w:sz w:val="24"/>
          <w:szCs w:val="24"/>
          <w:highlight w:val="yellow"/>
          <w:lang w:eastAsia="ja-JP"/>
        </w:rPr>
        <w:t xml:space="preserve"> </w:t>
      </w:r>
      <w:hyperlink r:id="rId16" w:history="1">
        <w:r w:rsidRPr="00947A92">
          <w:rPr>
            <w:rStyle w:val="Hyperlink"/>
            <w:rFonts w:cs="Arial"/>
            <w:sz w:val="24"/>
            <w:szCs w:val="24"/>
            <w:highlight w:val="yellow"/>
            <w:lang w:eastAsia="ja-JP"/>
          </w:rPr>
          <w:t>https://www.gov.uk/guidance/what-maintained-schools-must-publish-online</w:t>
        </w:r>
      </w:hyperlink>
    </w:p>
    <w:p w14:paraId="25A11372" w14:textId="77777777" w:rsidR="00947A92" w:rsidRPr="00947A92" w:rsidRDefault="00947A92" w:rsidP="00947A92">
      <w:pPr>
        <w:pStyle w:val="6Abstract"/>
        <w:spacing w:after="0"/>
        <w:ind w:left="360"/>
        <w:rPr>
          <w:rFonts w:cs="Arial"/>
          <w:color w:val="0070C0"/>
          <w:sz w:val="24"/>
          <w:szCs w:val="24"/>
          <w:highlight w:val="yellow"/>
          <w:lang w:eastAsia="ja-JP"/>
        </w:rPr>
      </w:pPr>
    </w:p>
    <w:p w14:paraId="1036DD11" w14:textId="18D4364D" w:rsidR="00947A92" w:rsidRPr="00947A92" w:rsidRDefault="00947A92" w:rsidP="00947A92">
      <w:pPr>
        <w:ind w:left="330"/>
        <w:rPr>
          <w:rFonts w:cs="Arial"/>
          <w:color w:val="0070C0"/>
          <w:sz w:val="24"/>
          <w:lang w:eastAsia="ja-JP"/>
        </w:rPr>
      </w:pPr>
      <w:r w:rsidRPr="00947A92">
        <w:rPr>
          <w:rFonts w:cs="Arial"/>
          <w:sz w:val="24"/>
          <w:highlight w:val="yellow"/>
          <w:lang w:eastAsia="ja-JP"/>
        </w:rPr>
        <w:t xml:space="preserve">Academies: </w:t>
      </w:r>
      <w:hyperlink r:id="rId17" w:history="1">
        <w:r w:rsidRPr="00947A92">
          <w:rPr>
            <w:rStyle w:val="Hyperlink"/>
            <w:rFonts w:cs="Arial"/>
            <w:sz w:val="24"/>
            <w:highlight w:val="yellow"/>
            <w:lang w:eastAsia="ja-JP"/>
          </w:rPr>
          <w:t>https://www.gov.uk/guidance/what-academies-free-schools-and-      colleges-should-publish-online</w:t>
        </w:r>
      </w:hyperlink>
    </w:p>
    <w:p w14:paraId="313B3AC6" w14:textId="77777777" w:rsidR="00947A92" w:rsidRPr="00947A92" w:rsidRDefault="00947A92" w:rsidP="00947A92">
      <w:pPr>
        <w:pStyle w:val="ListParagraph"/>
        <w:rPr>
          <w:rFonts w:cs="Arial"/>
          <w:color w:val="0070C0"/>
          <w:sz w:val="24"/>
          <w:lang w:eastAsia="ja-JP"/>
        </w:rPr>
      </w:pPr>
    </w:p>
    <w:p w14:paraId="16EDDC95" w14:textId="289A3880" w:rsidR="00DF45FA" w:rsidRPr="00947A92" w:rsidRDefault="00E54633" w:rsidP="00DA0965">
      <w:pPr>
        <w:pStyle w:val="6Abstract"/>
        <w:numPr>
          <w:ilvl w:val="0"/>
          <w:numId w:val="12"/>
        </w:numPr>
        <w:spacing w:after="0"/>
        <w:rPr>
          <w:rFonts w:cs="Arial"/>
          <w:color w:val="0070C0"/>
          <w:sz w:val="24"/>
          <w:szCs w:val="24"/>
          <w:lang w:eastAsia="ja-JP"/>
        </w:rPr>
      </w:pPr>
      <w:r w:rsidRPr="00947A92">
        <w:rPr>
          <w:rFonts w:cs="Arial"/>
          <w:sz w:val="24"/>
          <w:szCs w:val="24"/>
          <w:highlight w:val="yellow"/>
        </w:rPr>
        <w:t xml:space="preserve">Governance </w:t>
      </w:r>
      <w:r w:rsidR="00EB67BD" w:rsidRPr="00947A92">
        <w:rPr>
          <w:rFonts w:cs="Arial"/>
          <w:sz w:val="24"/>
          <w:szCs w:val="24"/>
          <w:highlight w:val="yellow"/>
        </w:rPr>
        <w:t xml:space="preserve">in Maintained Schools </w:t>
      </w:r>
      <w:r w:rsidRPr="00947A92">
        <w:rPr>
          <w:rFonts w:cs="Arial"/>
          <w:sz w:val="24"/>
          <w:szCs w:val="24"/>
          <w:highlight w:val="yellow"/>
        </w:rPr>
        <w:t>Handbook 2024</w:t>
      </w:r>
      <w:r w:rsidR="00271A62" w:rsidRPr="00947A92">
        <w:rPr>
          <w:rFonts w:cs="Arial"/>
          <w:sz w:val="24"/>
          <w:szCs w:val="24"/>
          <w:highlight w:val="yellow"/>
        </w:rPr>
        <w:t>:</w:t>
      </w:r>
      <w:r w:rsidR="00DF45FA" w:rsidRPr="00947A92">
        <w:rPr>
          <w:rFonts w:cs="Arial"/>
          <w:sz w:val="24"/>
          <w:szCs w:val="24"/>
          <w:highlight w:val="yellow"/>
        </w:rPr>
        <w:t xml:space="preserve"> </w:t>
      </w:r>
      <w:hyperlink r:id="rId18" w:history="1">
        <w:r w:rsidR="00DF45FA" w:rsidRPr="00947A92">
          <w:rPr>
            <w:rFonts w:eastAsia="+mn-ea" w:cs="Arial"/>
            <w:color w:val="0070C0"/>
            <w:kern w:val="24"/>
            <w:sz w:val="24"/>
            <w:szCs w:val="24"/>
            <w:highlight w:val="yellow"/>
            <w:u w:val="single"/>
            <w:lang w:eastAsia="ja-JP"/>
          </w:rPr>
          <w:t>Governance in Maintained Schools</w:t>
        </w:r>
      </w:hyperlink>
    </w:p>
    <w:p w14:paraId="272A1233" w14:textId="476FD4FD" w:rsidR="00EB67BD" w:rsidRPr="00947A92" w:rsidRDefault="00843DEF" w:rsidP="009B2007">
      <w:pPr>
        <w:pStyle w:val="NormalWeb"/>
        <w:numPr>
          <w:ilvl w:val="0"/>
          <w:numId w:val="12"/>
        </w:numPr>
        <w:kinsoku w:val="0"/>
        <w:overflowPunct w:val="0"/>
        <w:spacing w:before="0" w:beforeAutospacing="0" w:after="0" w:afterAutospacing="0"/>
        <w:textAlignment w:val="baseline"/>
        <w:rPr>
          <w:rFonts w:ascii="Arial" w:hAnsi="Arial" w:cs="Arial"/>
          <w:highlight w:val="yellow"/>
          <w:lang w:eastAsia="ja-JP"/>
        </w:rPr>
      </w:pPr>
      <w:r w:rsidRPr="00947A92">
        <w:rPr>
          <w:rFonts w:ascii="Arial" w:hAnsi="Arial" w:cs="Arial"/>
          <w:highlight w:val="yellow"/>
        </w:rPr>
        <w:t>Governance in Academy Trusts 2024</w:t>
      </w:r>
      <w:r w:rsidR="00271A62" w:rsidRPr="00947A92">
        <w:rPr>
          <w:rFonts w:ascii="Arial" w:hAnsi="Arial" w:cs="Arial"/>
          <w:highlight w:val="yellow"/>
        </w:rPr>
        <w:t>:</w:t>
      </w:r>
      <w:r w:rsidR="00EB67BD" w:rsidRPr="00947A92">
        <w:rPr>
          <w:rFonts w:ascii="Arial" w:eastAsiaTheme="minorEastAsia" w:hAnsi="Arial" w:cs="Arial"/>
          <w:color w:val="156082" w:themeColor="accent1"/>
          <w:kern w:val="24"/>
          <w:highlight w:val="yellow"/>
        </w:rPr>
        <w:t xml:space="preserve"> </w:t>
      </w:r>
      <w:hyperlink r:id="rId19" w:history="1">
        <w:r w:rsidR="00EB67BD" w:rsidRPr="00947A92">
          <w:rPr>
            <w:rFonts w:ascii="Arial" w:eastAsiaTheme="minorEastAsia" w:hAnsi="Arial" w:cs="Arial"/>
            <w:color w:val="156082" w:themeColor="accent1"/>
            <w:kern w:val="24"/>
            <w:highlight w:val="yellow"/>
            <w:u w:val="single"/>
            <w:lang w:val="en-US" w:eastAsia="ja-JP"/>
          </w:rPr>
          <w:t>Governance in Academy Trusts</w:t>
        </w:r>
      </w:hyperlink>
    </w:p>
    <w:p w14:paraId="6550F6A2" w14:textId="77777777" w:rsidR="00EB67BD" w:rsidRPr="00947A92" w:rsidRDefault="00EB67BD" w:rsidP="00EB67BD">
      <w:pPr>
        <w:pStyle w:val="NormalWeb"/>
        <w:kinsoku w:val="0"/>
        <w:overflowPunct w:val="0"/>
        <w:spacing w:before="0" w:beforeAutospacing="0" w:after="0" w:afterAutospacing="0"/>
        <w:textAlignment w:val="baseline"/>
        <w:rPr>
          <w:rFonts w:ascii="Arial" w:eastAsiaTheme="minorEastAsia" w:hAnsi="Arial" w:cs="Arial"/>
          <w:color w:val="156082" w:themeColor="accent1"/>
          <w:kern w:val="24"/>
          <w:highlight w:val="yellow"/>
          <w:lang w:val="en-US" w:eastAsia="ja-JP"/>
        </w:rPr>
      </w:pPr>
    </w:p>
    <w:p w14:paraId="5BB8A250" w14:textId="77777777" w:rsidR="00947A92" w:rsidRDefault="00947A92" w:rsidP="00EB67BD">
      <w:pPr>
        <w:pStyle w:val="NormalWeb"/>
        <w:kinsoku w:val="0"/>
        <w:overflowPunct w:val="0"/>
        <w:spacing w:before="0" w:beforeAutospacing="0" w:after="0" w:afterAutospacing="0"/>
        <w:textAlignment w:val="baseline"/>
        <w:rPr>
          <w:rFonts w:ascii="Arial" w:eastAsiaTheme="minorEastAsia" w:hAnsi="Arial" w:cs="Arial"/>
          <w:b/>
          <w:bCs/>
          <w:color w:val="000000" w:themeColor="text1"/>
          <w:kern w:val="24"/>
          <w:lang w:val="en-US" w:eastAsia="ja-JP"/>
        </w:rPr>
      </w:pPr>
    </w:p>
    <w:p w14:paraId="57DDAF19" w14:textId="09D56CB9" w:rsidR="00EB67BD" w:rsidRDefault="00EB67BD" w:rsidP="00EB67BD">
      <w:pPr>
        <w:pStyle w:val="NormalWeb"/>
        <w:kinsoku w:val="0"/>
        <w:overflowPunct w:val="0"/>
        <w:spacing w:before="0" w:beforeAutospacing="0" w:after="0" w:afterAutospacing="0"/>
        <w:textAlignment w:val="baseline"/>
        <w:rPr>
          <w:rFonts w:ascii="Arial" w:eastAsiaTheme="minorEastAsia" w:hAnsi="Arial" w:cs="Arial"/>
          <w:b/>
          <w:bCs/>
          <w:color w:val="000000" w:themeColor="text1"/>
          <w:kern w:val="24"/>
          <w:lang w:val="en-US" w:eastAsia="ja-JP"/>
        </w:rPr>
      </w:pPr>
      <w:r w:rsidRPr="0007454B">
        <w:rPr>
          <w:rFonts w:ascii="Arial" w:eastAsiaTheme="minorEastAsia" w:hAnsi="Arial" w:cs="Arial"/>
          <w:b/>
          <w:bCs/>
          <w:color w:val="000000" w:themeColor="text1"/>
          <w:kern w:val="24"/>
          <w:lang w:val="en-US" w:eastAsia="ja-JP"/>
        </w:rPr>
        <w:t>Kent Local Authority:</w:t>
      </w:r>
    </w:p>
    <w:p w14:paraId="07238A43" w14:textId="77777777" w:rsidR="00816361" w:rsidRDefault="00816361" w:rsidP="00EB67BD">
      <w:pPr>
        <w:pStyle w:val="NormalWeb"/>
        <w:kinsoku w:val="0"/>
        <w:overflowPunct w:val="0"/>
        <w:spacing w:before="0" w:beforeAutospacing="0" w:after="0" w:afterAutospacing="0"/>
        <w:textAlignment w:val="baseline"/>
        <w:rPr>
          <w:rFonts w:ascii="Arial" w:eastAsiaTheme="minorEastAsia" w:hAnsi="Arial" w:cs="Arial"/>
          <w:b/>
          <w:bCs/>
          <w:color w:val="000000" w:themeColor="text1"/>
          <w:kern w:val="24"/>
          <w:lang w:val="en-US" w:eastAsia="ja-JP"/>
        </w:rPr>
      </w:pPr>
    </w:p>
    <w:p w14:paraId="1F51D198" w14:textId="502F7B1C" w:rsidR="00816361" w:rsidRDefault="00816361" w:rsidP="00EB67BD">
      <w:pPr>
        <w:pStyle w:val="NormalWeb"/>
        <w:kinsoku w:val="0"/>
        <w:overflowPunct w:val="0"/>
        <w:spacing w:before="0" w:beforeAutospacing="0" w:after="0" w:afterAutospacing="0"/>
        <w:textAlignment w:val="baseline"/>
        <w:rPr>
          <w:rFonts w:ascii="Arial" w:eastAsiaTheme="minorEastAsia" w:hAnsi="Arial" w:cs="Arial"/>
          <w:b/>
          <w:bCs/>
          <w:color w:val="000000" w:themeColor="text1"/>
          <w:kern w:val="24"/>
          <w:lang w:val="en-US" w:eastAsia="ja-JP"/>
        </w:rPr>
      </w:pPr>
      <w:r>
        <w:rPr>
          <w:rFonts w:ascii="Arial" w:eastAsiaTheme="minorEastAsia" w:hAnsi="Arial" w:cs="Arial"/>
          <w:b/>
          <w:bCs/>
          <w:color w:val="000000" w:themeColor="text1"/>
          <w:kern w:val="24"/>
          <w:lang w:val="en-US" w:eastAsia="ja-JP"/>
        </w:rPr>
        <w:t>The Local Authority’s local offer</w:t>
      </w:r>
    </w:p>
    <w:p w14:paraId="3F345E3D" w14:textId="67F79790" w:rsidR="00816361" w:rsidRDefault="00816361" w:rsidP="00EB67BD">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lang w:val="en-US" w:eastAsia="ja-JP"/>
        </w:rPr>
      </w:pPr>
      <w:r w:rsidRPr="00816361">
        <w:rPr>
          <w:rFonts w:ascii="Arial" w:eastAsiaTheme="minorEastAsia" w:hAnsi="Arial" w:cs="Arial"/>
          <w:color w:val="000000" w:themeColor="text1"/>
          <w:kern w:val="24"/>
          <w:lang w:val="en-US" w:eastAsia="ja-JP"/>
        </w:rPr>
        <w:t>The L</w:t>
      </w:r>
      <w:r>
        <w:rPr>
          <w:rFonts w:ascii="Arial" w:eastAsiaTheme="minorEastAsia" w:hAnsi="Arial" w:cs="Arial"/>
          <w:color w:val="000000" w:themeColor="text1"/>
          <w:kern w:val="24"/>
          <w:lang w:val="en-US" w:eastAsia="ja-JP"/>
        </w:rPr>
        <w:t>ocal Authority’s Offer can be found in the SEND Information Report</w:t>
      </w:r>
    </w:p>
    <w:p w14:paraId="30F7C41A" w14:textId="77777777" w:rsidR="00B17D33" w:rsidRDefault="00B17D33" w:rsidP="00EB67BD">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lang w:val="en-US" w:eastAsia="ja-JP"/>
        </w:rPr>
      </w:pPr>
    </w:p>
    <w:p w14:paraId="1CF8E29B" w14:textId="66CAEF2A" w:rsidR="00B17D33" w:rsidRDefault="00B17D33" w:rsidP="00EB67BD">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lang w:val="en-US" w:eastAsia="ja-JP"/>
        </w:rPr>
      </w:pPr>
      <w:hyperlink r:id="rId20" w:history="1">
        <w:r w:rsidRPr="007F2BDE">
          <w:rPr>
            <w:rStyle w:val="Hyperlink"/>
            <w:rFonts w:ascii="Arial" w:eastAsiaTheme="minorEastAsia" w:hAnsi="Arial" w:cs="Arial"/>
            <w:kern w:val="24"/>
            <w:lang w:val="en-US" w:eastAsia="ja-JP"/>
          </w:rPr>
          <w:t>https://www.kent.gov.uk/education-and-children/special-educational-needs</w:t>
        </w:r>
      </w:hyperlink>
    </w:p>
    <w:p w14:paraId="182DB5CC" w14:textId="77777777" w:rsidR="00CD0FBD" w:rsidRPr="0007454B" w:rsidRDefault="00DA66A0" w:rsidP="00EB67BD">
      <w:pPr>
        <w:pStyle w:val="NormalWeb"/>
        <w:kinsoku w:val="0"/>
        <w:overflowPunct w:val="0"/>
        <w:spacing w:before="0" w:beforeAutospacing="0" w:after="0" w:afterAutospacing="0"/>
        <w:textAlignment w:val="baseline"/>
        <w:rPr>
          <w:rFonts w:ascii="Arial" w:hAnsi="Arial" w:cs="Arial"/>
          <w:color w:val="156082" w:themeColor="accent1"/>
          <w:kern w:val="24"/>
          <w:lang w:val="en-US"/>
        </w:rPr>
      </w:pPr>
      <w:r w:rsidRPr="0007454B">
        <w:rPr>
          <w:rFonts w:ascii="Arial" w:eastAsiaTheme="minorEastAsia" w:hAnsi="Arial" w:cs="Arial"/>
          <w:b/>
          <w:bCs/>
          <w:color w:val="000000" w:themeColor="text1"/>
          <w:kern w:val="24"/>
          <w:lang w:val="en-US" w:eastAsia="ja-JP"/>
        </w:rPr>
        <w:t xml:space="preserve">Countywide </w:t>
      </w:r>
      <w:r w:rsidR="001A386B" w:rsidRPr="0007454B">
        <w:rPr>
          <w:rFonts w:ascii="Arial" w:eastAsiaTheme="minorEastAsia" w:hAnsi="Arial" w:cs="Arial"/>
          <w:b/>
          <w:bCs/>
          <w:color w:val="000000" w:themeColor="text1"/>
          <w:kern w:val="24"/>
          <w:lang w:val="en-US" w:eastAsia="ja-JP"/>
        </w:rPr>
        <w:t>Approach to Inclusive Education (CATIE)</w:t>
      </w:r>
      <w:r w:rsidR="00CD0FBD" w:rsidRPr="0007454B">
        <w:rPr>
          <w:rFonts w:ascii="Arial" w:hAnsi="Arial" w:cs="Arial"/>
          <w:color w:val="156082" w:themeColor="accent1"/>
          <w:kern w:val="24"/>
          <w:lang w:val="en-US"/>
        </w:rPr>
        <w:t xml:space="preserve"> </w:t>
      </w:r>
    </w:p>
    <w:p w14:paraId="3E37948B" w14:textId="0B6AB851" w:rsidR="00DA66A0" w:rsidRDefault="00CD0FBD" w:rsidP="00EB67BD">
      <w:pPr>
        <w:pStyle w:val="NormalWeb"/>
        <w:kinsoku w:val="0"/>
        <w:overflowPunct w:val="0"/>
        <w:spacing w:before="0" w:beforeAutospacing="0" w:after="0" w:afterAutospacing="0"/>
        <w:textAlignment w:val="baseline"/>
        <w:rPr>
          <w:rStyle w:val="Hyperlink"/>
          <w:rFonts w:ascii="Arial" w:eastAsia="MS Gothic" w:hAnsi="Arial" w:cs="Arial"/>
          <w:color w:val="0070C0"/>
          <w:kern w:val="24"/>
        </w:rPr>
      </w:pPr>
      <w:hyperlink r:id="rId21" w:history="1">
        <w:r w:rsidRPr="0007454B">
          <w:rPr>
            <w:rStyle w:val="Hyperlink"/>
            <w:rFonts w:ascii="Arial" w:eastAsia="MS Gothic" w:hAnsi="Arial" w:cs="Arial"/>
            <w:color w:val="0070C0"/>
            <w:kern w:val="24"/>
          </w:rPr>
          <w:t>A Countywide Approach to Inclusive Education (kelsi.org.uk)</w:t>
        </w:r>
      </w:hyperlink>
    </w:p>
    <w:p w14:paraId="744A84D5" w14:textId="77777777" w:rsidR="008B6C28" w:rsidRDefault="008B6C28" w:rsidP="00EB67BD">
      <w:pPr>
        <w:pStyle w:val="NormalWeb"/>
        <w:kinsoku w:val="0"/>
        <w:overflowPunct w:val="0"/>
        <w:spacing w:before="0" w:beforeAutospacing="0" w:after="0" w:afterAutospacing="0"/>
        <w:textAlignment w:val="baseline"/>
        <w:rPr>
          <w:rStyle w:val="Hyperlink"/>
          <w:rFonts w:ascii="Arial" w:eastAsia="MS Gothic" w:hAnsi="Arial" w:cs="Arial"/>
          <w:color w:val="0070C0"/>
          <w:kern w:val="24"/>
        </w:rPr>
      </w:pPr>
    </w:p>
    <w:p w14:paraId="44E8E874" w14:textId="77777777" w:rsidR="00700B04" w:rsidRPr="0007454B" w:rsidRDefault="00700B04" w:rsidP="00EB67BD">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lang w:val="en-US" w:eastAsia="ja-JP"/>
        </w:rPr>
      </w:pPr>
    </w:p>
    <w:p w14:paraId="1B70ECA9" w14:textId="7F0C5AF3" w:rsidR="000C7D58" w:rsidRPr="001B5A36" w:rsidRDefault="000C7D58" w:rsidP="00700B04">
      <w:pPr>
        <w:pStyle w:val="NormalWeb"/>
        <w:spacing w:before="0" w:beforeAutospacing="0" w:after="0" w:afterAutospacing="0"/>
        <w:rPr>
          <w:rFonts w:ascii="Arial" w:eastAsia="+mn-ea" w:hAnsi="Arial" w:cs="Arial"/>
          <w:kern w:val="24"/>
          <w:lang w:val="en-US"/>
        </w:rPr>
      </w:pPr>
      <w:r w:rsidRPr="001B5A36">
        <w:rPr>
          <w:rFonts w:ascii="Arial" w:eastAsia="+mn-ea" w:hAnsi="Arial" w:cs="Arial"/>
          <w:kern w:val="24"/>
          <w:lang w:val="en-US"/>
        </w:rPr>
        <w:t>What does inclusion mean in Kent</w:t>
      </w:r>
      <w:r w:rsidR="00491929" w:rsidRPr="001B5A36">
        <w:rPr>
          <w:rFonts w:ascii="Arial" w:eastAsia="+mn-ea" w:hAnsi="Arial" w:cs="Arial"/>
          <w:kern w:val="24"/>
          <w:lang w:val="en-US"/>
        </w:rPr>
        <w:t>?</w:t>
      </w:r>
    </w:p>
    <w:p w14:paraId="56A8AFCB" w14:textId="77777777" w:rsidR="00491929" w:rsidRPr="001B5A36" w:rsidRDefault="00491929" w:rsidP="00700B04">
      <w:pPr>
        <w:pStyle w:val="NormalWeb"/>
        <w:spacing w:before="0" w:beforeAutospacing="0" w:after="0" w:afterAutospacing="0"/>
        <w:rPr>
          <w:rFonts w:ascii="Arial" w:eastAsia="+mn-ea" w:hAnsi="Arial" w:cs="Arial"/>
          <w:kern w:val="24"/>
          <w:lang w:val="en-US"/>
        </w:rPr>
      </w:pPr>
    </w:p>
    <w:p w14:paraId="4F568B21" w14:textId="594F64D3" w:rsidR="00700B04" w:rsidRPr="001B5A36" w:rsidRDefault="00700B04" w:rsidP="00700B04">
      <w:pPr>
        <w:pStyle w:val="NormalWeb"/>
        <w:spacing w:before="0" w:beforeAutospacing="0" w:after="0" w:afterAutospacing="0"/>
        <w:rPr>
          <w:rFonts w:ascii="Arial" w:hAnsi="Arial" w:cs="Arial"/>
          <w:lang w:eastAsia="ja-JP"/>
        </w:rPr>
      </w:pPr>
      <w:r w:rsidRPr="001B5A36">
        <w:rPr>
          <w:rFonts w:ascii="Arial" w:eastAsia="+mn-ea" w:hAnsi="Arial" w:cs="Arial"/>
          <w:kern w:val="24"/>
          <w:lang w:val="en-US"/>
        </w:rPr>
        <w:t xml:space="preserve">‘As the champion of families, children, and young people our collective priorities are to be certain that all children and young people are engaged with and included in the provision of high-quality inclusive education. Ensuring that, whatever their circumstance or ability, our children have a sense of belonging, feel respected, are valued for who they are and develop the knowledge and skills required for adult life.  In doing so, </w:t>
      </w:r>
      <w:r w:rsidR="00C3151C" w:rsidRPr="001B5A36">
        <w:rPr>
          <w:rFonts w:ascii="Arial" w:eastAsia="+mn-ea" w:hAnsi="Arial" w:cs="Arial"/>
          <w:kern w:val="24"/>
          <w:lang w:val="en-US"/>
        </w:rPr>
        <w:t xml:space="preserve">we </w:t>
      </w:r>
      <w:r w:rsidRPr="001B5A36">
        <w:rPr>
          <w:rFonts w:ascii="Arial" w:eastAsia="+mn-ea" w:hAnsi="Arial" w:cs="Arial"/>
          <w:kern w:val="24"/>
          <w:lang w:val="en-US"/>
        </w:rPr>
        <w:t xml:space="preserve">strive to </w:t>
      </w:r>
      <w:r w:rsidRPr="001B5A36">
        <w:rPr>
          <w:rFonts w:ascii="Arial" w:eastAsia="+mn-ea" w:hAnsi="Arial" w:cs="Arial"/>
          <w:kern w:val="24"/>
          <w:lang w:val="en-US"/>
        </w:rPr>
        <w:lastRenderedPageBreak/>
        <w:t>achieve a continuous improvement in standards, a significant narrowing of achievement gaps for vulnerable groups of learners and a wholly inclusive education system which ensures:</w:t>
      </w:r>
    </w:p>
    <w:p w14:paraId="462443EF" w14:textId="33590864" w:rsidR="00700B04" w:rsidRPr="001B5A36" w:rsidRDefault="00700B04" w:rsidP="009B2007">
      <w:pPr>
        <w:pStyle w:val="NormalWeb"/>
        <w:numPr>
          <w:ilvl w:val="0"/>
          <w:numId w:val="14"/>
        </w:numPr>
        <w:spacing w:before="0" w:beforeAutospacing="0" w:after="0" w:afterAutospacing="0"/>
        <w:rPr>
          <w:rFonts w:ascii="Arial" w:hAnsi="Arial" w:cs="Arial"/>
        </w:rPr>
      </w:pPr>
      <w:r w:rsidRPr="001B5A36">
        <w:rPr>
          <w:rFonts w:ascii="Arial" w:eastAsia="+mn-ea" w:hAnsi="Arial" w:cs="Arial"/>
          <w:b/>
          <w:bCs/>
          <w:kern w:val="24"/>
          <w:lang w:val="en-US"/>
        </w:rPr>
        <w:t xml:space="preserve">Equitable access for all. </w:t>
      </w:r>
      <w:r w:rsidRPr="001B5A36">
        <w:rPr>
          <w:rFonts w:ascii="Arial" w:eastAsia="+mn-ea" w:hAnsi="Arial" w:cs="Arial"/>
          <w:kern w:val="24"/>
          <w:lang w:val="en-US"/>
        </w:rPr>
        <w:t>Sufficient, appropriate, quality education provision is available for all children and young people in Kent.</w:t>
      </w:r>
    </w:p>
    <w:p w14:paraId="784F0495" w14:textId="5C7C4E59" w:rsidR="00700B04" w:rsidRPr="001B5A36" w:rsidRDefault="00700B04" w:rsidP="009B2007">
      <w:pPr>
        <w:pStyle w:val="NormalWeb"/>
        <w:numPr>
          <w:ilvl w:val="0"/>
          <w:numId w:val="14"/>
        </w:numPr>
        <w:spacing w:before="0" w:beforeAutospacing="0" w:after="0" w:afterAutospacing="0"/>
        <w:rPr>
          <w:rFonts w:ascii="Arial" w:hAnsi="Arial" w:cs="Arial"/>
        </w:rPr>
      </w:pPr>
      <w:r w:rsidRPr="001B5A36">
        <w:rPr>
          <w:rFonts w:ascii="Arial" w:eastAsia="+mn-ea" w:hAnsi="Arial" w:cs="Arial"/>
          <w:b/>
          <w:bCs/>
          <w:kern w:val="24"/>
          <w:lang w:val="en-US"/>
        </w:rPr>
        <w:t xml:space="preserve">No child is left behind. </w:t>
      </w:r>
      <w:r w:rsidRPr="001B5A36">
        <w:rPr>
          <w:rFonts w:ascii="Arial" w:eastAsia="+mn-ea" w:hAnsi="Arial" w:cs="Arial"/>
          <w:kern w:val="24"/>
          <w:lang w:val="en-US"/>
        </w:rPr>
        <w:t>All children and young people are supported to be engaged fully in their education.</w:t>
      </w:r>
    </w:p>
    <w:p w14:paraId="0A6FC364" w14:textId="54AE78D7" w:rsidR="00700B04" w:rsidRPr="001B5A36" w:rsidRDefault="00700B04" w:rsidP="009B2007">
      <w:pPr>
        <w:pStyle w:val="NormalWeb"/>
        <w:numPr>
          <w:ilvl w:val="0"/>
          <w:numId w:val="14"/>
        </w:numPr>
        <w:spacing w:before="0" w:beforeAutospacing="0" w:after="0" w:afterAutospacing="0"/>
        <w:rPr>
          <w:rFonts w:ascii="Arial" w:eastAsia="+mn-ea" w:hAnsi="Arial" w:cs="Arial"/>
          <w:kern w:val="24"/>
          <w:lang w:val="en-US"/>
        </w:rPr>
      </w:pPr>
      <w:r w:rsidRPr="001B5A36">
        <w:rPr>
          <w:rFonts w:ascii="Arial" w:eastAsia="+mn-ea" w:hAnsi="Arial" w:cs="Arial"/>
          <w:b/>
          <w:bCs/>
          <w:kern w:val="24"/>
          <w:lang w:val="en-US"/>
        </w:rPr>
        <w:t xml:space="preserve">Effective collaboration. </w:t>
      </w:r>
      <w:r w:rsidRPr="001B5A36">
        <w:rPr>
          <w:rFonts w:ascii="Arial" w:eastAsia="+mn-ea" w:hAnsi="Arial" w:cs="Arial"/>
          <w:kern w:val="24"/>
          <w:lang w:val="en-US"/>
        </w:rPr>
        <w:t xml:space="preserve"> There is collaboration and multi-agency working providing a self-informing, sustainable system which supports the education of all.’</w:t>
      </w:r>
      <w:r w:rsidR="00C3151C" w:rsidRPr="001B5A36">
        <w:rPr>
          <w:rFonts w:ascii="Arial" w:eastAsia="+mn-ea" w:hAnsi="Arial" w:cs="Arial"/>
          <w:kern w:val="24"/>
          <w:lang w:val="en-US"/>
        </w:rPr>
        <w:t xml:space="preserve"> (KCC: CATIE p 2-3)</w:t>
      </w:r>
    </w:p>
    <w:p w14:paraId="694E78EC" w14:textId="4C175F75" w:rsidR="000C7D58" w:rsidRPr="008B6C28" w:rsidRDefault="000C7D58" w:rsidP="00700B04">
      <w:pPr>
        <w:pStyle w:val="NormalWeb"/>
        <w:spacing w:before="0" w:beforeAutospacing="0" w:after="0" w:afterAutospacing="0"/>
        <w:rPr>
          <w:rFonts w:ascii="Arial" w:hAnsi="Arial" w:cs="Arial"/>
          <w:color w:val="FF0000"/>
        </w:rPr>
      </w:pPr>
    </w:p>
    <w:p w14:paraId="7A524B61" w14:textId="570D8D6B" w:rsidR="0017380A" w:rsidRPr="008B6C28" w:rsidRDefault="0017380A" w:rsidP="0017380A">
      <w:pPr>
        <w:pStyle w:val="NormalWeb"/>
        <w:kinsoku w:val="0"/>
        <w:overflowPunct w:val="0"/>
        <w:spacing w:before="0" w:beforeAutospacing="0" w:after="0" w:afterAutospacing="0"/>
        <w:textAlignment w:val="baseline"/>
        <w:rPr>
          <w:rFonts w:ascii="Arial" w:eastAsiaTheme="minorEastAsia" w:hAnsi="Arial" w:cs="Arial"/>
          <w:b/>
          <w:bCs/>
          <w:color w:val="FF0000"/>
          <w:kern w:val="24"/>
          <w:lang w:val="en-US" w:eastAsia="ja-JP"/>
        </w:rPr>
      </w:pPr>
      <w:r w:rsidRPr="008B6C28">
        <w:rPr>
          <w:rStyle w:val="Hyperlink"/>
          <w:rFonts w:ascii="Arial" w:eastAsia="MS Gothic" w:hAnsi="Arial" w:cs="Arial"/>
          <w:b/>
          <w:bCs/>
          <w:color w:val="FF0000"/>
          <w:kern w:val="24"/>
        </w:rPr>
        <w:t xml:space="preserve">Education Strategy </w:t>
      </w:r>
      <w:r w:rsidR="001B5A36">
        <w:rPr>
          <w:rStyle w:val="Hyperlink"/>
          <w:rFonts w:ascii="Arial" w:eastAsia="MS Gothic" w:hAnsi="Arial" w:cs="Arial"/>
          <w:b/>
          <w:bCs/>
          <w:color w:val="FF0000"/>
          <w:kern w:val="24"/>
        </w:rPr>
        <w:t>–</w:t>
      </w:r>
      <w:r w:rsidRPr="008B6C28">
        <w:rPr>
          <w:rStyle w:val="Hyperlink"/>
          <w:rFonts w:ascii="Arial" w:eastAsia="MS Gothic" w:hAnsi="Arial" w:cs="Arial"/>
          <w:b/>
          <w:bCs/>
          <w:color w:val="FF0000"/>
          <w:kern w:val="24"/>
        </w:rPr>
        <w:t xml:space="preserve"> </w:t>
      </w:r>
      <w:r w:rsidR="001B5A36">
        <w:rPr>
          <w:rStyle w:val="Hyperlink"/>
          <w:rFonts w:ascii="Arial" w:eastAsia="MS Gothic" w:hAnsi="Arial" w:cs="Arial"/>
          <w:b/>
          <w:bCs/>
          <w:color w:val="FF0000"/>
          <w:kern w:val="24"/>
        </w:rPr>
        <w:t>to be confirmed</w:t>
      </w:r>
    </w:p>
    <w:p w14:paraId="451794E4" w14:textId="77777777" w:rsidR="00EB67BD" w:rsidRPr="0007454B" w:rsidRDefault="00EB67BD" w:rsidP="00EB67BD">
      <w:pPr>
        <w:pStyle w:val="NormalWeb"/>
        <w:kinsoku w:val="0"/>
        <w:overflowPunct w:val="0"/>
        <w:spacing w:before="0" w:beforeAutospacing="0" w:after="0" w:afterAutospacing="0"/>
        <w:textAlignment w:val="baseline"/>
        <w:rPr>
          <w:rFonts w:ascii="Arial" w:eastAsiaTheme="minorEastAsia" w:hAnsi="Arial" w:cs="Arial"/>
          <w:color w:val="000000" w:themeColor="text1"/>
          <w:kern w:val="24"/>
          <w:lang w:val="en-US" w:eastAsia="ja-JP"/>
        </w:rPr>
      </w:pPr>
    </w:p>
    <w:p w14:paraId="26860243" w14:textId="7F6EDC88" w:rsidR="00CD0FBD" w:rsidRPr="0007454B" w:rsidRDefault="00BF3C15" w:rsidP="00CD0FBD">
      <w:pPr>
        <w:pStyle w:val="NormalWeb"/>
        <w:spacing w:before="0" w:beforeAutospacing="0" w:after="0" w:afterAutospacing="0"/>
        <w:rPr>
          <w:rFonts w:ascii="Arial" w:hAnsi="Arial" w:cs="Arial"/>
          <w:lang w:eastAsia="ja-JP"/>
        </w:rPr>
      </w:pPr>
      <w:r w:rsidRPr="0007454B">
        <w:rPr>
          <w:rFonts w:ascii="Arial" w:eastAsiaTheme="minorEastAsia" w:hAnsi="Arial" w:cs="Arial"/>
          <w:b/>
          <w:bCs/>
          <w:color w:val="000000" w:themeColor="text1"/>
          <w:kern w:val="24"/>
          <w:lang w:val="en-US" w:eastAsia="ja-JP"/>
        </w:rPr>
        <w:t xml:space="preserve">Special Educational Needs </w:t>
      </w:r>
      <w:r w:rsidR="00EB67BD" w:rsidRPr="0007454B">
        <w:rPr>
          <w:rFonts w:ascii="Arial" w:eastAsiaTheme="minorEastAsia" w:hAnsi="Arial" w:cs="Arial"/>
          <w:b/>
          <w:bCs/>
          <w:color w:val="000000" w:themeColor="text1"/>
          <w:kern w:val="24"/>
          <w:lang w:val="en-US" w:eastAsia="ja-JP"/>
        </w:rPr>
        <w:t>Mains</w:t>
      </w:r>
      <w:r w:rsidR="00271A62" w:rsidRPr="0007454B">
        <w:rPr>
          <w:rFonts w:ascii="Arial" w:eastAsiaTheme="minorEastAsia" w:hAnsi="Arial" w:cs="Arial"/>
          <w:b/>
          <w:bCs/>
          <w:color w:val="000000" w:themeColor="text1"/>
          <w:kern w:val="24"/>
          <w:lang w:val="en-US" w:eastAsia="ja-JP"/>
        </w:rPr>
        <w:t>tream</w:t>
      </w:r>
      <w:r w:rsidR="00EB67BD" w:rsidRPr="0007454B">
        <w:rPr>
          <w:rFonts w:ascii="Arial" w:eastAsiaTheme="minorEastAsia" w:hAnsi="Arial" w:cs="Arial"/>
          <w:b/>
          <w:bCs/>
          <w:color w:val="000000" w:themeColor="text1"/>
          <w:kern w:val="24"/>
          <w:lang w:val="en-US" w:eastAsia="ja-JP"/>
        </w:rPr>
        <w:t xml:space="preserve"> Core Standards</w:t>
      </w:r>
      <w:r w:rsidR="00AE724F" w:rsidRPr="0007454B">
        <w:rPr>
          <w:rFonts w:ascii="Arial" w:eastAsiaTheme="minorEastAsia" w:hAnsi="Arial" w:cs="Arial"/>
          <w:b/>
          <w:bCs/>
          <w:color w:val="000000" w:themeColor="text1"/>
          <w:kern w:val="24"/>
          <w:lang w:val="en-US" w:eastAsia="ja-JP"/>
        </w:rPr>
        <w:t xml:space="preserve"> (ordinarily available provision) </w:t>
      </w:r>
      <w:r w:rsidR="00DA66A0" w:rsidRPr="0007454B">
        <w:rPr>
          <w:rFonts w:ascii="Arial" w:eastAsiaTheme="minorEastAsia" w:hAnsi="Arial" w:cs="Arial"/>
          <w:b/>
          <w:bCs/>
          <w:color w:val="000000" w:themeColor="text1"/>
          <w:kern w:val="24"/>
          <w:lang w:val="en-US" w:eastAsia="ja-JP"/>
        </w:rPr>
        <w:t>:</w:t>
      </w:r>
      <w:r w:rsidR="009D2C26" w:rsidRPr="0007454B">
        <w:rPr>
          <w:rFonts w:ascii="Arial" w:hAnsi="Arial" w:cs="Arial"/>
          <w:noProof/>
          <w:color w:val="0070C0"/>
        </w:rPr>
        <w:t xml:space="preserve"> </w:t>
      </w:r>
      <w:hyperlink r:id="rId22" w:history="1">
        <w:r w:rsidR="00CD0FBD" w:rsidRPr="0007454B">
          <w:rPr>
            <w:rFonts w:ascii="Arial" w:eastAsia="+mn-ea" w:hAnsi="Arial" w:cs="Arial"/>
            <w:color w:val="0070C0"/>
            <w:kern w:val="24"/>
            <w:u w:val="single"/>
            <w:lang w:eastAsia="ja-JP"/>
          </w:rPr>
          <w:t>Special Educational Needs Mainstream Core Standards</w:t>
        </w:r>
      </w:hyperlink>
    </w:p>
    <w:p w14:paraId="0AE78ACB" w14:textId="42A07D7D" w:rsidR="00EB67BD" w:rsidRPr="0007454B" w:rsidRDefault="00EB67BD" w:rsidP="009D2C26">
      <w:pPr>
        <w:textAlignment w:val="baseline"/>
        <w:rPr>
          <w:rFonts w:eastAsiaTheme="minorEastAsia" w:cs="Arial"/>
          <w:b/>
          <w:bCs/>
          <w:color w:val="000000" w:themeColor="text1"/>
          <w:kern w:val="24"/>
          <w:sz w:val="24"/>
          <w:lang w:val="en-GB" w:eastAsia="ja-JP"/>
        </w:rPr>
      </w:pPr>
    </w:p>
    <w:p w14:paraId="1899858A" w14:textId="60793369" w:rsidR="00DA66A0" w:rsidRPr="0007454B" w:rsidRDefault="00DA66A0" w:rsidP="00DA66A0">
      <w:pPr>
        <w:pStyle w:val="NormalWeb"/>
        <w:spacing w:before="200" w:beforeAutospacing="0" w:after="0" w:afterAutospacing="0" w:line="216" w:lineRule="auto"/>
        <w:rPr>
          <w:rFonts w:ascii="Arial" w:hAnsi="Arial" w:cs="Arial"/>
          <w:color w:val="000000" w:themeColor="text1"/>
          <w:lang w:eastAsia="ja-JP"/>
        </w:rPr>
      </w:pPr>
      <w:r w:rsidRPr="0007454B">
        <w:rPr>
          <w:rFonts w:ascii="Arial" w:eastAsiaTheme="minorEastAsia" w:hAnsi="Arial" w:cs="Arial"/>
          <w:color w:val="000000" w:themeColor="text1"/>
          <w:kern w:val="24"/>
          <w:lang w:val="en-US"/>
        </w:rPr>
        <w:t>The Mainstream Core Standards:</w:t>
      </w:r>
    </w:p>
    <w:p w14:paraId="54A4B801" w14:textId="19CCF4BC" w:rsidR="00DA66A0" w:rsidRPr="0007454B" w:rsidRDefault="00DA66A0" w:rsidP="009B2007">
      <w:pPr>
        <w:pStyle w:val="NormalWeb"/>
        <w:numPr>
          <w:ilvl w:val="0"/>
          <w:numId w:val="13"/>
        </w:numPr>
        <w:spacing w:before="200" w:beforeAutospacing="0" w:after="0" w:afterAutospacing="0" w:line="216" w:lineRule="auto"/>
        <w:rPr>
          <w:rFonts w:ascii="Arial" w:hAnsi="Arial" w:cs="Arial"/>
          <w:color w:val="000000" w:themeColor="text1"/>
        </w:rPr>
      </w:pPr>
      <w:r w:rsidRPr="0007454B">
        <w:rPr>
          <w:rFonts w:ascii="Arial" w:eastAsiaTheme="minorEastAsia" w:hAnsi="Arial" w:cs="Arial"/>
          <w:color w:val="000000" w:themeColor="text1"/>
          <w:kern w:val="24"/>
          <w:lang w:val="en-US"/>
        </w:rPr>
        <w:t>Sets out the provision that the Local Area has agreed should be ordinarily available for C</w:t>
      </w:r>
      <w:r w:rsidR="00C916EC" w:rsidRPr="0007454B">
        <w:rPr>
          <w:rFonts w:ascii="Arial" w:eastAsiaTheme="minorEastAsia" w:hAnsi="Arial" w:cs="Arial"/>
          <w:color w:val="000000" w:themeColor="text1"/>
          <w:kern w:val="24"/>
          <w:lang w:val="en-US"/>
        </w:rPr>
        <w:t xml:space="preserve">hildren and </w:t>
      </w:r>
      <w:r w:rsidRPr="0007454B">
        <w:rPr>
          <w:rFonts w:ascii="Arial" w:eastAsiaTheme="minorEastAsia" w:hAnsi="Arial" w:cs="Arial"/>
          <w:color w:val="000000" w:themeColor="text1"/>
          <w:kern w:val="24"/>
          <w:lang w:val="en-US"/>
        </w:rPr>
        <w:t>Y</w:t>
      </w:r>
      <w:r w:rsidR="00C916EC" w:rsidRPr="0007454B">
        <w:rPr>
          <w:rFonts w:ascii="Arial" w:eastAsiaTheme="minorEastAsia" w:hAnsi="Arial" w:cs="Arial"/>
          <w:color w:val="000000" w:themeColor="text1"/>
          <w:kern w:val="24"/>
          <w:lang w:val="en-US"/>
        </w:rPr>
        <w:t xml:space="preserve">oung </w:t>
      </w:r>
      <w:r w:rsidRPr="0007454B">
        <w:rPr>
          <w:rFonts w:ascii="Arial" w:eastAsiaTheme="minorEastAsia" w:hAnsi="Arial" w:cs="Arial"/>
          <w:color w:val="000000" w:themeColor="text1"/>
          <w:kern w:val="24"/>
          <w:lang w:val="en-US"/>
        </w:rPr>
        <w:t>P</w:t>
      </w:r>
      <w:r w:rsidR="00C916EC" w:rsidRPr="0007454B">
        <w:rPr>
          <w:rFonts w:ascii="Arial" w:eastAsiaTheme="minorEastAsia" w:hAnsi="Arial" w:cs="Arial"/>
          <w:color w:val="000000" w:themeColor="text1"/>
          <w:kern w:val="24"/>
          <w:lang w:val="en-US"/>
        </w:rPr>
        <w:t>eople</w:t>
      </w:r>
      <w:r w:rsidRPr="0007454B">
        <w:rPr>
          <w:rFonts w:ascii="Arial" w:eastAsiaTheme="minorEastAsia" w:hAnsi="Arial" w:cs="Arial"/>
          <w:color w:val="000000" w:themeColor="text1"/>
          <w:kern w:val="24"/>
          <w:lang w:val="en-US"/>
        </w:rPr>
        <w:t xml:space="preserve"> with SEND</w:t>
      </w:r>
    </w:p>
    <w:p w14:paraId="4E33D308" w14:textId="06BCA004" w:rsidR="00DA66A0" w:rsidRPr="0007454B" w:rsidRDefault="00DA66A0" w:rsidP="009B2007">
      <w:pPr>
        <w:pStyle w:val="NormalWeb"/>
        <w:numPr>
          <w:ilvl w:val="0"/>
          <w:numId w:val="13"/>
        </w:numPr>
        <w:spacing w:before="200" w:beforeAutospacing="0" w:after="0" w:afterAutospacing="0" w:line="216" w:lineRule="auto"/>
        <w:rPr>
          <w:rFonts w:ascii="Arial" w:hAnsi="Arial" w:cs="Arial"/>
          <w:color w:val="000000" w:themeColor="text1"/>
        </w:rPr>
      </w:pPr>
      <w:r w:rsidRPr="0007454B">
        <w:rPr>
          <w:rFonts w:ascii="Arial" w:eastAsiaTheme="minorEastAsia" w:hAnsi="Arial" w:cs="Arial"/>
          <w:color w:val="000000" w:themeColor="text1"/>
          <w:kern w:val="24"/>
          <w:lang w:val="en-US"/>
        </w:rPr>
        <w:t>Provides guidance and advice to support schools to meet the needs of and include C</w:t>
      </w:r>
      <w:r w:rsidR="00C916EC" w:rsidRPr="0007454B">
        <w:rPr>
          <w:rFonts w:ascii="Arial" w:eastAsiaTheme="minorEastAsia" w:hAnsi="Arial" w:cs="Arial"/>
          <w:color w:val="000000" w:themeColor="text1"/>
          <w:kern w:val="24"/>
          <w:lang w:val="en-US"/>
        </w:rPr>
        <w:t xml:space="preserve">hildren </w:t>
      </w:r>
      <w:r w:rsidRPr="0007454B">
        <w:rPr>
          <w:rFonts w:ascii="Arial" w:eastAsiaTheme="minorEastAsia" w:hAnsi="Arial" w:cs="Arial"/>
          <w:color w:val="000000" w:themeColor="text1"/>
          <w:kern w:val="24"/>
          <w:lang w:val="en-US"/>
        </w:rPr>
        <w:t>Y</w:t>
      </w:r>
      <w:r w:rsidR="00C916EC" w:rsidRPr="0007454B">
        <w:rPr>
          <w:rFonts w:ascii="Arial" w:eastAsiaTheme="minorEastAsia" w:hAnsi="Arial" w:cs="Arial"/>
          <w:color w:val="000000" w:themeColor="text1"/>
          <w:kern w:val="24"/>
          <w:lang w:val="en-US"/>
        </w:rPr>
        <w:t xml:space="preserve">oung </w:t>
      </w:r>
      <w:r w:rsidRPr="0007454B">
        <w:rPr>
          <w:rFonts w:ascii="Arial" w:eastAsiaTheme="minorEastAsia" w:hAnsi="Arial" w:cs="Arial"/>
          <w:color w:val="000000" w:themeColor="text1"/>
          <w:kern w:val="24"/>
          <w:lang w:val="en-US"/>
        </w:rPr>
        <w:t>P</w:t>
      </w:r>
      <w:r w:rsidR="00C916EC" w:rsidRPr="0007454B">
        <w:rPr>
          <w:rFonts w:ascii="Arial" w:eastAsiaTheme="minorEastAsia" w:hAnsi="Arial" w:cs="Arial"/>
          <w:color w:val="000000" w:themeColor="text1"/>
          <w:kern w:val="24"/>
          <w:lang w:val="en-US"/>
        </w:rPr>
        <w:t>eople</w:t>
      </w:r>
      <w:r w:rsidRPr="0007454B">
        <w:rPr>
          <w:rFonts w:ascii="Arial" w:eastAsiaTheme="minorEastAsia" w:hAnsi="Arial" w:cs="Arial"/>
          <w:color w:val="000000" w:themeColor="text1"/>
          <w:kern w:val="24"/>
          <w:lang w:val="en-US"/>
        </w:rPr>
        <w:t xml:space="preserve"> with SEND </w:t>
      </w:r>
    </w:p>
    <w:p w14:paraId="3533BD7D" w14:textId="2732826A" w:rsidR="00DA66A0" w:rsidRPr="0007454B" w:rsidRDefault="00DA66A0" w:rsidP="009B2007">
      <w:pPr>
        <w:pStyle w:val="NormalWeb"/>
        <w:numPr>
          <w:ilvl w:val="0"/>
          <w:numId w:val="13"/>
        </w:numPr>
        <w:spacing w:before="200" w:beforeAutospacing="0" w:after="0" w:afterAutospacing="0" w:line="216" w:lineRule="auto"/>
        <w:rPr>
          <w:rFonts w:ascii="Arial" w:hAnsi="Arial" w:cs="Arial"/>
          <w:color w:val="000000" w:themeColor="text1"/>
        </w:rPr>
      </w:pPr>
      <w:r w:rsidRPr="0007454B">
        <w:rPr>
          <w:rFonts w:ascii="Arial" w:eastAsiaTheme="minorEastAsia" w:hAnsi="Arial" w:cs="Arial"/>
          <w:color w:val="000000" w:themeColor="text1"/>
          <w:kern w:val="24"/>
          <w:lang w:val="en-US"/>
        </w:rPr>
        <w:t>Provides clear guidance to schools on the statutory duties regarding the inclusion of C</w:t>
      </w:r>
      <w:r w:rsidR="00C916EC" w:rsidRPr="0007454B">
        <w:rPr>
          <w:rFonts w:ascii="Arial" w:eastAsiaTheme="minorEastAsia" w:hAnsi="Arial" w:cs="Arial"/>
          <w:color w:val="000000" w:themeColor="text1"/>
          <w:kern w:val="24"/>
          <w:lang w:val="en-US"/>
        </w:rPr>
        <w:t xml:space="preserve">hildren and </w:t>
      </w:r>
      <w:r w:rsidRPr="0007454B">
        <w:rPr>
          <w:rFonts w:ascii="Arial" w:eastAsiaTheme="minorEastAsia" w:hAnsi="Arial" w:cs="Arial"/>
          <w:color w:val="000000" w:themeColor="text1"/>
          <w:kern w:val="24"/>
          <w:lang w:val="en-US"/>
        </w:rPr>
        <w:t>Y</w:t>
      </w:r>
      <w:r w:rsidR="00C916EC" w:rsidRPr="0007454B">
        <w:rPr>
          <w:rFonts w:ascii="Arial" w:eastAsiaTheme="minorEastAsia" w:hAnsi="Arial" w:cs="Arial"/>
          <w:color w:val="000000" w:themeColor="text1"/>
          <w:kern w:val="24"/>
          <w:lang w:val="en-US"/>
        </w:rPr>
        <w:t xml:space="preserve">oung </w:t>
      </w:r>
      <w:r w:rsidRPr="0007454B">
        <w:rPr>
          <w:rFonts w:ascii="Arial" w:eastAsiaTheme="minorEastAsia" w:hAnsi="Arial" w:cs="Arial"/>
          <w:color w:val="000000" w:themeColor="text1"/>
          <w:kern w:val="24"/>
          <w:lang w:val="en-US"/>
        </w:rPr>
        <w:t>P</w:t>
      </w:r>
      <w:r w:rsidR="00C916EC" w:rsidRPr="0007454B">
        <w:rPr>
          <w:rFonts w:ascii="Arial" w:eastAsiaTheme="minorEastAsia" w:hAnsi="Arial" w:cs="Arial"/>
          <w:color w:val="000000" w:themeColor="text1"/>
          <w:kern w:val="24"/>
          <w:lang w:val="en-US"/>
        </w:rPr>
        <w:t>eople</w:t>
      </w:r>
      <w:r w:rsidRPr="0007454B">
        <w:rPr>
          <w:rFonts w:ascii="Arial" w:eastAsiaTheme="minorEastAsia" w:hAnsi="Arial" w:cs="Arial"/>
          <w:color w:val="000000" w:themeColor="text1"/>
          <w:kern w:val="24"/>
          <w:lang w:val="en-US"/>
        </w:rPr>
        <w:t xml:space="preserve"> with SEND</w:t>
      </w:r>
    </w:p>
    <w:p w14:paraId="1CF92740" w14:textId="49337BDA" w:rsidR="00DA66A0" w:rsidRPr="000C7D58" w:rsidRDefault="00DA66A0" w:rsidP="009B2007">
      <w:pPr>
        <w:pStyle w:val="NormalWeb"/>
        <w:numPr>
          <w:ilvl w:val="0"/>
          <w:numId w:val="13"/>
        </w:numPr>
        <w:spacing w:before="200" w:beforeAutospacing="0" w:after="0" w:afterAutospacing="0" w:line="216" w:lineRule="auto"/>
        <w:rPr>
          <w:rFonts w:ascii="Arial" w:hAnsi="Arial" w:cs="Arial"/>
          <w:color w:val="000000" w:themeColor="text1"/>
        </w:rPr>
      </w:pPr>
      <w:r w:rsidRPr="0007454B">
        <w:rPr>
          <w:rFonts w:ascii="Arial" w:eastAsiaTheme="minorEastAsia" w:hAnsi="Arial" w:cs="Arial"/>
          <w:color w:val="000000" w:themeColor="text1"/>
          <w:kern w:val="24"/>
          <w:lang w:val="en-US"/>
        </w:rPr>
        <w:t>Provides information to all stakeholders on the work of schools in relation to the inclusion of Children and Young People with SEND.</w:t>
      </w:r>
    </w:p>
    <w:p w14:paraId="6FF0FD28" w14:textId="1C28880A" w:rsidR="000C7D58" w:rsidRPr="001B5A36" w:rsidRDefault="00C525E5" w:rsidP="000C7D58">
      <w:pPr>
        <w:pStyle w:val="NormalWeb"/>
        <w:spacing w:before="200" w:beforeAutospacing="0" w:after="0" w:afterAutospacing="0" w:line="216" w:lineRule="auto"/>
        <w:rPr>
          <w:rFonts w:ascii="Arial" w:eastAsiaTheme="minorEastAsia" w:hAnsi="Arial" w:cs="Arial"/>
          <w:kern w:val="24"/>
          <w:lang w:val="en-US"/>
        </w:rPr>
      </w:pPr>
      <w:r w:rsidRPr="001B5A36">
        <w:rPr>
          <w:rFonts w:ascii="Arial" w:eastAsiaTheme="minorEastAsia" w:hAnsi="Arial" w:cs="Arial"/>
          <w:kern w:val="24"/>
          <w:lang w:val="en-US"/>
        </w:rPr>
        <w:t>The school/academy</w:t>
      </w:r>
      <w:r w:rsidR="000C7D58" w:rsidRPr="001B5A36">
        <w:rPr>
          <w:rFonts w:ascii="Arial" w:eastAsiaTheme="minorEastAsia" w:hAnsi="Arial" w:cs="Arial"/>
          <w:kern w:val="24"/>
          <w:lang w:val="en-US"/>
        </w:rPr>
        <w:t xml:space="preserve"> are all working towards the </w:t>
      </w:r>
      <w:proofErr w:type="gramStart"/>
      <w:r w:rsidR="000C7D58" w:rsidRPr="001B5A36">
        <w:rPr>
          <w:rFonts w:ascii="Arial" w:eastAsiaTheme="minorEastAsia" w:hAnsi="Arial" w:cs="Arial"/>
          <w:kern w:val="24"/>
          <w:lang w:val="en-US"/>
        </w:rPr>
        <w:t>ultimate goal</w:t>
      </w:r>
      <w:proofErr w:type="gramEnd"/>
      <w:r w:rsidR="000C7D58" w:rsidRPr="001B5A36">
        <w:rPr>
          <w:rFonts w:ascii="Arial" w:eastAsiaTheme="minorEastAsia" w:hAnsi="Arial" w:cs="Arial"/>
          <w:kern w:val="24"/>
          <w:lang w:val="en-US"/>
        </w:rPr>
        <w:t xml:space="preserve"> of growing independent young people as they prepare for adulthood. All provision and support </w:t>
      </w:r>
      <w:r w:rsidRPr="001B5A36">
        <w:rPr>
          <w:rFonts w:ascii="Arial" w:eastAsiaTheme="minorEastAsia" w:hAnsi="Arial" w:cs="Arial"/>
          <w:kern w:val="24"/>
          <w:lang w:val="en-US"/>
        </w:rPr>
        <w:t xml:space="preserve">at </w:t>
      </w:r>
      <w:proofErr w:type="spellStart"/>
      <w:r w:rsidRPr="0057348D">
        <w:rPr>
          <w:rFonts w:ascii="Arial" w:eastAsiaTheme="minorEastAsia" w:hAnsi="Arial" w:cs="Arial"/>
          <w:kern w:val="24"/>
          <w:highlight w:val="yellow"/>
          <w:lang w:val="en-US"/>
        </w:rPr>
        <w:t>xxxxxxx</w:t>
      </w:r>
      <w:proofErr w:type="spellEnd"/>
      <w:r w:rsidRPr="001B5A36">
        <w:rPr>
          <w:rFonts w:ascii="Arial" w:eastAsiaTheme="minorEastAsia" w:hAnsi="Arial" w:cs="Arial"/>
          <w:kern w:val="24"/>
          <w:lang w:val="en-US"/>
        </w:rPr>
        <w:t xml:space="preserve"> </w:t>
      </w:r>
      <w:r w:rsidR="008E3F1C" w:rsidRPr="001B5A36">
        <w:rPr>
          <w:rFonts w:ascii="Arial" w:eastAsiaTheme="minorEastAsia" w:hAnsi="Arial" w:cs="Arial"/>
          <w:kern w:val="24"/>
          <w:lang w:val="en-US"/>
        </w:rPr>
        <w:t>works towards</w:t>
      </w:r>
      <w:r w:rsidR="000C7D58" w:rsidRPr="001B5A36">
        <w:rPr>
          <w:rFonts w:ascii="Arial" w:eastAsiaTheme="minorEastAsia" w:hAnsi="Arial" w:cs="Arial"/>
          <w:kern w:val="24"/>
          <w:lang w:val="en-US"/>
        </w:rPr>
        <w:t xml:space="preserve"> achieving the Kent Children and Young People Outcomes Framework</w:t>
      </w:r>
    </w:p>
    <w:p w14:paraId="65A3D733" w14:textId="71CDC284" w:rsidR="000C7D58" w:rsidRPr="001B5A36" w:rsidRDefault="000C7D58" w:rsidP="000C7D58">
      <w:pPr>
        <w:pStyle w:val="NormalWeb"/>
        <w:spacing w:before="200" w:beforeAutospacing="0" w:after="0" w:afterAutospacing="0" w:line="216" w:lineRule="auto"/>
        <w:rPr>
          <w:rFonts w:ascii="Arial" w:eastAsiaTheme="minorEastAsia" w:hAnsi="Arial" w:cs="Arial"/>
          <w:kern w:val="24"/>
          <w:lang w:val="en-US"/>
        </w:rPr>
      </w:pPr>
    </w:p>
    <w:p w14:paraId="2906F82B" w14:textId="1C823F83" w:rsidR="000C7D58" w:rsidRDefault="000C7D58" w:rsidP="000C7D58">
      <w:pPr>
        <w:pStyle w:val="NormalWeb"/>
        <w:spacing w:before="200" w:beforeAutospacing="0" w:after="0" w:afterAutospacing="0" w:line="216" w:lineRule="auto"/>
        <w:rPr>
          <w:rFonts w:ascii="Arial" w:eastAsiaTheme="minorEastAsia" w:hAnsi="Arial" w:cs="Arial"/>
          <w:color w:val="000000" w:themeColor="text1"/>
          <w:kern w:val="24"/>
          <w:lang w:val="en-US"/>
        </w:rPr>
      </w:pPr>
    </w:p>
    <w:p w14:paraId="32D98F0C" w14:textId="02679600" w:rsidR="000C7D58" w:rsidRPr="0007454B" w:rsidRDefault="000C7D58" w:rsidP="000C7D58">
      <w:pPr>
        <w:pStyle w:val="NormalWeb"/>
        <w:spacing w:before="200" w:beforeAutospacing="0" w:after="0" w:afterAutospacing="0" w:line="216" w:lineRule="auto"/>
        <w:rPr>
          <w:rFonts w:ascii="Arial" w:hAnsi="Arial" w:cs="Arial"/>
          <w:color w:val="000000" w:themeColor="text1"/>
        </w:rPr>
      </w:pPr>
    </w:p>
    <w:p w14:paraId="7D16B855" w14:textId="0A024B63" w:rsidR="00DA66A0" w:rsidRPr="0007454B" w:rsidRDefault="00DA66A0"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p>
    <w:p w14:paraId="028CBAD9" w14:textId="4BCB4720" w:rsidR="00963F43" w:rsidRPr="0007454B" w:rsidRDefault="0017380A"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r w:rsidRPr="00947A92">
        <w:rPr>
          <w:rFonts w:ascii="Calibri" w:hAnsi="Calibri" w:cs="Calibri"/>
          <w:noProof/>
          <w:highlight w:val="red"/>
        </w:rPr>
        <w:drawing>
          <wp:anchor distT="0" distB="0" distL="114300" distR="114300" simplePos="0" relativeHeight="251659264" behindDoc="0" locked="0" layoutInCell="1" allowOverlap="1" wp14:anchorId="5FDC050A" wp14:editId="3EAA13AF">
            <wp:simplePos x="0" y="0"/>
            <wp:positionH relativeFrom="page">
              <wp:posOffset>2481364</wp:posOffset>
            </wp:positionH>
            <wp:positionV relativeFrom="paragraph">
              <wp:posOffset>-603130</wp:posOffset>
            </wp:positionV>
            <wp:extent cx="1886557" cy="1511171"/>
            <wp:effectExtent l="0" t="0" r="0" b="0"/>
            <wp:wrapNone/>
            <wp:docPr id="203" name="Picture 203"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A diagram of a diagram&#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6557" cy="1511171"/>
                    </a:xfrm>
                    <a:prstGeom prst="rect">
                      <a:avLst/>
                    </a:prstGeom>
                    <a:noFill/>
                  </pic:spPr>
                </pic:pic>
              </a:graphicData>
            </a:graphic>
            <wp14:sizeRelH relativeFrom="page">
              <wp14:pctWidth>0</wp14:pctWidth>
            </wp14:sizeRelH>
            <wp14:sizeRelV relativeFrom="page">
              <wp14:pctHeight>0</wp14:pctHeight>
            </wp14:sizeRelV>
          </wp:anchor>
        </w:drawing>
      </w:r>
    </w:p>
    <w:p w14:paraId="697CF9DB" w14:textId="77777777" w:rsidR="000C7D58" w:rsidRDefault="000C7D58"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p>
    <w:p w14:paraId="24E382DC" w14:textId="77777777" w:rsidR="000C7D58" w:rsidRDefault="000C7D58"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p>
    <w:p w14:paraId="310EA4EE" w14:textId="126931F4" w:rsidR="000C7D58" w:rsidRDefault="000C7D58"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p>
    <w:p w14:paraId="5D84636C" w14:textId="77777777" w:rsidR="000C7D58" w:rsidRDefault="000C7D58"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p>
    <w:p w14:paraId="4B84A45E" w14:textId="77777777" w:rsidR="000C7D58" w:rsidRDefault="000C7D58"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p>
    <w:p w14:paraId="5AC0403A" w14:textId="33C4CB55" w:rsidR="00963F43" w:rsidRPr="0007454B" w:rsidRDefault="00654644"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r w:rsidRPr="0007454B">
        <w:rPr>
          <w:rFonts w:ascii="Arial" w:hAnsi="Arial" w:cs="Arial"/>
          <w:color w:val="000000" w:themeColor="text1"/>
          <w:lang w:eastAsia="ja-JP"/>
        </w:rPr>
        <w:t>Our</w:t>
      </w:r>
      <w:r w:rsidR="00EE2A41" w:rsidRPr="0007454B">
        <w:rPr>
          <w:rFonts w:ascii="Arial" w:hAnsi="Arial" w:cs="Arial"/>
          <w:color w:val="000000" w:themeColor="text1"/>
          <w:lang w:eastAsia="ja-JP"/>
        </w:rPr>
        <w:t xml:space="preserve"> </w:t>
      </w:r>
      <w:r w:rsidRPr="0007454B">
        <w:rPr>
          <w:rFonts w:ascii="Arial" w:hAnsi="Arial" w:cs="Arial"/>
          <w:color w:val="000000" w:themeColor="text1"/>
          <w:lang w:eastAsia="ja-JP"/>
        </w:rPr>
        <w:t xml:space="preserve">SEND </w:t>
      </w:r>
      <w:r w:rsidR="00EF15F4" w:rsidRPr="0007454B">
        <w:rPr>
          <w:rFonts w:ascii="Arial" w:hAnsi="Arial" w:cs="Arial"/>
          <w:color w:val="000000" w:themeColor="text1"/>
          <w:lang w:eastAsia="ja-JP"/>
        </w:rPr>
        <w:t xml:space="preserve">policy should be read in conjunction with </w:t>
      </w:r>
      <w:r w:rsidR="003D6C0D" w:rsidRPr="0007454B">
        <w:rPr>
          <w:rFonts w:ascii="Arial" w:hAnsi="Arial" w:cs="Arial"/>
          <w:color w:val="000000" w:themeColor="text1"/>
          <w:lang w:eastAsia="ja-JP"/>
        </w:rPr>
        <w:t>our</w:t>
      </w:r>
      <w:r w:rsidR="00EF15F4" w:rsidRPr="0007454B">
        <w:rPr>
          <w:rFonts w:ascii="Arial" w:hAnsi="Arial" w:cs="Arial"/>
          <w:color w:val="000000" w:themeColor="text1"/>
          <w:lang w:eastAsia="ja-JP"/>
        </w:rPr>
        <w:t xml:space="preserve"> school’s /Academy’s</w:t>
      </w:r>
      <w:r w:rsidR="003D6C0D" w:rsidRPr="0007454B">
        <w:rPr>
          <w:rFonts w:ascii="Arial" w:hAnsi="Arial" w:cs="Arial"/>
          <w:color w:val="000000" w:themeColor="text1"/>
          <w:lang w:eastAsia="ja-JP"/>
        </w:rPr>
        <w:t xml:space="preserve"> policies published on our </w:t>
      </w:r>
      <w:proofErr w:type="gramStart"/>
      <w:r w:rsidR="003D6C0D" w:rsidRPr="0007454B">
        <w:rPr>
          <w:rFonts w:ascii="Arial" w:hAnsi="Arial" w:cs="Arial"/>
          <w:color w:val="000000" w:themeColor="text1"/>
          <w:lang w:eastAsia="ja-JP"/>
        </w:rPr>
        <w:t>website :</w:t>
      </w:r>
      <w:proofErr w:type="gramEnd"/>
    </w:p>
    <w:p w14:paraId="41285349" w14:textId="77777777" w:rsidR="003D6C0D" w:rsidRPr="0007454B" w:rsidRDefault="003D6C0D" w:rsidP="00EB67BD">
      <w:pPr>
        <w:pStyle w:val="NormalWeb"/>
        <w:kinsoku w:val="0"/>
        <w:overflowPunct w:val="0"/>
        <w:spacing w:before="0" w:beforeAutospacing="0" w:after="0" w:afterAutospacing="0"/>
        <w:textAlignment w:val="baseline"/>
        <w:rPr>
          <w:rFonts w:ascii="Arial" w:hAnsi="Arial" w:cs="Arial"/>
          <w:color w:val="000000" w:themeColor="text1"/>
          <w:lang w:eastAsia="ja-JP"/>
        </w:rPr>
      </w:pPr>
    </w:p>
    <w:p w14:paraId="10CF6939" w14:textId="13B122DF" w:rsidR="003D6C0D" w:rsidRPr="001551DE" w:rsidRDefault="003D6C0D" w:rsidP="009B2007">
      <w:pPr>
        <w:pStyle w:val="NoSpacing"/>
        <w:numPr>
          <w:ilvl w:val="0"/>
          <w:numId w:val="15"/>
        </w:numPr>
        <w:rPr>
          <w:rFonts w:ascii="Arial" w:hAnsi="Arial" w:cs="Arial"/>
          <w:szCs w:val="24"/>
          <w:highlight w:val="yellow"/>
        </w:rPr>
      </w:pPr>
      <w:r w:rsidRPr="0007454B">
        <w:rPr>
          <w:rFonts w:ascii="Arial" w:hAnsi="Arial" w:cs="Arial"/>
          <w:noProof/>
          <w:szCs w:val="24"/>
          <w:lang w:eastAsia="en-GB"/>
        </w:rPr>
        <w:t>SEN Information Report</w:t>
      </w:r>
      <w:r w:rsidR="00F2440B">
        <w:rPr>
          <w:rFonts w:ascii="Arial" w:hAnsi="Arial" w:cs="Arial"/>
          <w:noProof/>
          <w:szCs w:val="24"/>
          <w:lang w:eastAsia="en-GB"/>
        </w:rPr>
        <w:t xml:space="preserve">: </w:t>
      </w:r>
      <w:r w:rsidR="00F2440B" w:rsidRPr="001551DE">
        <w:rPr>
          <w:rFonts w:ascii="Arial" w:hAnsi="Arial" w:cs="Arial"/>
          <w:noProof/>
          <w:szCs w:val="24"/>
          <w:highlight w:val="yellow"/>
          <w:lang w:eastAsia="en-GB"/>
        </w:rPr>
        <w:t>add website link</w:t>
      </w:r>
    </w:p>
    <w:p w14:paraId="00046223" w14:textId="2C682F36" w:rsidR="003D6C0D" w:rsidRPr="001551DE" w:rsidRDefault="003A065E" w:rsidP="00F2440B">
      <w:pPr>
        <w:pStyle w:val="NoSpacing"/>
        <w:numPr>
          <w:ilvl w:val="0"/>
          <w:numId w:val="15"/>
        </w:numPr>
        <w:rPr>
          <w:rFonts w:ascii="Arial" w:hAnsi="Arial" w:cs="Arial"/>
          <w:szCs w:val="24"/>
          <w:highlight w:val="yellow"/>
        </w:rPr>
      </w:pPr>
      <w:r>
        <w:rPr>
          <w:rFonts w:ascii="Arial" w:hAnsi="Arial" w:cs="Arial"/>
          <w:szCs w:val="24"/>
        </w:rPr>
        <w:t>S</w:t>
      </w:r>
      <w:r w:rsidR="003D6C0D" w:rsidRPr="0007454B">
        <w:rPr>
          <w:rFonts w:ascii="Arial" w:hAnsi="Arial" w:cs="Arial"/>
          <w:szCs w:val="24"/>
        </w:rPr>
        <w:t>afeguarding policy</w:t>
      </w:r>
      <w:r w:rsidR="00F2440B">
        <w:rPr>
          <w:rFonts w:ascii="Arial" w:hAnsi="Arial" w:cs="Arial"/>
          <w:szCs w:val="24"/>
        </w:rPr>
        <w:t>:</w:t>
      </w:r>
      <w:r w:rsidR="00F2440B" w:rsidRPr="00F2440B">
        <w:rPr>
          <w:rFonts w:ascii="Arial" w:hAnsi="Arial" w:cs="Arial"/>
          <w:noProof/>
          <w:szCs w:val="24"/>
          <w:lang w:eastAsia="en-GB"/>
        </w:rPr>
        <w:t xml:space="preserve"> </w:t>
      </w:r>
      <w:r w:rsidR="00F2440B" w:rsidRPr="001551DE">
        <w:rPr>
          <w:rFonts w:ascii="Arial" w:hAnsi="Arial" w:cs="Arial"/>
          <w:noProof/>
          <w:szCs w:val="24"/>
          <w:highlight w:val="yellow"/>
          <w:lang w:eastAsia="en-GB"/>
        </w:rPr>
        <w:t>add website link</w:t>
      </w:r>
    </w:p>
    <w:p w14:paraId="4335958F" w14:textId="0E0A9695" w:rsidR="003D6C0D" w:rsidRPr="001551DE" w:rsidRDefault="003D6C0D" w:rsidP="00F2440B">
      <w:pPr>
        <w:pStyle w:val="NoSpacing"/>
        <w:numPr>
          <w:ilvl w:val="0"/>
          <w:numId w:val="15"/>
        </w:numPr>
        <w:rPr>
          <w:rFonts w:ascii="Arial" w:hAnsi="Arial" w:cs="Arial"/>
          <w:szCs w:val="24"/>
          <w:highlight w:val="yellow"/>
        </w:rPr>
      </w:pPr>
      <w:r w:rsidRPr="0007454B">
        <w:rPr>
          <w:rFonts w:ascii="Arial" w:hAnsi="Arial" w:cs="Arial"/>
          <w:szCs w:val="24"/>
        </w:rPr>
        <w:lastRenderedPageBreak/>
        <w:t>Behaviour Policy</w:t>
      </w:r>
      <w:r w:rsidR="00F2440B">
        <w:rPr>
          <w:rFonts w:ascii="Arial" w:hAnsi="Arial" w:cs="Arial"/>
          <w:szCs w:val="24"/>
        </w:rPr>
        <w:t xml:space="preserve">: </w:t>
      </w:r>
      <w:r w:rsidR="00F2440B" w:rsidRPr="00F2440B">
        <w:rPr>
          <w:rFonts w:ascii="Arial" w:hAnsi="Arial" w:cs="Arial"/>
          <w:noProof/>
          <w:szCs w:val="24"/>
          <w:lang w:eastAsia="en-GB"/>
        </w:rPr>
        <w:t xml:space="preserve"> </w:t>
      </w:r>
      <w:r w:rsidR="00F2440B" w:rsidRPr="001551DE">
        <w:rPr>
          <w:rFonts w:ascii="Arial" w:hAnsi="Arial" w:cs="Arial"/>
          <w:noProof/>
          <w:szCs w:val="24"/>
          <w:highlight w:val="yellow"/>
          <w:lang w:eastAsia="en-GB"/>
        </w:rPr>
        <w:t>add website link</w:t>
      </w:r>
    </w:p>
    <w:p w14:paraId="3DE7118F" w14:textId="0F6DD792" w:rsidR="00F2440B" w:rsidRPr="001551DE" w:rsidRDefault="003A065E" w:rsidP="00F2440B">
      <w:pPr>
        <w:pStyle w:val="NoSpacing"/>
        <w:numPr>
          <w:ilvl w:val="0"/>
          <w:numId w:val="15"/>
        </w:numPr>
        <w:rPr>
          <w:rFonts w:ascii="Arial" w:hAnsi="Arial" w:cs="Arial"/>
          <w:szCs w:val="24"/>
          <w:highlight w:val="yellow"/>
        </w:rPr>
      </w:pPr>
      <w:r>
        <w:rPr>
          <w:rFonts w:ascii="Arial" w:hAnsi="Arial" w:cs="Arial"/>
          <w:szCs w:val="24"/>
        </w:rPr>
        <w:t>Equality Policy</w:t>
      </w:r>
      <w:r w:rsidR="00F2440B" w:rsidRPr="001551DE">
        <w:rPr>
          <w:rFonts w:ascii="Arial" w:hAnsi="Arial" w:cs="Arial"/>
          <w:szCs w:val="24"/>
          <w:highlight w:val="yellow"/>
        </w:rPr>
        <w:t>: add website link</w:t>
      </w:r>
    </w:p>
    <w:p w14:paraId="79B7554E" w14:textId="30C8D784" w:rsidR="003D6C0D" w:rsidRPr="001551DE" w:rsidRDefault="003D6C0D" w:rsidP="009B2007">
      <w:pPr>
        <w:pStyle w:val="NoSpacing"/>
        <w:numPr>
          <w:ilvl w:val="0"/>
          <w:numId w:val="15"/>
        </w:numPr>
        <w:rPr>
          <w:rFonts w:ascii="Arial" w:hAnsi="Arial" w:cs="Arial"/>
          <w:szCs w:val="24"/>
          <w:highlight w:val="yellow"/>
        </w:rPr>
      </w:pPr>
      <w:r w:rsidRPr="0007454B">
        <w:rPr>
          <w:rFonts w:ascii="Arial" w:hAnsi="Arial" w:cs="Arial"/>
          <w:szCs w:val="24"/>
        </w:rPr>
        <w:t>Accessibility Plan</w:t>
      </w:r>
      <w:r w:rsidR="00F2440B">
        <w:rPr>
          <w:rFonts w:ascii="Arial" w:hAnsi="Arial" w:cs="Arial"/>
          <w:szCs w:val="24"/>
        </w:rPr>
        <w:t xml:space="preserve">: </w:t>
      </w:r>
      <w:r w:rsidR="00F2440B" w:rsidRPr="001551DE">
        <w:rPr>
          <w:rFonts w:ascii="Arial" w:hAnsi="Arial" w:cs="Arial"/>
          <w:szCs w:val="24"/>
          <w:highlight w:val="yellow"/>
        </w:rPr>
        <w:t>add website link</w:t>
      </w:r>
    </w:p>
    <w:p w14:paraId="09508E8B" w14:textId="3C767BD2" w:rsidR="003D6C0D" w:rsidRPr="001551DE" w:rsidRDefault="003D6C0D" w:rsidP="009B2007">
      <w:pPr>
        <w:pStyle w:val="NoSpacing"/>
        <w:numPr>
          <w:ilvl w:val="0"/>
          <w:numId w:val="15"/>
        </w:numPr>
        <w:rPr>
          <w:rFonts w:ascii="Arial" w:hAnsi="Arial" w:cs="Arial"/>
          <w:szCs w:val="24"/>
          <w:highlight w:val="yellow"/>
        </w:rPr>
      </w:pPr>
      <w:r w:rsidRPr="0007454B">
        <w:rPr>
          <w:rFonts w:ascii="Arial" w:hAnsi="Arial" w:cs="Arial"/>
          <w:szCs w:val="24"/>
        </w:rPr>
        <w:t>Attendance and punctuality policy</w:t>
      </w:r>
      <w:r w:rsidR="00F2440B">
        <w:rPr>
          <w:rFonts w:ascii="Arial" w:hAnsi="Arial" w:cs="Arial"/>
          <w:szCs w:val="24"/>
        </w:rPr>
        <w:t xml:space="preserve">: </w:t>
      </w:r>
      <w:r w:rsidR="00F2440B" w:rsidRPr="001551DE">
        <w:rPr>
          <w:rFonts w:ascii="Arial" w:hAnsi="Arial" w:cs="Arial"/>
          <w:szCs w:val="24"/>
          <w:highlight w:val="yellow"/>
        </w:rPr>
        <w:t>Add website link</w:t>
      </w:r>
    </w:p>
    <w:p w14:paraId="6C4D984E" w14:textId="228FEC49" w:rsidR="00F2440B" w:rsidRPr="0007454B" w:rsidRDefault="00F2440B" w:rsidP="00F2440B">
      <w:pPr>
        <w:pStyle w:val="NoSpacing"/>
        <w:ind w:left="720"/>
        <w:rPr>
          <w:rFonts w:ascii="Arial" w:hAnsi="Arial" w:cs="Arial"/>
          <w:szCs w:val="24"/>
        </w:rPr>
      </w:pPr>
    </w:p>
    <w:p w14:paraId="6A58AFD1" w14:textId="3E3EAAF8" w:rsidR="003D6C0D" w:rsidRPr="0007454B" w:rsidRDefault="003D6C0D" w:rsidP="003D6C0D">
      <w:pPr>
        <w:pStyle w:val="NoSpacing"/>
        <w:rPr>
          <w:rFonts w:ascii="Arial" w:hAnsi="Arial" w:cs="Arial"/>
          <w:szCs w:val="24"/>
        </w:rPr>
      </w:pPr>
    </w:p>
    <w:p w14:paraId="132CCE37" w14:textId="4370101A" w:rsidR="003D6C0D" w:rsidRPr="0007454B" w:rsidRDefault="003D6C0D" w:rsidP="003D6C0D">
      <w:pPr>
        <w:pStyle w:val="NoSpacing"/>
        <w:rPr>
          <w:rFonts w:ascii="Arial" w:hAnsi="Arial" w:cs="Arial"/>
          <w:szCs w:val="24"/>
        </w:rPr>
      </w:pPr>
      <w:r w:rsidRPr="0007454B">
        <w:rPr>
          <w:rFonts w:ascii="Arial" w:hAnsi="Arial" w:cs="Arial"/>
          <w:szCs w:val="24"/>
          <w:highlight w:val="yellow"/>
        </w:rPr>
        <w:t xml:space="preserve">School/Academy amend and add to the list </w:t>
      </w:r>
      <w:r w:rsidR="00947A92">
        <w:rPr>
          <w:rFonts w:ascii="Arial" w:hAnsi="Arial" w:cs="Arial"/>
          <w:szCs w:val="24"/>
          <w:highlight w:val="yellow"/>
        </w:rPr>
        <w:t>of</w:t>
      </w:r>
      <w:r w:rsidRPr="0007454B">
        <w:rPr>
          <w:rFonts w:ascii="Arial" w:hAnsi="Arial" w:cs="Arial"/>
          <w:szCs w:val="24"/>
          <w:highlight w:val="yellow"/>
        </w:rPr>
        <w:t xml:space="preserve"> school polic</w:t>
      </w:r>
      <w:r w:rsidR="00947A92">
        <w:rPr>
          <w:rFonts w:ascii="Arial" w:hAnsi="Arial" w:cs="Arial"/>
          <w:szCs w:val="24"/>
          <w:highlight w:val="yellow"/>
        </w:rPr>
        <w:t>ies</w:t>
      </w:r>
      <w:r w:rsidRPr="0007454B">
        <w:rPr>
          <w:rFonts w:ascii="Arial" w:hAnsi="Arial" w:cs="Arial"/>
          <w:szCs w:val="24"/>
          <w:highlight w:val="yellow"/>
        </w:rPr>
        <w:t xml:space="preserve"> and information on website</w:t>
      </w:r>
    </w:p>
    <w:p w14:paraId="260E524F" w14:textId="77777777" w:rsidR="00240834" w:rsidRPr="0007454B" w:rsidRDefault="00240834" w:rsidP="00964D2B">
      <w:pPr>
        <w:rPr>
          <w:rFonts w:cs="Arial"/>
          <w:sz w:val="24"/>
          <w:lang w:val="en-GB" w:eastAsia="en-GB"/>
        </w:rPr>
        <w:sectPr w:rsidR="00240834" w:rsidRPr="0007454B" w:rsidSect="00503DD5">
          <w:headerReference w:type="even" r:id="rId24"/>
          <w:headerReference w:type="default" r:id="rId25"/>
          <w:footerReference w:type="default" r:id="rId26"/>
          <w:headerReference w:type="first" r:id="rId27"/>
          <w:footerReference w:type="first" r:id="rId28"/>
          <w:pgSz w:w="11900" w:h="16840" w:code="9"/>
          <w:pgMar w:top="992" w:right="1077" w:bottom="1701" w:left="1418" w:header="567" w:footer="227" w:gutter="0"/>
          <w:cols w:space="708"/>
          <w:docGrid w:linePitch="360"/>
        </w:sectPr>
      </w:pPr>
    </w:p>
    <w:p w14:paraId="10790BF4" w14:textId="77777777" w:rsidR="004F4516" w:rsidRPr="0007454B" w:rsidRDefault="004F4516" w:rsidP="00235F02">
      <w:pPr>
        <w:pStyle w:val="1bodycopy10pt"/>
        <w:rPr>
          <w:rFonts w:cs="Arial"/>
          <w:noProof/>
          <w:sz w:val="24"/>
          <w:bdr w:val="none" w:sz="0" w:space="0" w:color="auto" w:frame="1"/>
          <w:lang w:val="en-GB" w:eastAsia="en-GB"/>
        </w:rPr>
      </w:pPr>
    </w:p>
    <w:p w14:paraId="7D5FDF93" w14:textId="1CA2C0D7" w:rsidR="00170552" w:rsidRDefault="005234C3" w:rsidP="005234C3">
      <w:pPr>
        <w:pStyle w:val="Heading1"/>
        <w:shd w:val="clear" w:color="auto" w:fill="D9E2F3"/>
        <w:rPr>
          <w:color w:val="auto"/>
          <w:szCs w:val="28"/>
        </w:rPr>
      </w:pPr>
      <w:bookmarkStart w:id="20" w:name="_Toc116987821"/>
      <w:bookmarkStart w:id="21" w:name="_Toc117080330"/>
      <w:bookmarkStart w:id="22" w:name="_Toc119070495"/>
      <w:r>
        <w:rPr>
          <w:color w:val="auto"/>
          <w:szCs w:val="28"/>
        </w:rPr>
        <w:t>3</w:t>
      </w:r>
      <w:r w:rsidR="00235F02" w:rsidRPr="003273F8">
        <w:rPr>
          <w:color w:val="auto"/>
          <w:szCs w:val="28"/>
        </w:rPr>
        <w:t xml:space="preserve">. </w:t>
      </w:r>
      <w:bookmarkEnd w:id="20"/>
      <w:bookmarkEnd w:id="21"/>
      <w:bookmarkEnd w:id="22"/>
      <w:r w:rsidR="000514D7" w:rsidRPr="003273F8">
        <w:rPr>
          <w:color w:val="auto"/>
          <w:szCs w:val="28"/>
        </w:rPr>
        <w:t>Definitions</w:t>
      </w:r>
    </w:p>
    <w:p w14:paraId="09D9598E" w14:textId="77777777" w:rsidR="005234C3" w:rsidRPr="005234C3" w:rsidRDefault="005234C3" w:rsidP="005234C3">
      <w:pPr>
        <w:pStyle w:val="6Abstract"/>
        <w:rPr>
          <w:lang w:val="en-GB"/>
        </w:rPr>
      </w:pPr>
    </w:p>
    <w:p w14:paraId="45FE8D28" w14:textId="63981FD1" w:rsidR="00665040" w:rsidRPr="0007454B" w:rsidRDefault="00665040" w:rsidP="00503DD5">
      <w:pPr>
        <w:pStyle w:val="1bodycopy10pt"/>
        <w:spacing w:line="360" w:lineRule="auto"/>
        <w:jc w:val="both"/>
        <w:rPr>
          <w:rFonts w:cs="Arial"/>
          <w:b/>
          <w:bCs/>
          <w:sz w:val="24"/>
          <w:lang w:val="en-GB"/>
        </w:rPr>
      </w:pPr>
      <w:r w:rsidRPr="0007454B">
        <w:rPr>
          <w:rFonts w:cs="Arial"/>
          <w:b/>
          <w:bCs/>
          <w:sz w:val="24"/>
          <w:lang w:val="en-GB"/>
        </w:rPr>
        <w:t>Definition of SEN</w:t>
      </w:r>
    </w:p>
    <w:p w14:paraId="1813BA6B" w14:textId="20918205" w:rsidR="00781EC9" w:rsidRPr="0007454B" w:rsidRDefault="00C4412B" w:rsidP="007C7966">
      <w:pPr>
        <w:pStyle w:val="1bodycopy10pt"/>
        <w:jc w:val="both"/>
        <w:rPr>
          <w:rFonts w:cs="Arial"/>
          <w:sz w:val="24"/>
          <w:lang w:val="en-GB"/>
        </w:rPr>
      </w:pPr>
      <w:proofErr w:type="gramStart"/>
      <w:r w:rsidRPr="0007454B">
        <w:rPr>
          <w:rFonts w:cs="Arial"/>
          <w:sz w:val="24"/>
          <w:lang w:val="en-GB"/>
        </w:rPr>
        <w:t>‘ A</w:t>
      </w:r>
      <w:proofErr w:type="gramEnd"/>
      <w:r w:rsidRPr="0007454B">
        <w:rPr>
          <w:rFonts w:cs="Arial"/>
          <w:sz w:val="24"/>
          <w:lang w:val="en-GB"/>
        </w:rPr>
        <w:t xml:space="preserve"> child or young perso</w:t>
      </w:r>
      <w:r w:rsidR="009B2007" w:rsidRPr="0007454B">
        <w:rPr>
          <w:rFonts w:cs="Arial"/>
          <w:sz w:val="24"/>
          <w:lang w:val="en-GB"/>
        </w:rPr>
        <w:t>n</w:t>
      </w:r>
      <w:r w:rsidRPr="0007454B">
        <w:rPr>
          <w:rFonts w:cs="Arial"/>
          <w:sz w:val="24"/>
          <w:lang w:val="en-GB"/>
        </w:rPr>
        <w:t xml:space="preserve"> has SEN i</w:t>
      </w:r>
      <w:r w:rsidR="007C7966" w:rsidRPr="0007454B">
        <w:rPr>
          <w:rFonts w:cs="Arial"/>
          <w:sz w:val="24"/>
          <w:lang w:val="en-GB"/>
        </w:rPr>
        <w:t>f</w:t>
      </w:r>
      <w:r w:rsidRPr="0007454B">
        <w:rPr>
          <w:rFonts w:cs="Arial"/>
          <w:sz w:val="24"/>
          <w:lang w:val="en-GB"/>
        </w:rPr>
        <w:t xml:space="preserve"> the</w:t>
      </w:r>
      <w:r w:rsidR="007C7966" w:rsidRPr="0007454B">
        <w:rPr>
          <w:rFonts w:cs="Arial"/>
          <w:sz w:val="24"/>
          <w:lang w:val="en-GB"/>
        </w:rPr>
        <w:t>y</w:t>
      </w:r>
      <w:r w:rsidRPr="0007454B">
        <w:rPr>
          <w:rFonts w:cs="Arial"/>
          <w:sz w:val="24"/>
          <w:lang w:val="en-GB"/>
        </w:rPr>
        <w:t xml:space="preserve"> have a learning difficulty or disability which calls for </w:t>
      </w:r>
      <w:r w:rsidR="009B2007" w:rsidRPr="0007454B">
        <w:rPr>
          <w:rFonts w:cs="Arial"/>
          <w:sz w:val="24"/>
          <w:lang w:val="en-GB"/>
        </w:rPr>
        <w:t>special educational provi</w:t>
      </w:r>
      <w:r w:rsidR="007C7966" w:rsidRPr="0007454B">
        <w:rPr>
          <w:rFonts w:cs="Arial"/>
          <w:sz w:val="24"/>
          <w:lang w:val="en-GB"/>
        </w:rPr>
        <w:t>s</w:t>
      </w:r>
      <w:r w:rsidR="009B2007" w:rsidRPr="0007454B">
        <w:rPr>
          <w:rFonts w:cs="Arial"/>
          <w:sz w:val="24"/>
          <w:lang w:val="en-GB"/>
        </w:rPr>
        <w:t>ion to be made for him or her</w:t>
      </w:r>
      <w:r w:rsidR="007C7966" w:rsidRPr="0007454B">
        <w:rPr>
          <w:rFonts w:cs="Arial"/>
          <w:sz w:val="24"/>
          <w:lang w:val="en-GB"/>
        </w:rPr>
        <w:t xml:space="preserve">. </w:t>
      </w:r>
    </w:p>
    <w:p w14:paraId="6BA1E3C7" w14:textId="2EFAE219" w:rsidR="007C7966" w:rsidRPr="0007454B" w:rsidRDefault="007C7966" w:rsidP="007C7966">
      <w:pPr>
        <w:pStyle w:val="1bodycopy10pt"/>
        <w:jc w:val="both"/>
        <w:rPr>
          <w:rFonts w:cs="Arial"/>
          <w:sz w:val="24"/>
          <w:lang w:val="en-GB"/>
        </w:rPr>
      </w:pPr>
      <w:r w:rsidRPr="0007454B">
        <w:rPr>
          <w:rFonts w:cs="Arial"/>
          <w:sz w:val="24"/>
          <w:lang w:val="en-GB"/>
        </w:rPr>
        <w:t>A</w:t>
      </w:r>
      <w:r w:rsidR="003E339F" w:rsidRPr="0007454B">
        <w:rPr>
          <w:rFonts w:cs="Arial"/>
          <w:sz w:val="24"/>
          <w:lang w:val="en-GB"/>
        </w:rPr>
        <w:t xml:space="preserve"> </w:t>
      </w:r>
      <w:r w:rsidRPr="0007454B">
        <w:rPr>
          <w:rFonts w:cs="Arial"/>
          <w:sz w:val="24"/>
          <w:lang w:val="en-GB"/>
        </w:rPr>
        <w:t xml:space="preserve">child of compulsory school age </w:t>
      </w:r>
      <w:r w:rsidR="003E339F" w:rsidRPr="0007454B">
        <w:rPr>
          <w:rFonts w:cs="Arial"/>
          <w:sz w:val="24"/>
          <w:lang w:val="en-GB"/>
        </w:rPr>
        <w:t>or a young person has a learning difficulty if he or she:</w:t>
      </w:r>
    </w:p>
    <w:p w14:paraId="1D893CD8" w14:textId="05569772" w:rsidR="003E339F" w:rsidRPr="0007454B" w:rsidRDefault="003E339F" w:rsidP="003E339F">
      <w:pPr>
        <w:pStyle w:val="1bodycopy10pt"/>
        <w:numPr>
          <w:ilvl w:val="0"/>
          <w:numId w:val="16"/>
        </w:numPr>
        <w:jc w:val="both"/>
        <w:rPr>
          <w:rFonts w:cs="Arial"/>
          <w:sz w:val="24"/>
          <w:lang w:val="en-GB"/>
        </w:rPr>
      </w:pPr>
      <w:r w:rsidRPr="0007454B">
        <w:rPr>
          <w:rFonts w:cs="Arial"/>
          <w:sz w:val="24"/>
          <w:lang w:val="en-GB"/>
        </w:rPr>
        <w:t>Has a significant</w:t>
      </w:r>
      <w:r w:rsidR="00C914AC" w:rsidRPr="0007454B">
        <w:rPr>
          <w:rFonts w:cs="Arial"/>
          <w:sz w:val="24"/>
          <w:lang w:val="en-GB"/>
        </w:rPr>
        <w:t xml:space="preserve">ly greater difficulty in learning than </w:t>
      </w:r>
      <w:proofErr w:type="gramStart"/>
      <w:r w:rsidR="00C914AC" w:rsidRPr="0007454B">
        <w:rPr>
          <w:rFonts w:cs="Arial"/>
          <w:sz w:val="24"/>
          <w:lang w:val="en-GB"/>
        </w:rPr>
        <w:t>the majority of</w:t>
      </w:r>
      <w:proofErr w:type="gramEnd"/>
      <w:r w:rsidR="00C914AC" w:rsidRPr="0007454B">
        <w:rPr>
          <w:rFonts w:cs="Arial"/>
          <w:sz w:val="24"/>
          <w:lang w:val="en-GB"/>
        </w:rPr>
        <w:t xml:space="preserve"> others of the same age, or</w:t>
      </w:r>
    </w:p>
    <w:p w14:paraId="0D5F38A8" w14:textId="797BFAF8" w:rsidR="00074FC5" w:rsidRPr="0007454B" w:rsidRDefault="00C914AC" w:rsidP="00074FC5">
      <w:pPr>
        <w:pStyle w:val="1bodycopy10pt"/>
        <w:numPr>
          <w:ilvl w:val="0"/>
          <w:numId w:val="16"/>
        </w:numPr>
        <w:jc w:val="both"/>
        <w:rPr>
          <w:rFonts w:cs="Arial"/>
          <w:sz w:val="24"/>
          <w:lang w:val="en-GB"/>
        </w:rPr>
      </w:pPr>
      <w:r w:rsidRPr="0007454B">
        <w:rPr>
          <w:rFonts w:cs="Arial"/>
          <w:sz w:val="24"/>
          <w:lang w:val="en-GB"/>
        </w:rPr>
        <w:t>Has a disability which prevents or hinders him or her f</w:t>
      </w:r>
      <w:r w:rsidR="00767CF2" w:rsidRPr="0007454B">
        <w:rPr>
          <w:rFonts w:cs="Arial"/>
          <w:sz w:val="24"/>
          <w:lang w:val="en-GB"/>
        </w:rPr>
        <w:t>rom</w:t>
      </w:r>
      <w:r w:rsidRPr="0007454B">
        <w:rPr>
          <w:rFonts w:cs="Arial"/>
          <w:sz w:val="24"/>
          <w:lang w:val="en-GB"/>
        </w:rPr>
        <w:t xml:space="preserve"> </w:t>
      </w:r>
      <w:r w:rsidR="00767CF2" w:rsidRPr="0007454B">
        <w:rPr>
          <w:rFonts w:cs="Arial"/>
          <w:sz w:val="24"/>
          <w:lang w:val="en-GB"/>
        </w:rPr>
        <w:t>making use of facilities of a kind generally provided for others of the same age in mainstream</w:t>
      </w:r>
      <w:r w:rsidR="0002340D" w:rsidRPr="0007454B">
        <w:rPr>
          <w:rFonts w:cs="Arial"/>
          <w:sz w:val="24"/>
          <w:lang w:val="en-GB"/>
        </w:rPr>
        <w:t xml:space="preserve"> schools to mainstream post-16 institutions’</w:t>
      </w:r>
    </w:p>
    <w:p w14:paraId="5EB31E90" w14:textId="753CC209" w:rsidR="00074FC5" w:rsidRPr="0007454B" w:rsidRDefault="00074FC5" w:rsidP="00074FC5">
      <w:pPr>
        <w:pStyle w:val="1bodycopy10pt"/>
        <w:jc w:val="both"/>
        <w:rPr>
          <w:rFonts w:cs="Arial"/>
          <w:sz w:val="24"/>
          <w:lang w:val="en-GB"/>
        </w:rPr>
      </w:pPr>
      <w:r w:rsidRPr="0007454B">
        <w:rPr>
          <w:rFonts w:cs="Arial"/>
          <w:sz w:val="24"/>
          <w:lang w:val="en-GB"/>
        </w:rPr>
        <w:t>(DFE/DOH 2015:</w:t>
      </w:r>
      <w:r w:rsidR="00305C06" w:rsidRPr="0007454B">
        <w:rPr>
          <w:rFonts w:cs="Arial"/>
          <w:sz w:val="24"/>
          <w:lang w:val="en-GB"/>
        </w:rPr>
        <w:t xml:space="preserve"> </w:t>
      </w:r>
      <w:r w:rsidRPr="0007454B">
        <w:rPr>
          <w:rFonts w:cs="Arial"/>
          <w:sz w:val="24"/>
          <w:lang w:val="en-GB"/>
        </w:rPr>
        <w:t>15</w:t>
      </w:r>
      <w:r w:rsidR="00305C06" w:rsidRPr="0007454B">
        <w:rPr>
          <w:rFonts w:cs="Arial"/>
          <w:sz w:val="24"/>
          <w:lang w:val="en-GB"/>
        </w:rPr>
        <w:t>-</w:t>
      </w:r>
      <w:r w:rsidRPr="0007454B">
        <w:rPr>
          <w:rFonts w:cs="Arial"/>
          <w:sz w:val="24"/>
          <w:lang w:val="en-GB"/>
        </w:rPr>
        <w:t>16)</w:t>
      </w:r>
    </w:p>
    <w:p w14:paraId="0DE89723" w14:textId="77777777" w:rsidR="003E339F" w:rsidRPr="0007454B" w:rsidRDefault="003E339F" w:rsidP="007C7966">
      <w:pPr>
        <w:pStyle w:val="1bodycopy10pt"/>
        <w:jc w:val="both"/>
        <w:rPr>
          <w:rFonts w:cs="Arial"/>
          <w:sz w:val="24"/>
          <w:lang w:val="en-GB"/>
        </w:rPr>
      </w:pPr>
    </w:p>
    <w:p w14:paraId="35EFA45E" w14:textId="3C561D39" w:rsidR="00F632D6" w:rsidRPr="0007454B" w:rsidRDefault="00781EC9" w:rsidP="00503DD5">
      <w:pPr>
        <w:pStyle w:val="1bodycopy10pt"/>
        <w:spacing w:line="360" w:lineRule="auto"/>
        <w:jc w:val="both"/>
        <w:rPr>
          <w:rFonts w:cs="Arial"/>
          <w:b/>
          <w:bCs/>
          <w:sz w:val="24"/>
          <w:lang w:val="en-GB"/>
        </w:rPr>
      </w:pPr>
      <w:r w:rsidRPr="0007454B">
        <w:rPr>
          <w:rFonts w:cs="Arial"/>
          <w:b/>
          <w:bCs/>
          <w:sz w:val="24"/>
          <w:lang w:val="en-GB"/>
        </w:rPr>
        <w:t>Definition of Disability</w:t>
      </w:r>
      <w:r w:rsidR="00240834" w:rsidRPr="0007454B">
        <w:rPr>
          <w:rFonts w:cs="Arial"/>
          <w:b/>
          <w:bCs/>
          <w:sz w:val="24"/>
          <w:lang w:val="en-GB"/>
        </w:rPr>
        <w:t>:</w:t>
      </w:r>
    </w:p>
    <w:p w14:paraId="6C6D4B8B" w14:textId="4C45F158" w:rsidR="00240834" w:rsidRDefault="00240834" w:rsidP="0093333C">
      <w:pPr>
        <w:pStyle w:val="1bodycopy10pt"/>
        <w:jc w:val="both"/>
        <w:rPr>
          <w:rFonts w:cs="Arial"/>
          <w:sz w:val="24"/>
          <w:lang w:val="en-GB"/>
        </w:rPr>
      </w:pPr>
      <w:r w:rsidRPr="0007454B">
        <w:rPr>
          <w:rFonts w:cs="Arial"/>
          <w:sz w:val="24"/>
          <w:lang w:val="en-GB"/>
        </w:rPr>
        <w:t>‘Man</w:t>
      </w:r>
      <w:r w:rsidR="000B6289" w:rsidRPr="0007454B">
        <w:rPr>
          <w:rFonts w:cs="Arial"/>
          <w:sz w:val="24"/>
          <w:lang w:val="en-GB"/>
        </w:rPr>
        <w:t xml:space="preserve">y children and young people who have SEN may have a disability under the </w:t>
      </w:r>
      <w:r w:rsidR="00F737F0" w:rsidRPr="0007454B">
        <w:rPr>
          <w:rFonts w:cs="Arial"/>
          <w:sz w:val="24"/>
          <w:lang w:val="en-GB"/>
        </w:rPr>
        <w:t>Equality</w:t>
      </w:r>
      <w:r w:rsidR="000B6289" w:rsidRPr="0007454B">
        <w:rPr>
          <w:rFonts w:cs="Arial"/>
          <w:sz w:val="24"/>
          <w:lang w:val="en-GB"/>
        </w:rPr>
        <w:t xml:space="preserve"> Act 2010- that is</w:t>
      </w:r>
      <w:r w:rsidR="00F737F0" w:rsidRPr="0007454B">
        <w:rPr>
          <w:rFonts w:cs="Arial"/>
          <w:sz w:val="24"/>
          <w:lang w:val="en-GB"/>
        </w:rPr>
        <w:t xml:space="preserve"> </w:t>
      </w:r>
      <w:proofErr w:type="gramStart"/>
      <w:r w:rsidR="00F737F0" w:rsidRPr="0007454B">
        <w:rPr>
          <w:rFonts w:cs="Arial"/>
          <w:sz w:val="24"/>
          <w:lang w:val="en-GB"/>
        </w:rPr>
        <w:t>‘</w:t>
      </w:r>
      <w:r w:rsidR="000B6289" w:rsidRPr="0007454B">
        <w:rPr>
          <w:rFonts w:cs="Arial"/>
          <w:sz w:val="24"/>
          <w:lang w:val="en-GB"/>
        </w:rPr>
        <w:t>..</w:t>
      </w:r>
      <w:proofErr w:type="gramEnd"/>
      <w:r w:rsidR="000B6289" w:rsidRPr="0007454B">
        <w:rPr>
          <w:rFonts w:cs="Arial"/>
          <w:sz w:val="24"/>
          <w:lang w:val="en-GB"/>
        </w:rPr>
        <w:t>a physical or m</w:t>
      </w:r>
      <w:r w:rsidR="00F737F0" w:rsidRPr="0007454B">
        <w:rPr>
          <w:rFonts w:cs="Arial"/>
          <w:sz w:val="24"/>
          <w:lang w:val="en-GB"/>
        </w:rPr>
        <w:t xml:space="preserve">ental impairment which is a long-term and </w:t>
      </w:r>
      <w:r w:rsidR="0033652F" w:rsidRPr="0007454B">
        <w:rPr>
          <w:rFonts w:cs="Arial"/>
          <w:sz w:val="24"/>
          <w:lang w:val="en-GB"/>
        </w:rPr>
        <w:t>substantial adverse effect on their ability to carry out normal day-to-day activities</w:t>
      </w:r>
      <w:r w:rsidR="00C1742E">
        <w:rPr>
          <w:rFonts w:cs="Arial"/>
          <w:sz w:val="24"/>
          <w:lang w:val="en-GB"/>
        </w:rPr>
        <w:t>.</w:t>
      </w:r>
      <w:r w:rsidR="0033652F" w:rsidRPr="0007454B">
        <w:rPr>
          <w:rFonts w:cs="Arial"/>
          <w:sz w:val="24"/>
          <w:lang w:val="en-GB"/>
        </w:rPr>
        <w:t>’</w:t>
      </w:r>
      <w:r w:rsidR="0093333C" w:rsidRPr="0007454B">
        <w:rPr>
          <w:rFonts w:cs="Arial"/>
          <w:sz w:val="24"/>
          <w:lang w:val="en-GB"/>
        </w:rPr>
        <w:t xml:space="preserve"> </w:t>
      </w:r>
      <w:r w:rsidR="00AA6BC7" w:rsidRPr="0007454B">
        <w:rPr>
          <w:rFonts w:cs="Arial"/>
          <w:sz w:val="24"/>
          <w:lang w:val="en-GB"/>
        </w:rPr>
        <w:t xml:space="preserve">This definition </w:t>
      </w:r>
      <w:r w:rsidR="0083566D" w:rsidRPr="0007454B">
        <w:rPr>
          <w:rFonts w:cs="Arial"/>
          <w:sz w:val="24"/>
          <w:lang w:val="en-GB"/>
        </w:rPr>
        <w:t>provides a low threshold and includes more children than many realise:</w:t>
      </w:r>
      <w:r w:rsidR="00722666" w:rsidRPr="0007454B">
        <w:rPr>
          <w:rFonts w:cs="Arial"/>
          <w:sz w:val="24"/>
          <w:lang w:val="en-GB"/>
        </w:rPr>
        <w:t xml:space="preserve"> ‘</w:t>
      </w:r>
      <w:r w:rsidR="00C1742E">
        <w:rPr>
          <w:rFonts w:cs="Arial"/>
          <w:sz w:val="24"/>
          <w:lang w:val="en-GB"/>
        </w:rPr>
        <w:t>L</w:t>
      </w:r>
      <w:r w:rsidR="00722666" w:rsidRPr="0007454B">
        <w:rPr>
          <w:rFonts w:cs="Arial"/>
          <w:sz w:val="24"/>
          <w:lang w:val="en-GB"/>
        </w:rPr>
        <w:t>ong term’ is defined as a ‘year or more’ and substantial’ is defined as’ more than minor or trivial’</w:t>
      </w:r>
      <w:r w:rsidR="009A4A5A" w:rsidRPr="0007454B">
        <w:rPr>
          <w:rFonts w:cs="Arial"/>
          <w:sz w:val="24"/>
          <w:lang w:val="en-GB"/>
        </w:rPr>
        <w:t>. This definition includes sensory impairments such as</w:t>
      </w:r>
      <w:r w:rsidR="00FA3695" w:rsidRPr="0007454B">
        <w:rPr>
          <w:rFonts w:cs="Arial"/>
          <w:sz w:val="24"/>
          <w:lang w:val="en-GB"/>
        </w:rPr>
        <w:t xml:space="preserve"> those affecting sight or hearing and long-term health conditions such as asthma</w:t>
      </w:r>
      <w:r w:rsidR="00976E24" w:rsidRPr="0007454B">
        <w:rPr>
          <w:rFonts w:cs="Arial"/>
          <w:sz w:val="24"/>
          <w:lang w:val="en-GB"/>
        </w:rPr>
        <w:t xml:space="preserve">, diabetes, </w:t>
      </w:r>
      <w:r w:rsidR="00B32C6F" w:rsidRPr="0007454B">
        <w:rPr>
          <w:rFonts w:cs="Arial"/>
          <w:sz w:val="24"/>
          <w:lang w:val="en-GB"/>
        </w:rPr>
        <w:t>epilepsy,</w:t>
      </w:r>
      <w:r w:rsidR="00976E24" w:rsidRPr="0007454B">
        <w:rPr>
          <w:rFonts w:cs="Arial"/>
          <w:sz w:val="24"/>
          <w:lang w:val="en-GB"/>
        </w:rPr>
        <w:t xml:space="preserve"> and cancer</w:t>
      </w:r>
      <w:r w:rsidR="00C073BC" w:rsidRPr="0007454B">
        <w:rPr>
          <w:rFonts w:cs="Arial"/>
          <w:sz w:val="24"/>
          <w:lang w:val="en-GB"/>
        </w:rPr>
        <w:t>. Children and young people with such conditions</w:t>
      </w:r>
      <w:r w:rsidR="00170348" w:rsidRPr="0007454B">
        <w:rPr>
          <w:rFonts w:cs="Arial"/>
          <w:sz w:val="24"/>
          <w:lang w:val="en-GB"/>
        </w:rPr>
        <w:t xml:space="preserve"> do not necessarily have SEN, but there is sufficient overlap between disabled children and young people and those with SEN. </w:t>
      </w:r>
      <w:r w:rsidR="00170348" w:rsidRPr="00A663E8">
        <w:rPr>
          <w:rFonts w:cs="Arial"/>
          <w:sz w:val="24"/>
          <w:lang w:val="en-GB"/>
        </w:rPr>
        <w:t xml:space="preserve">Where a </w:t>
      </w:r>
      <w:r w:rsidR="00813ACF" w:rsidRPr="00A663E8">
        <w:rPr>
          <w:rFonts w:cs="Arial"/>
          <w:sz w:val="24"/>
          <w:lang w:val="en-GB"/>
        </w:rPr>
        <w:t xml:space="preserve">disabled child or young person requires a special educational </w:t>
      </w:r>
      <w:proofErr w:type="gramStart"/>
      <w:r w:rsidR="00813ACF" w:rsidRPr="00A663E8">
        <w:rPr>
          <w:rFonts w:cs="Arial"/>
          <w:sz w:val="24"/>
          <w:lang w:val="en-GB"/>
        </w:rPr>
        <w:t>provision</w:t>
      </w:r>
      <w:proofErr w:type="gramEnd"/>
      <w:r w:rsidR="00813ACF" w:rsidRPr="00A663E8">
        <w:rPr>
          <w:rFonts w:cs="Arial"/>
          <w:sz w:val="24"/>
          <w:lang w:val="en-GB"/>
        </w:rPr>
        <w:t xml:space="preserve"> they will also be covered by the SEN definition’</w:t>
      </w:r>
      <w:r w:rsidR="00813ACF" w:rsidRPr="0007454B">
        <w:rPr>
          <w:rFonts w:cs="Arial"/>
          <w:sz w:val="24"/>
          <w:lang w:val="en-GB"/>
        </w:rPr>
        <w:t xml:space="preserve"> </w:t>
      </w:r>
      <w:r w:rsidR="00785387" w:rsidRPr="0007454B">
        <w:rPr>
          <w:rFonts w:cs="Arial"/>
          <w:sz w:val="24"/>
          <w:lang w:val="en-GB"/>
        </w:rPr>
        <w:t>(DfE/DOH 2015: 16)</w:t>
      </w:r>
    </w:p>
    <w:p w14:paraId="411F1F9B" w14:textId="77777777" w:rsidR="00A5477F" w:rsidRDefault="00A5477F" w:rsidP="0093333C">
      <w:pPr>
        <w:pStyle w:val="1bodycopy10pt"/>
        <w:jc w:val="both"/>
        <w:rPr>
          <w:rFonts w:cs="Arial"/>
          <w:sz w:val="24"/>
          <w:lang w:val="en-GB"/>
        </w:rPr>
      </w:pPr>
    </w:p>
    <w:p w14:paraId="3F456064" w14:textId="77777777" w:rsidR="00CD2B47" w:rsidRDefault="00EF39EE" w:rsidP="00CD2B47">
      <w:pPr>
        <w:pStyle w:val="1bodycopy10pt"/>
        <w:spacing w:line="360" w:lineRule="auto"/>
        <w:jc w:val="both"/>
        <w:rPr>
          <w:rFonts w:cs="Arial"/>
          <w:b/>
          <w:bCs/>
          <w:sz w:val="24"/>
          <w:lang w:val="en-GB"/>
        </w:rPr>
      </w:pPr>
      <w:r w:rsidRPr="0007454B">
        <w:rPr>
          <w:rFonts w:cs="Arial"/>
          <w:b/>
          <w:bCs/>
          <w:sz w:val="24"/>
          <w:lang w:val="en-GB"/>
        </w:rPr>
        <w:t xml:space="preserve">Special Educational Needs Register: </w:t>
      </w:r>
    </w:p>
    <w:p w14:paraId="2F86EC67" w14:textId="6646006B" w:rsidR="00EF39EE" w:rsidRDefault="00CD2B47" w:rsidP="00CD2B47">
      <w:pPr>
        <w:pStyle w:val="1bodycopy10pt"/>
        <w:jc w:val="both"/>
        <w:rPr>
          <w:rFonts w:cs="Arial"/>
          <w:sz w:val="24"/>
          <w:lang w:val="en-GB"/>
        </w:rPr>
      </w:pPr>
      <w:r w:rsidRPr="00CD2B47">
        <w:rPr>
          <w:rFonts w:cs="Arial"/>
          <w:sz w:val="24"/>
          <w:lang w:val="en-GB"/>
        </w:rPr>
        <w:t xml:space="preserve">At </w:t>
      </w:r>
      <w:proofErr w:type="spellStart"/>
      <w:r w:rsidRPr="000E533E">
        <w:rPr>
          <w:rFonts w:cs="Arial"/>
          <w:sz w:val="24"/>
          <w:highlight w:val="yellow"/>
          <w:lang w:val="en-GB"/>
        </w:rPr>
        <w:t>xxxxxx</w:t>
      </w:r>
      <w:proofErr w:type="spellEnd"/>
      <w:r w:rsidR="00D477A1" w:rsidRPr="00CD2B47">
        <w:rPr>
          <w:rFonts w:cs="Arial"/>
          <w:sz w:val="24"/>
          <w:lang w:val="en-GB"/>
        </w:rPr>
        <w:t xml:space="preserve"> </w:t>
      </w:r>
      <w:r>
        <w:rPr>
          <w:rFonts w:cs="Arial"/>
          <w:sz w:val="24"/>
          <w:lang w:val="en-GB"/>
        </w:rPr>
        <w:t xml:space="preserve">the </w:t>
      </w:r>
      <w:r w:rsidR="00D477A1" w:rsidRPr="00CD2B47">
        <w:rPr>
          <w:rFonts w:cs="Arial"/>
          <w:sz w:val="24"/>
          <w:lang w:val="en-GB"/>
        </w:rPr>
        <w:t>SENCO</w:t>
      </w:r>
      <w:r w:rsidR="00D477A1" w:rsidRPr="00D477A1">
        <w:rPr>
          <w:rFonts w:cs="Arial"/>
          <w:sz w:val="24"/>
          <w:lang w:val="en-GB"/>
        </w:rPr>
        <w:t xml:space="preserve"> will </w:t>
      </w:r>
      <w:r w:rsidR="00572A5E">
        <w:rPr>
          <w:rFonts w:cs="Arial"/>
          <w:sz w:val="24"/>
          <w:lang w:val="en-GB"/>
        </w:rPr>
        <w:t xml:space="preserve">regularly </w:t>
      </w:r>
      <w:r w:rsidR="00D477A1">
        <w:rPr>
          <w:rFonts w:cs="Arial"/>
          <w:sz w:val="24"/>
          <w:lang w:val="en-GB"/>
        </w:rPr>
        <w:t>review</w:t>
      </w:r>
      <w:r w:rsidR="00D477A1" w:rsidRPr="00D477A1">
        <w:rPr>
          <w:rFonts w:cs="Arial"/>
          <w:sz w:val="24"/>
          <w:lang w:val="en-GB"/>
        </w:rPr>
        <w:t xml:space="preserve"> the SEN register</w:t>
      </w:r>
      <w:r w:rsidR="00D477A1">
        <w:rPr>
          <w:rFonts w:cs="Arial"/>
          <w:sz w:val="24"/>
          <w:lang w:val="en-GB"/>
        </w:rPr>
        <w:t xml:space="preserve"> as part of the Graduated Approach.</w:t>
      </w:r>
      <w:r w:rsidR="00D477A1" w:rsidRPr="00D477A1">
        <w:rPr>
          <w:rFonts w:cs="Arial"/>
          <w:sz w:val="24"/>
          <w:lang w:val="en-GB"/>
        </w:rPr>
        <w:t xml:space="preserve"> </w:t>
      </w:r>
      <w:r w:rsidR="00D477A1">
        <w:rPr>
          <w:rFonts w:cs="Arial"/>
          <w:sz w:val="24"/>
          <w:lang w:val="en-GB"/>
        </w:rPr>
        <w:t>The SENCO will work in co-production with parents/carer and if required key external professionals to ensure high quality SEN provision is in place, informing parents/carers of any changes that have been agreed. School staff will also be informed, and records updated accordingly on the appropriate school system.</w:t>
      </w:r>
      <w:r w:rsidR="007B0999">
        <w:rPr>
          <w:rFonts w:cs="Arial"/>
          <w:sz w:val="24"/>
          <w:lang w:val="en-GB"/>
        </w:rPr>
        <w:t xml:space="preserve"> A diagnosis does not </w:t>
      </w:r>
      <w:r w:rsidR="007B0999">
        <w:rPr>
          <w:rFonts w:cs="Arial"/>
          <w:sz w:val="24"/>
          <w:lang w:val="en-GB"/>
        </w:rPr>
        <w:lastRenderedPageBreak/>
        <w:t>necessarily mean that a pupil will be placed on the SEN register if the universal and targeted provision the pupil is accessing is enabling them to make good progress</w:t>
      </w:r>
      <w:r w:rsidR="003B0C03">
        <w:rPr>
          <w:rFonts w:cs="Arial"/>
          <w:sz w:val="24"/>
          <w:lang w:val="en-GB"/>
        </w:rPr>
        <w:t>.</w:t>
      </w:r>
      <w:r w:rsidR="000422E9">
        <w:rPr>
          <w:rFonts w:cs="Arial"/>
          <w:sz w:val="24"/>
          <w:lang w:val="en-GB"/>
        </w:rPr>
        <w:t xml:space="preserve"> </w:t>
      </w:r>
    </w:p>
    <w:p w14:paraId="1A2444EE" w14:textId="77777777" w:rsidR="00A5477F" w:rsidRPr="00CD2B47" w:rsidRDefault="00A5477F" w:rsidP="00CD2B47">
      <w:pPr>
        <w:pStyle w:val="1bodycopy10pt"/>
        <w:jc w:val="both"/>
        <w:rPr>
          <w:rFonts w:cs="Arial"/>
          <w:b/>
          <w:bCs/>
          <w:sz w:val="24"/>
          <w:lang w:val="en-GB"/>
        </w:rPr>
      </w:pPr>
    </w:p>
    <w:p w14:paraId="11881A5B" w14:textId="77777777" w:rsidR="00687E7C" w:rsidRPr="008975C1" w:rsidRDefault="00687E7C" w:rsidP="00687E7C">
      <w:pPr>
        <w:spacing w:after="0"/>
        <w:rPr>
          <w:rFonts w:eastAsiaTheme="minorEastAsia" w:cs="Arial"/>
          <w:b/>
          <w:bCs/>
          <w:kern w:val="24"/>
          <w:sz w:val="24"/>
          <w:lang w:eastAsia="ja-JP"/>
        </w:rPr>
      </w:pPr>
      <w:r w:rsidRPr="008975C1">
        <w:rPr>
          <w:rFonts w:eastAsiaTheme="minorEastAsia" w:cs="Arial"/>
          <w:b/>
          <w:bCs/>
          <w:kern w:val="24"/>
          <w:sz w:val="24"/>
          <w:highlight w:val="white"/>
          <w:lang w:eastAsia="ja-JP"/>
        </w:rPr>
        <w:t>Special Educational Needs (SEN) support</w:t>
      </w:r>
    </w:p>
    <w:p w14:paraId="3C0CB7C0" w14:textId="77777777" w:rsidR="00687E7C" w:rsidRPr="008975C1" w:rsidRDefault="00687E7C" w:rsidP="00687E7C">
      <w:pPr>
        <w:spacing w:after="0"/>
        <w:rPr>
          <w:rFonts w:eastAsia="Times New Roman" w:cs="Arial"/>
          <w:sz w:val="24"/>
          <w:lang w:val="en-GB" w:eastAsia="ja-JP"/>
        </w:rPr>
      </w:pPr>
    </w:p>
    <w:p w14:paraId="2D67D50C" w14:textId="5336D44D" w:rsidR="00687E7C" w:rsidRPr="008975C1" w:rsidRDefault="00687E7C" w:rsidP="00687E7C">
      <w:pPr>
        <w:spacing w:after="0"/>
        <w:rPr>
          <w:rFonts w:eastAsia="Times New Roman" w:cs="Arial"/>
          <w:sz w:val="24"/>
          <w:lang w:val="en-GB" w:eastAsia="ja-JP"/>
        </w:rPr>
      </w:pPr>
      <w:r w:rsidRPr="008975C1">
        <w:rPr>
          <w:rFonts w:eastAsiaTheme="minorEastAsia" w:cs="Arial"/>
          <w:kern w:val="24"/>
          <w:sz w:val="24"/>
          <w:highlight w:val="white"/>
          <w:lang w:eastAsia="ja-JP"/>
        </w:rPr>
        <w:t>‘SEN support means support that is additional to, or different from, the support generally made for other children of the same age in a school. It is provided for pupils who are identified as having a learning difficulty or a disability that requires extra or different help to that normally provided as part of the school’s usual curriculum offer. A pupil on SEN support will not have an education, health and care plan.</w:t>
      </w:r>
      <w:r w:rsidRPr="008975C1">
        <w:rPr>
          <w:rFonts w:eastAsiaTheme="minorEastAsia" w:cs="Arial"/>
          <w:kern w:val="24"/>
          <w:sz w:val="24"/>
          <w:lang w:eastAsia="ja-JP"/>
        </w:rPr>
        <w:t>’</w:t>
      </w:r>
    </w:p>
    <w:p w14:paraId="03650BD9" w14:textId="77777777" w:rsidR="00687E7C" w:rsidRPr="008975C1" w:rsidRDefault="00687E7C" w:rsidP="00687E7C">
      <w:pPr>
        <w:spacing w:after="0"/>
        <w:rPr>
          <w:rFonts w:eastAsia="Times New Roman" w:cs="Arial"/>
          <w:sz w:val="24"/>
          <w:lang w:val="en-GB" w:eastAsia="ja-JP"/>
        </w:rPr>
      </w:pPr>
      <w:hyperlink r:id="rId29" w:history="1">
        <w:r w:rsidRPr="008975C1">
          <w:rPr>
            <w:rFonts w:eastAsia="Tahoma" w:cs="Arial"/>
            <w:spacing w:val="5"/>
            <w:kern w:val="24"/>
            <w:sz w:val="24"/>
            <w:u w:val="single"/>
            <w:lang w:val="en-GB" w:eastAsia="ja-JP"/>
          </w:rPr>
          <w:t xml:space="preserve"> https://explore-education-statistics.service.gov.uk/find-statistics/special-educational-needs-in-england</w:t>
        </w:r>
      </w:hyperlink>
    </w:p>
    <w:p w14:paraId="2927BD99" w14:textId="77777777" w:rsidR="00EF39EE" w:rsidRPr="008975C1" w:rsidRDefault="00EF39EE" w:rsidP="00503DD5">
      <w:pPr>
        <w:pStyle w:val="1bodycopy10pt"/>
        <w:spacing w:line="360" w:lineRule="auto"/>
        <w:jc w:val="both"/>
        <w:rPr>
          <w:rFonts w:cs="Arial"/>
          <w:sz w:val="24"/>
          <w:lang w:val="en-GB"/>
        </w:rPr>
      </w:pPr>
    </w:p>
    <w:p w14:paraId="61C65DC8" w14:textId="77777777" w:rsidR="00E46ACA" w:rsidRPr="008975C1" w:rsidRDefault="00E46ACA" w:rsidP="00E46ACA">
      <w:pPr>
        <w:spacing w:after="0"/>
        <w:rPr>
          <w:rFonts w:eastAsiaTheme="minorEastAsia" w:cs="Arial"/>
          <w:b/>
          <w:bCs/>
          <w:sz w:val="24"/>
          <w:lang w:eastAsia="ja-JP"/>
        </w:rPr>
      </w:pPr>
      <w:r w:rsidRPr="008975C1">
        <w:rPr>
          <w:rFonts w:eastAsiaTheme="minorEastAsia" w:cs="Arial"/>
          <w:b/>
          <w:bCs/>
          <w:sz w:val="24"/>
          <w:highlight w:val="white"/>
          <w:lang w:eastAsia="ja-JP"/>
        </w:rPr>
        <w:t>Education, health and care (EHC) plans</w:t>
      </w:r>
    </w:p>
    <w:p w14:paraId="2AAEA9E9" w14:textId="77777777" w:rsidR="008E1A97" w:rsidRPr="008975C1" w:rsidRDefault="008E1A97" w:rsidP="00E46ACA">
      <w:pPr>
        <w:spacing w:after="0"/>
        <w:rPr>
          <w:rFonts w:eastAsia="Times New Roman" w:cs="Arial"/>
          <w:sz w:val="24"/>
          <w:lang w:val="en-GB" w:eastAsia="ja-JP"/>
        </w:rPr>
      </w:pPr>
    </w:p>
    <w:p w14:paraId="12089EB8" w14:textId="77777777" w:rsidR="00E46ACA" w:rsidRPr="008975C1" w:rsidRDefault="00E46ACA" w:rsidP="00E46ACA">
      <w:pPr>
        <w:spacing w:after="0"/>
        <w:rPr>
          <w:rFonts w:eastAsiaTheme="minorEastAsia" w:cs="Arial"/>
          <w:sz w:val="24"/>
          <w:lang w:eastAsia="ja-JP"/>
        </w:rPr>
      </w:pPr>
      <w:r w:rsidRPr="008975C1">
        <w:rPr>
          <w:rFonts w:eastAsiaTheme="minorEastAsia" w:cs="Arial"/>
          <w:sz w:val="24"/>
          <w:highlight w:val="white"/>
          <w:lang w:eastAsia="ja-JP"/>
        </w:rPr>
        <w:t>A local authority may issue an EHC plan for a pupil who needs more support than is available through SEN support. This will follow a statutory assessment process whereby the local authority considers the pupil’s special educational needs and any relevant health and social care needs; sets out long term outcomes; and specifies provision which will deliver additional support to meet those needs.</w:t>
      </w:r>
    </w:p>
    <w:p w14:paraId="37546514" w14:textId="77777777" w:rsidR="00E46ACA" w:rsidRPr="008975C1" w:rsidRDefault="00E46ACA" w:rsidP="00E46ACA">
      <w:pPr>
        <w:spacing w:after="0"/>
        <w:rPr>
          <w:rFonts w:eastAsia="Times New Roman" w:cs="Arial"/>
          <w:sz w:val="24"/>
          <w:lang w:val="en-GB" w:eastAsia="ja-JP"/>
        </w:rPr>
      </w:pPr>
    </w:p>
    <w:p w14:paraId="6FBDC33F" w14:textId="77777777" w:rsidR="00E46ACA" w:rsidRPr="008975C1" w:rsidRDefault="00E46ACA" w:rsidP="00E46ACA">
      <w:pPr>
        <w:spacing w:after="0"/>
        <w:rPr>
          <w:rFonts w:eastAsia="Tahoma" w:cs="Arial"/>
          <w:spacing w:val="5"/>
          <w:sz w:val="24"/>
          <w:u w:val="single"/>
          <w:lang w:val="en-GB" w:eastAsia="ja-JP"/>
        </w:rPr>
      </w:pPr>
      <w:hyperlink r:id="rId30" w:history="1">
        <w:r w:rsidRPr="008975C1">
          <w:rPr>
            <w:rFonts w:eastAsia="Tahoma" w:cs="Arial"/>
            <w:spacing w:val="5"/>
            <w:sz w:val="24"/>
            <w:u w:val="single"/>
            <w:lang w:val="en-GB" w:eastAsia="ja-JP"/>
          </w:rPr>
          <w:t xml:space="preserve"> https://explore-education-statistics.service.gov.uk/find-statistics/special-educational-needs-in-england</w:t>
        </w:r>
      </w:hyperlink>
    </w:p>
    <w:p w14:paraId="0C33789B" w14:textId="77777777" w:rsidR="00A5477F" w:rsidRPr="00F33B99" w:rsidRDefault="00A5477F" w:rsidP="00E46ACA">
      <w:pPr>
        <w:spacing w:after="0"/>
        <w:rPr>
          <w:rFonts w:eastAsia="Times New Roman" w:cs="Arial"/>
          <w:color w:val="FF0000"/>
          <w:sz w:val="24"/>
          <w:lang w:val="en-GB" w:eastAsia="ja-JP"/>
        </w:rPr>
      </w:pPr>
    </w:p>
    <w:p w14:paraId="779E37AF" w14:textId="77777777" w:rsidR="00106214" w:rsidRDefault="00EF39EE" w:rsidP="00503DD5">
      <w:pPr>
        <w:pStyle w:val="1bodycopy10pt"/>
        <w:spacing w:line="360" w:lineRule="auto"/>
        <w:jc w:val="both"/>
        <w:rPr>
          <w:rFonts w:cs="Arial"/>
          <w:sz w:val="24"/>
          <w:highlight w:val="yellow"/>
          <w:lang w:val="en-GB"/>
        </w:rPr>
      </w:pPr>
      <w:r w:rsidRPr="001551DE">
        <w:rPr>
          <w:rFonts w:cs="Arial"/>
          <w:sz w:val="24"/>
          <w:highlight w:val="yellow"/>
          <w:lang w:val="en-GB"/>
        </w:rPr>
        <w:t xml:space="preserve">Add </w:t>
      </w:r>
      <w:r w:rsidR="000C25D7" w:rsidRPr="001551DE">
        <w:rPr>
          <w:rFonts w:cs="Arial"/>
          <w:sz w:val="24"/>
          <w:highlight w:val="yellow"/>
          <w:lang w:val="en-GB"/>
        </w:rPr>
        <w:t>further information</w:t>
      </w:r>
      <w:r w:rsidR="00106214">
        <w:rPr>
          <w:rFonts w:cs="Arial"/>
          <w:sz w:val="24"/>
          <w:highlight w:val="yellow"/>
          <w:lang w:val="en-GB"/>
        </w:rPr>
        <w:t xml:space="preserve"> for your setting.</w:t>
      </w:r>
    </w:p>
    <w:p w14:paraId="246AEDF6" w14:textId="28259AE1" w:rsidR="00E46ACA" w:rsidRDefault="00106214" w:rsidP="00503DD5">
      <w:pPr>
        <w:pStyle w:val="1bodycopy10pt"/>
        <w:spacing w:line="360" w:lineRule="auto"/>
        <w:jc w:val="both"/>
        <w:rPr>
          <w:rFonts w:cs="Arial"/>
          <w:sz w:val="24"/>
          <w:highlight w:val="yellow"/>
          <w:lang w:val="en-GB"/>
        </w:rPr>
      </w:pPr>
      <w:r>
        <w:rPr>
          <w:rFonts w:cs="Arial"/>
          <w:sz w:val="24"/>
          <w:highlight w:val="yellow"/>
          <w:lang w:val="en-GB"/>
        </w:rPr>
        <w:t>A</w:t>
      </w:r>
      <w:r w:rsidR="00020B7E" w:rsidRPr="001551DE">
        <w:rPr>
          <w:rFonts w:cs="Arial"/>
          <w:sz w:val="24"/>
          <w:highlight w:val="yellow"/>
          <w:lang w:val="en-GB"/>
        </w:rPr>
        <w:t xml:space="preserve">dd information </w:t>
      </w:r>
      <w:r w:rsidR="00EF39EE" w:rsidRPr="001551DE">
        <w:rPr>
          <w:rFonts w:cs="Arial"/>
          <w:sz w:val="24"/>
          <w:highlight w:val="yellow"/>
          <w:lang w:val="en-GB"/>
        </w:rPr>
        <w:t xml:space="preserve">regarding </w:t>
      </w:r>
      <w:r>
        <w:rPr>
          <w:rFonts w:cs="Arial"/>
          <w:sz w:val="24"/>
          <w:highlight w:val="yellow"/>
          <w:lang w:val="en-GB"/>
        </w:rPr>
        <w:t xml:space="preserve">your </w:t>
      </w:r>
      <w:r w:rsidR="00EF39EE" w:rsidRPr="001551DE">
        <w:rPr>
          <w:rFonts w:cs="Arial"/>
          <w:sz w:val="24"/>
          <w:highlight w:val="yellow"/>
          <w:lang w:val="en-GB"/>
        </w:rPr>
        <w:t>monitoring register – definition/explanation</w:t>
      </w:r>
    </w:p>
    <w:p w14:paraId="18F73F27" w14:textId="77777777" w:rsidR="005234C3" w:rsidRPr="00106214" w:rsidRDefault="005234C3" w:rsidP="00503DD5">
      <w:pPr>
        <w:pStyle w:val="1bodycopy10pt"/>
        <w:spacing w:line="360" w:lineRule="auto"/>
        <w:jc w:val="both"/>
        <w:rPr>
          <w:rFonts w:cs="Arial"/>
          <w:sz w:val="24"/>
          <w:highlight w:val="yellow"/>
          <w:lang w:val="en-GB"/>
        </w:rPr>
      </w:pPr>
    </w:p>
    <w:p w14:paraId="6A180E5E" w14:textId="1126F441" w:rsidR="005234C3" w:rsidRPr="0007454B" w:rsidRDefault="005234C3" w:rsidP="005234C3">
      <w:pPr>
        <w:pStyle w:val="Heading1"/>
        <w:shd w:val="clear" w:color="auto" w:fill="D9E2F3"/>
        <w:rPr>
          <w:rFonts w:eastAsia="Times New Roman"/>
          <w:color w:val="auto"/>
          <w:sz w:val="24"/>
          <w:szCs w:val="24"/>
          <w:lang w:eastAsia="en-GB"/>
        </w:rPr>
      </w:pPr>
      <w:bookmarkStart w:id="23" w:name="_Toc116987820"/>
      <w:bookmarkStart w:id="24" w:name="_Toc117080329"/>
      <w:bookmarkStart w:id="25" w:name="_Toc119070494"/>
      <w:r>
        <w:rPr>
          <w:color w:val="auto"/>
          <w:sz w:val="24"/>
          <w:szCs w:val="24"/>
        </w:rPr>
        <w:t>4</w:t>
      </w:r>
      <w:r w:rsidRPr="0007454B">
        <w:rPr>
          <w:color w:val="auto"/>
          <w:sz w:val="24"/>
          <w:szCs w:val="24"/>
        </w:rPr>
        <w:t xml:space="preserve">. </w:t>
      </w:r>
      <w:bookmarkEnd w:id="23"/>
      <w:bookmarkEnd w:id="24"/>
      <w:bookmarkEnd w:id="25"/>
      <w:r w:rsidRPr="0007454B">
        <w:rPr>
          <w:color w:val="auto"/>
          <w:sz w:val="24"/>
          <w:szCs w:val="24"/>
        </w:rPr>
        <w:t>Inclusion and Equal Opportunity</w:t>
      </w:r>
    </w:p>
    <w:p w14:paraId="37EC1606" w14:textId="77777777" w:rsidR="005234C3" w:rsidRPr="0007454B" w:rsidRDefault="005234C3" w:rsidP="005234C3">
      <w:pPr>
        <w:pStyle w:val="1bodycopy10pt"/>
        <w:rPr>
          <w:rFonts w:cs="Arial"/>
          <w:noProof/>
          <w:sz w:val="24"/>
          <w:bdr w:val="none" w:sz="0" w:space="0" w:color="auto" w:frame="1"/>
          <w:lang w:val="en-GB" w:eastAsia="en-GB"/>
        </w:rPr>
        <w:sectPr w:rsidR="005234C3" w:rsidRPr="0007454B" w:rsidSect="005234C3">
          <w:type w:val="continuous"/>
          <w:pgSz w:w="11900" w:h="16840" w:code="9"/>
          <w:pgMar w:top="992" w:right="1077" w:bottom="1701" w:left="1077" w:header="567" w:footer="227" w:gutter="0"/>
          <w:cols w:space="708"/>
          <w:docGrid w:linePitch="360"/>
        </w:sectPr>
      </w:pPr>
    </w:p>
    <w:p w14:paraId="7715B0E7" w14:textId="77777777" w:rsidR="005234C3" w:rsidRPr="00791E32" w:rsidRDefault="005234C3" w:rsidP="005234C3">
      <w:pPr>
        <w:pStyle w:val="1bodycopy10pt"/>
        <w:rPr>
          <w:rFonts w:cs="Arial"/>
          <w:noProof/>
          <w:sz w:val="24"/>
          <w:highlight w:val="yellow"/>
          <w:bdr w:val="none" w:sz="0" w:space="0" w:color="auto" w:frame="1"/>
          <w:lang w:val="en-GB" w:eastAsia="en-GB"/>
        </w:rPr>
      </w:pPr>
      <w:r w:rsidRPr="00791E32">
        <w:rPr>
          <w:rFonts w:cs="Arial"/>
          <w:noProof/>
          <w:sz w:val="24"/>
          <w:highlight w:val="yellow"/>
          <w:bdr w:val="none" w:sz="0" w:space="0" w:color="auto" w:frame="1"/>
          <w:lang w:val="en-GB" w:eastAsia="en-GB"/>
        </w:rPr>
        <w:t>Personalise statement to School/academy:</w:t>
      </w:r>
    </w:p>
    <w:p w14:paraId="16308E20" w14:textId="77777777" w:rsidR="005234C3" w:rsidRPr="00791E32" w:rsidRDefault="005234C3" w:rsidP="005234C3">
      <w:pPr>
        <w:pStyle w:val="1bodycopy10pt"/>
        <w:rPr>
          <w:rFonts w:cs="Arial"/>
          <w:noProof/>
          <w:sz w:val="24"/>
          <w:highlight w:val="yellow"/>
          <w:bdr w:val="none" w:sz="0" w:space="0" w:color="auto" w:frame="1"/>
          <w:lang w:val="en-GB" w:eastAsia="en-GB"/>
        </w:rPr>
      </w:pPr>
      <w:r>
        <w:rPr>
          <w:rFonts w:cs="Arial"/>
          <w:noProof/>
          <w:sz w:val="24"/>
          <w:highlight w:val="yellow"/>
          <w:bdr w:val="none" w:sz="0" w:space="0" w:color="auto" w:frame="1"/>
          <w:lang w:val="en-GB" w:eastAsia="en-GB"/>
        </w:rPr>
        <w:t>The school/academy</w:t>
      </w:r>
      <w:r w:rsidRPr="00791E32">
        <w:rPr>
          <w:rFonts w:cs="Arial"/>
          <w:noProof/>
          <w:sz w:val="24"/>
          <w:highlight w:val="yellow"/>
          <w:bdr w:val="none" w:sz="0" w:space="0" w:color="auto" w:frame="1"/>
          <w:lang w:val="en-GB" w:eastAsia="en-GB"/>
        </w:rPr>
        <w:t xml:space="preserve"> endeavour to provide, review and develop high quality inclusive opportunities……</w:t>
      </w:r>
    </w:p>
    <w:p w14:paraId="5FC90D02" w14:textId="77777777" w:rsidR="005234C3" w:rsidRPr="00791E32" w:rsidRDefault="005234C3" w:rsidP="005234C3">
      <w:pPr>
        <w:pStyle w:val="1bodycopy10pt"/>
        <w:rPr>
          <w:rFonts w:cs="Arial"/>
          <w:noProof/>
          <w:sz w:val="24"/>
          <w:highlight w:val="yellow"/>
          <w:bdr w:val="none" w:sz="0" w:space="0" w:color="auto" w:frame="1"/>
          <w:lang w:val="en-GB" w:eastAsia="en-GB"/>
        </w:rPr>
      </w:pPr>
    </w:p>
    <w:p w14:paraId="3F04E616" w14:textId="77777777" w:rsidR="005234C3" w:rsidRPr="001B5A36" w:rsidRDefault="005234C3" w:rsidP="005234C3">
      <w:pPr>
        <w:pStyle w:val="1bodycopy10pt"/>
        <w:rPr>
          <w:rFonts w:cs="Arial"/>
          <w:noProof/>
          <w:sz w:val="24"/>
          <w:bdr w:val="none" w:sz="0" w:space="0" w:color="auto" w:frame="1"/>
          <w:lang w:val="en-GB" w:eastAsia="en-GB"/>
        </w:rPr>
      </w:pPr>
      <w:r w:rsidRPr="001B5A36">
        <w:rPr>
          <w:rFonts w:cs="Arial"/>
          <w:noProof/>
          <w:sz w:val="24"/>
          <w:highlight w:val="yellow"/>
          <w:bdr w:val="none" w:sz="0" w:space="0" w:color="auto" w:frame="1"/>
          <w:lang w:val="en-GB" w:eastAsia="en-GB"/>
        </w:rPr>
        <w:t>How do you use the Graduated approach APDR to review and improve provision?</w:t>
      </w:r>
    </w:p>
    <w:p w14:paraId="05D31F37" w14:textId="77777777" w:rsidR="005234C3" w:rsidRDefault="005234C3" w:rsidP="005234C3">
      <w:pPr>
        <w:pStyle w:val="1bodycopy10pt"/>
        <w:rPr>
          <w:rFonts w:cs="Arial"/>
          <w:noProof/>
          <w:sz w:val="24"/>
          <w:bdr w:val="none" w:sz="0" w:space="0" w:color="auto" w:frame="1"/>
          <w:lang w:val="en-GB" w:eastAsia="en-GB"/>
        </w:rPr>
      </w:pPr>
    </w:p>
    <w:p w14:paraId="32CD5024" w14:textId="77777777" w:rsidR="005234C3" w:rsidRDefault="005234C3" w:rsidP="005234C3">
      <w:pPr>
        <w:pStyle w:val="1bodycopy10pt"/>
        <w:rPr>
          <w:rFonts w:cs="Arial"/>
          <w:noProof/>
          <w:sz w:val="24"/>
          <w:bdr w:val="none" w:sz="0" w:space="0" w:color="auto" w:frame="1"/>
          <w:lang w:val="en-GB" w:eastAsia="en-GB"/>
        </w:rPr>
      </w:pPr>
    </w:p>
    <w:p w14:paraId="2D809713" w14:textId="77777777" w:rsidR="005234C3" w:rsidRDefault="005234C3" w:rsidP="005234C3">
      <w:pPr>
        <w:pStyle w:val="1bodycopy10pt"/>
        <w:rPr>
          <w:rFonts w:cs="Arial"/>
          <w:noProof/>
          <w:sz w:val="24"/>
          <w:bdr w:val="none" w:sz="0" w:space="0" w:color="auto" w:frame="1"/>
          <w:lang w:val="en-GB" w:eastAsia="en-GB"/>
        </w:rPr>
      </w:pPr>
    </w:p>
    <w:p w14:paraId="0F612313" w14:textId="77777777" w:rsidR="005234C3" w:rsidRDefault="005234C3" w:rsidP="005234C3">
      <w:pPr>
        <w:pStyle w:val="1bodycopy10pt"/>
        <w:rPr>
          <w:rFonts w:cs="Arial"/>
          <w:noProof/>
          <w:sz w:val="24"/>
          <w:bdr w:val="none" w:sz="0" w:space="0" w:color="auto" w:frame="1"/>
          <w:lang w:val="en-GB" w:eastAsia="en-GB"/>
        </w:rPr>
      </w:pPr>
      <w:r w:rsidRPr="007E1E7B">
        <w:rPr>
          <w:rFonts w:cs="Arial"/>
          <w:noProof/>
          <w:sz w:val="24"/>
          <w:highlight w:val="yellow"/>
          <w:bdr w:val="none" w:sz="0" w:space="0" w:color="auto" w:frame="1"/>
          <w:lang w:val="en-GB" w:eastAsia="en-GB"/>
        </w:rPr>
        <w:t>Link to your SEN Information report</w:t>
      </w:r>
    </w:p>
    <w:p w14:paraId="681AF90C" w14:textId="77777777" w:rsidR="00503DD5" w:rsidRDefault="00503DD5" w:rsidP="00503DD5">
      <w:pPr>
        <w:pStyle w:val="1bodycopy10pt"/>
        <w:spacing w:line="360" w:lineRule="auto"/>
        <w:jc w:val="both"/>
        <w:rPr>
          <w:rFonts w:cs="Arial"/>
          <w:noProof/>
          <w:sz w:val="24"/>
          <w:bdr w:val="none" w:sz="0" w:space="0" w:color="auto" w:frame="1"/>
          <w:lang w:val="en-GB" w:eastAsia="en-GB"/>
        </w:rPr>
      </w:pPr>
    </w:p>
    <w:p w14:paraId="59E1D6AD" w14:textId="77777777" w:rsidR="005234C3" w:rsidRPr="0007454B" w:rsidRDefault="005234C3" w:rsidP="00503DD5">
      <w:pPr>
        <w:pStyle w:val="1bodycopy10pt"/>
        <w:spacing w:line="360" w:lineRule="auto"/>
        <w:jc w:val="both"/>
        <w:rPr>
          <w:rFonts w:cs="Arial"/>
          <w:sz w:val="24"/>
          <w:lang w:val="en-GB"/>
        </w:rPr>
      </w:pPr>
    </w:p>
    <w:p w14:paraId="2BAC4A54" w14:textId="6071E110" w:rsidR="00784310" w:rsidRDefault="00784310" w:rsidP="00305407">
      <w:pPr>
        <w:pStyle w:val="Heading1"/>
        <w:shd w:val="clear" w:color="auto" w:fill="DEEAF6"/>
        <w:jc w:val="both"/>
        <w:rPr>
          <w:color w:val="auto"/>
          <w:sz w:val="24"/>
          <w:szCs w:val="24"/>
        </w:rPr>
      </w:pPr>
      <w:bookmarkStart w:id="26" w:name="_Toc116987822"/>
      <w:bookmarkStart w:id="27" w:name="_Toc117080331"/>
      <w:bookmarkStart w:id="28" w:name="_Toc119070496"/>
      <w:r w:rsidRPr="0007454B">
        <w:rPr>
          <w:color w:val="auto"/>
          <w:sz w:val="24"/>
          <w:szCs w:val="24"/>
        </w:rPr>
        <w:lastRenderedPageBreak/>
        <w:t xml:space="preserve">5. </w:t>
      </w:r>
      <w:bookmarkEnd w:id="26"/>
      <w:bookmarkEnd w:id="27"/>
      <w:bookmarkEnd w:id="28"/>
      <w:r w:rsidR="003E4AA3" w:rsidRPr="0007454B">
        <w:rPr>
          <w:color w:val="auto"/>
          <w:sz w:val="24"/>
          <w:szCs w:val="24"/>
        </w:rPr>
        <w:t>Roles and Responsibili</w:t>
      </w:r>
      <w:r w:rsidR="00DB3ED6" w:rsidRPr="0007454B">
        <w:rPr>
          <w:color w:val="auto"/>
          <w:sz w:val="24"/>
          <w:szCs w:val="24"/>
        </w:rPr>
        <w:t xml:space="preserve">ties – </w:t>
      </w:r>
      <w:r w:rsidR="0037153E">
        <w:rPr>
          <w:color w:val="auto"/>
          <w:sz w:val="24"/>
          <w:szCs w:val="24"/>
        </w:rPr>
        <w:t xml:space="preserve">in conjunction with </w:t>
      </w:r>
      <w:r w:rsidR="00ED4522" w:rsidRPr="0007454B">
        <w:rPr>
          <w:color w:val="auto"/>
          <w:sz w:val="24"/>
          <w:szCs w:val="24"/>
        </w:rPr>
        <w:t>SEN Information Report</w:t>
      </w:r>
    </w:p>
    <w:p w14:paraId="14D4B98E" w14:textId="77777777" w:rsidR="005234C3" w:rsidRDefault="005234C3" w:rsidP="00305407">
      <w:pPr>
        <w:pStyle w:val="1bodycopy10pt"/>
        <w:jc w:val="both"/>
        <w:rPr>
          <w:rFonts w:cs="Arial"/>
          <w:sz w:val="24"/>
          <w:highlight w:val="yellow"/>
          <w:lang w:val="en-GB" w:eastAsia="en-GB"/>
        </w:rPr>
      </w:pPr>
    </w:p>
    <w:p w14:paraId="110BDFE5" w14:textId="71157E0A" w:rsidR="000E533E" w:rsidRDefault="00CD2B47" w:rsidP="00305407">
      <w:pPr>
        <w:pStyle w:val="1bodycopy10pt"/>
        <w:jc w:val="both"/>
        <w:rPr>
          <w:rFonts w:cs="Arial"/>
          <w:sz w:val="24"/>
          <w:lang w:val="en-GB" w:eastAsia="en-GB"/>
        </w:rPr>
      </w:pPr>
      <w:r w:rsidRPr="000E533E">
        <w:rPr>
          <w:rFonts w:cs="Arial"/>
          <w:sz w:val="24"/>
          <w:highlight w:val="yellow"/>
          <w:lang w:val="en-GB" w:eastAsia="en-GB"/>
        </w:rPr>
        <w:t>(</w:t>
      </w:r>
      <w:r w:rsidR="005234C3">
        <w:rPr>
          <w:rFonts w:cs="Arial"/>
          <w:sz w:val="24"/>
          <w:highlight w:val="yellow"/>
          <w:lang w:val="en-GB" w:eastAsia="en-GB"/>
        </w:rPr>
        <w:t>S</w:t>
      </w:r>
      <w:r w:rsidRPr="000E533E">
        <w:rPr>
          <w:rFonts w:cs="Arial"/>
          <w:sz w:val="24"/>
          <w:highlight w:val="yellow"/>
          <w:lang w:val="en-GB" w:eastAsia="en-GB"/>
        </w:rPr>
        <w:t>chool name</w:t>
      </w:r>
      <w:r>
        <w:rPr>
          <w:rFonts w:cs="Arial"/>
          <w:sz w:val="24"/>
          <w:lang w:val="en-GB" w:eastAsia="en-GB"/>
        </w:rPr>
        <w:t>)</w:t>
      </w:r>
      <w:r w:rsidR="007A34F4">
        <w:rPr>
          <w:rFonts w:cs="Arial"/>
          <w:sz w:val="24"/>
          <w:lang w:val="en-GB" w:eastAsia="en-GB"/>
        </w:rPr>
        <w:t xml:space="preserve"> </w:t>
      </w:r>
      <w:r w:rsidR="000F7652">
        <w:rPr>
          <w:rFonts w:cs="Arial"/>
          <w:sz w:val="24"/>
          <w:lang w:val="en-GB" w:eastAsia="en-GB"/>
        </w:rPr>
        <w:t>work</w:t>
      </w:r>
      <w:r>
        <w:rPr>
          <w:rFonts w:cs="Arial"/>
          <w:sz w:val="24"/>
          <w:lang w:val="en-GB" w:eastAsia="en-GB"/>
        </w:rPr>
        <w:t xml:space="preserve"> </w:t>
      </w:r>
      <w:r w:rsidR="000F7652">
        <w:rPr>
          <w:rFonts w:cs="Arial"/>
          <w:sz w:val="24"/>
          <w:lang w:val="en-GB" w:eastAsia="en-GB"/>
        </w:rPr>
        <w:t>strategically in line</w:t>
      </w:r>
      <w:r w:rsidR="00AB62B1">
        <w:rPr>
          <w:rFonts w:cs="Arial"/>
          <w:sz w:val="24"/>
          <w:lang w:val="en-GB" w:eastAsia="en-GB"/>
        </w:rPr>
        <w:t xml:space="preserve"> with the Special Educational Needs Code of Practice 2015 </w:t>
      </w:r>
    </w:p>
    <w:p w14:paraId="02E3D1D5" w14:textId="14E5B8FA" w:rsidR="0036029D" w:rsidRDefault="000E533E" w:rsidP="00305407">
      <w:pPr>
        <w:pStyle w:val="1bodycopy10pt"/>
        <w:jc w:val="both"/>
        <w:rPr>
          <w:rFonts w:cs="Arial"/>
          <w:sz w:val="24"/>
          <w:lang w:val="en-GB" w:eastAsia="en-GB"/>
        </w:rPr>
      </w:pPr>
      <w:r>
        <w:rPr>
          <w:rFonts w:cs="Arial"/>
          <w:sz w:val="24"/>
          <w:highlight w:val="yellow"/>
          <w:lang w:val="en-GB" w:eastAsia="en-GB"/>
        </w:rPr>
        <w:t xml:space="preserve">In </w:t>
      </w:r>
      <w:r w:rsidR="00A663E8">
        <w:rPr>
          <w:rFonts w:cs="Arial"/>
          <w:sz w:val="24"/>
          <w:highlight w:val="yellow"/>
          <w:lang w:val="en-GB" w:eastAsia="en-GB"/>
        </w:rPr>
        <w:t>school/academy</w:t>
      </w:r>
      <w:r>
        <w:rPr>
          <w:rFonts w:cs="Arial"/>
          <w:sz w:val="24"/>
          <w:highlight w:val="yellow"/>
          <w:lang w:val="en-GB" w:eastAsia="en-GB"/>
        </w:rPr>
        <w:t xml:space="preserve"> context </w:t>
      </w:r>
      <w:r w:rsidRPr="000E533E">
        <w:rPr>
          <w:rFonts w:cs="Arial"/>
          <w:sz w:val="24"/>
          <w:highlight w:val="yellow"/>
          <w:lang w:val="en-GB" w:eastAsia="en-GB"/>
        </w:rPr>
        <w:t xml:space="preserve">how do you ensure your school is working </w:t>
      </w:r>
      <w:r>
        <w:rPr>
          <w:rFonts w:cs="Arial"/>
          <w:sz w:val="24"/>
          <w:highlight w:val="yellow"/>
          <w:lang w:val="en-GB" w:eastAsia="en-GB"/>
        </w:rPr>
        <w:t>in line with the SEN CoP</w:t>
      </w:r>
      <w:r w:rsidRPr="000E533E">
        <w:rPr>
          <w:rFonts w:cs="Arial"/>
          <w:sz w:val="24"/>
          <w:highlight w:val="yellow"/>
          <w:lang w:val="en-GB" w:eastAsia="en-GB"/>
        </w:rPr>
        <w:t>?</w:t>
      </w:r>
    </w:p>
    <w:p w14:paraId="57F62160" w14:textId="0B28A1E3" w:rsidR="000E533E" w:rsidRDefault="000E533E" w:rsidP="00305407">
      <w:pPr>
        <w:pStyle w:val="1bodycopy10pt"/>
        <w:jc w:val="both"/>
        <w:rPr>
          <w:rFonts w:cs="Arial"/>
          <w:sz w:val="24"/>
          <w:lang w:val="en-GB" w:eastAsia="en-GB"/>
        </w:rPr>
      </w:pPr>
      <w:r w:rsidRPr="000E533E">
        <w:rPr>
          <w:rFonts w:cs="Arial"/>
          <w:sz w:val="24"/>
          <w:highlight w:val="yellow"/>
          <w:lang w:val="en-GB" w:eastAsia="en-GB"/>
        </w:rPr>
        <w:t>How is that communicated to all staff, governors and parents?</w:t>
      </w:r>
    </w:p>
    <w:p w14:paraId="07489937" w14:textId="77777777" w:rsidR="002F3402" w:rsidRDefault="002F3402" w:rsidP="00305407">
      <w:pPr>
        <w:pStyle w:val="1bodycopy10pt"/>
        <w:jc w:val="both"/>
        <w:rPr>
          <w:rFonts w:cs="Arial"/>
          <w:sz w:val="24"/>
          <w:lang w:val="en-GB" w:eastAsia="en-GB"/>
        </w:rPr>
      </w:pPr>
    </w:p>
    <w:p w14:paraId="05470A40" w14:textId="5950EA96" w:rsidR="002F3402" w:rsidRDefault="00B607B4" w:rsidP="0056015A">
      <w:pPr>
        <w:pStyle w:val="1bodycopy10pt"/>
        <w:jc w:val="both"/>
        <w:rPr>
          <w:rFonts w:cs="Arial"/>
          <w:sz w:val="24"/>
          <w:lang w:val="en-GB" w:eastAsia="en-GB"/>
        </w:rPr>
      </w:pPr>
      <w:r>
        <w:rPr>
          <w:rFonts w:cs="Arial"/>
          <w:sz w:val="24"/>
          <w:lang w:val="en-GB" w:eastAsia="en-GB"/>
        </w:rPr>
        <w:t xml:space="preserve">The school/academy will ensure that pupils, parents and carers </w:t>
      </w:r>
      <w:r w:rsidR="0056015A">
        <w:rPr>
          <w:rFonts w:cs="Arial"/>
          <w:sz w:val="24"/>
          <w:lang w:val="en-GB" w:eastAsia="en-GB"/>
        </w:rPr>
        <w:t>have:</w:t>
      </w:r>
    </w:p>
    <w:p w14:paraId="280CF3ED" w14:textId="20AD6704" w:rsidR="0056015A" w:rsidRDefault="0056015A" w:rsidP="0056015A">
      <w:pPr>
        <w:pStyle w:val="1bodycopy10pt"/>
        <w:numPr>
          <w:ilvl w:val="0"/>
          <w:numId w:val="27"/>
        </w:numPr>
        <w:jc w:val="both"/>
        <w:rPr>
          <w:rFonts w:cs="Arial"/>
          <w:sz w:val="24"/>
          <w:lang w:val="en-GB" w:eastAsia="en-GB"/>
        </w:rPr>
      </w:pPr>
      <w:r>
        <w:rPr>
          <w:rFonts w:cs="Arial"/>
          <w:sz w:val="24"/>
          <w:lang w:val="en-GB" w:eastAsia="en-GB"/>
        </w:rPr>
        <w:t>Access to impart</w:t>
      </w:r>
      <w:r w:rsidR="0008721E">
        <w:rPr>
          <w:rFonts w:cs="Arial"/>
          <w:sz w:val="24"/>
          <w:lang w:val="en-GB" w:eastAsia="en-GB"/>
        </w:rPr>
        <w:t xml:space="preserve">ial information, advice and support throughout their </w:t>
      </w:r>
      <w:r w:rsidR="001611DD">
        <w:rPr>
          <w:rFonts w:cs="Arial"/>
          <w:sz w:val="24"/>
          <w:lang w:val="en-GB" w:eastAsia="en-GB"/>
        </w:rPr>
        <w:t xml:space="preserve">time in the </w:t>
      </w:r>
      <w:r w:rsidR="0008721E">
        <w:rPr>
          <w:rFonts w:cs="Arial"/>
          <w:sz w:val="24"/>
          <w:lang w:val="en-GB" w:eastAsia="en-GB"/>
        </w:rPr>
        <w:t xml:space="preserve">school/academy </w:t>
      </w:r>
      <w:r w:rsidR="001611DD">
        <w:rPr>
          <w:rFonts w:cs="Arial"/>
          <w:sz w:val="24"/>
          <w:lang w:val="en-GB" w:eastAsia="en-GB"/>
        </w:rPr>
        <w:t>to help them make informed</w:t>
      </w:r>
      <w:r w:rsidR="00D85A82">
        <w:rPr>
          <w:rFonts w:cs="Arial"/>
          <w:sz w:val="24"/>
          <w:lang w:val="en-GB" w:eastAsia="en-GB"/>
        </w:rPr>
        <w:t xml:space="preserve"> decisions and</w:t>
      </w:r>
      <w:r w:rsidR="001611DD">
        <w:rPr>
          <w:rFonts w:cs="Arial"/>
          <w:sz w:val="24"/>
          <w:lang w:val="en-GB" w:eastAsia="en-GB"/>
        </w:rPr>
        <w:t xml:space="preserve"> choices about their </w:t>
      </w:r>
      <w:r w:rsidR="00D85A82">
        <w:rPr>
          <w:rFonts w:cs="Arial"/>
          <w:sz w:val="24"/>
          <w:lang w:val="en-GB" w:eastAsia="en-GB"/>
        </w:rPr>
        <w:t>future.</w:t>
      </w:r>
    </w:p>
    <w:p w14:paraId="6FD6E79C" w14:textId="57975A4D" w:rsidR="00D85A82" w:rsidRDefault="00D85A82" w:rsidP="0056015A">
      <w:pPr>
        <w:pStyle w:val="1bodycopy10pt"/>
        <w:numPr>
          <w:ilvl w:val="0"/>
          <w:numId w:val="27"/>
        </w:numPr>
        <w:jc w:val="both"/>
        <w:rPr>
          <w:rFonts w:cs="Arial"/>
          <w:sz w:val="24"/>
          <w:lang w:val="en-GB" w:eastAsia="en-GB"/>
        </w:rPr>
      </w:pPr>
      <w:r>
        <w:rPr>
          <w:rFonts w:cs="Arial"/>
          <w:sz w:val="24"/>
          <w:lang w:val="en-GB" w:eastAsia="en-GB"/>
        </w:rPr>
        <w:t>Are effectively supported</w:t>
      </w:r>
      <w:r w:rsidR="00DC3D88">
        <w:rPr>
          <w:rFonts w:cs="Arial"/>
          <w:sz w:val="24"/>
          <w:lang w:val="en-GB" w:eastAsia="en-GB"/>
        </w:rPr>
        <w:t xml:space="preserve"> to understand their rights and decision</w:t>
      </w:r>
      <w:r w:rsidR="00326402">
        <w:rPr>
          <w:rFonts w:cs="Arial"/>
          <w:sz w:val="24"/>
          <w:lang w:val="en-GB" w:eastAsia="en-GB"/>
        </w:rPr>
        <w:t>-</w:t>
      </w:r>
      <w:r w:rsidR="00DC3D88">
        <w:rPr>
          <w:rFonts w:cs="Arial"/>
          <w:sz w:val="24"/>
          <w:lang w:val="en-GB" w:eastAsia="en-GB"/>
        </w:rPr>
        <w:t xml:space="preserve">making processes and </w:t>
      </w:r>
      <w:r w:rsidR="00326402">
        <w:rPr>
          <w:rFonts w:cs="Arial"/>
          <w:sz w:val="24"/>
          <w:lang w:val="en-GB" w:eastAsia="en-GB"/>
        </w:rPr>
        <w:t>choices regarding their plans and support.</w:t>
      </w:r>
    </w:p>
    <w:p w14:paraId="3C85ACC7" w14:textId="268EDDA9" w:rsidR="00326402" w:rsidRDefault="00B74FA5" w:rsidP="0056015A">
      <w:pPr>
        <w:pStyle w:val="1bodycopy10pt"/>
        <w:numPr>
          <w:ilvl w:val="0"/>
          <w:numId w:val="27"/>
        </w:numPr>
        <w:jc w:val="both"/>
        <w:rPr>
          <w:rFonts w:cs="Arial"/>
          <w:sz w:val="24"/>
          <w:lang w:val="en-GB" w:eastAsia="en-GB"/>
        </w:rPr>
      </w:pPr>
      <w:r>
        <w:rPr>
          <w:rFonts w:cs="Arial"/>
          <w:sz w:val="24"/>
          <w:lang w:val="en-GB" w:eastAsia="en-GB"/>
        </w:rPr>
        <w:t>An understanding of their individual plans</w:t>
      </w:r>
      <w:r w:rsidR="00890A41">
        <w:rPr>
          <w:rFonts w:cs="Arial"/>
          <w:sz w:val="24"/>
          <w:lang w:val="en-GB" w:eastAsia="en-GB"/>
        </w:rPr>
        <w:t>, outcomes, provision and support</w:t>
      </w:r>
      <w:r w:rsidR="00984879">
        <w:rPr>
          <w:rFonts w:cs="Arial"/>
          <w:sz w:val="24"/>
          <w:lang w:val="en-GB" w:eastAsia="en-GB"/>
        </w:rPr>
        <w:t xml:space="preserve"> and the reasons why some changes may not be possible</w:t>
      </w:r>
    </w:p>
    <w:p w14:paraId="4524FCA0" w14:textId="56E9DEB9" w:rsidR="002E2250" w:rsidRPr="0007454B" w:rsidRDefault="002E2250" w:rsidP="002E2250">
      <w:pPr>
        <w:pStyle w:val="1bodycopy10pt"/>
        <w:ind w:left="720"/>
        <w:jc w:val="both"/>
        <w:rPr>
          <w:rFonts w:cs="Arial"/>
          <w:sz w:val="24"/>
          <w:lang w:val="en-GB" w:eastAsia="en-GB"/>
        </w:rPr>
      </w:pPr>
      <w:r>
        <w:rPr>
          <w:rFonts w:cs="Arial"/>
          <w:sz w:val="24"/>
          <w:lang w:val="en-GB" w:eastAsia="en-GB"/>
        </w:rPr>
        <w:t xml:space="preserve">(Area SEND </w:t>
      </w:r>
      <w:r w:rsidR="00E21887">
        <w:rPr>
          <w:rFonts w:cs="Arial"/>
          <w:sz w:val="24"/>
          <w:lang w:val="en-GB" w:eastAsia="en-GB"/>
        </w:rPr>
        <w:t xml:space="preserve">inspections: </w:t>
      </w:r>
      <w:r w:rsidR="003A087C">
        <w:rPr>
          <w:rFonts w:cs="Arial"/>
          <w:sz w:val="24"/>
          <w:lang w:val="en-GB" w:eastAsia="en-GB"/>
        </w:rPr>
        <w:t>framework</w:t>
      </w:r>
      <w:r w:rsidR="00E21887">
        <w:rPr>
          <w:rFonts w:cs="Arial"/>
          <w:sz w:val="24"/>
          <w:lang w:val="en-GB" w:eastAsia="en-GB"/>
        </w:rPr>
        <w:t xml:space="preserve"> and handbook </w:t>
      </w:r>
      <w:r w:rsidR="003A087C">
        <w:rPr>
          <w:rFonts w:cs="Arial"/>
          <w:sz w:val="24"/>
          <w:lang w:val="en-GB" w:eastAsia="en-GB"/>
        </w:rPr>
        <w:t>updated April 2024)</w:t>
      </w:r>
    </w:p>
    <w:p w14:paraId="01390F32" w14:textId="77777777" w:rsidR="00BE7672" w:rsidRDefault="00BE7672" w:rsidP="00843BDD">
      <w:pPr>
        <w:pStyle w:val="NormalWeb"/>
        <w:spacing w:before="188" w:beforeAutospacing="0" w:after="0" w:afterAutospacing="0" w:line="216" w:lineRule="auto"/>
        <w:rPr>
          <w:rFonts w:ascii="Arial" w:eastAsia="+mn-ea" w:hAnsi="Arial" w:cs="Arial"/>
          <w:b/>
          <w:bCs/>
          <w:kern w:val="24"/>
          <w:position w:val="1"/>
        </w:rPr>
      </w:pPr>
    </w:p>
    <w:p w14:paraId="395BA556" w14:textId="77777777" w:rsidR="00BE7672" w:rsidRDefault="00BE7672" w:rsidP="00843BDD">
      <w:pPr>
        <w:pStyle w:val="NormalWeb"/>
        <w:spacing w:before="188" w:beforeAutospacing="0" w:after="0" w:afterAutospacing="0" w:line="216" w:lineRule="auto"/>
        <w:rPr>
          <w:rFonts w:ascii="Arial" w:eastAsia="+mn-ea" w:hAnsi="Arial" w:cs="Arial"/>
          <w:b/>
          <w:bCs/>
          <w:kern w:val="24"/>
          <w:position w:val="1"/>
        </w:rPr>
      </w:pPr>
    </w:p>
    <w:p w14:paraId="691BD04A" w14:textId="7C0A4B91" w:rsidR="00220BB8" w:rsidRDefault="008A0912" w:rsidP="00843BDD">
      <w:pPr>
        <w:pStyle w:val="NormalWeb"/>
        <w:spacing w:before="188" w:beforeAutospacing="0" w:after="0" w:afterAutospacing="0" w:line="216" w:lineRule="auto"/>
        <w:rPr>
          <w:rFonts w:ascii="Arial" w:eastAsia="+mn-ea" w:hAnsi="Arial" w:cs="Arial"/>
          <w:b/>
          <w:bCs/>
          <w:kern w:val="24"/>
          <w:position w:val="1"/>
        </w:rPr>
      </w:pPr>
      <w:r>
        <w:rPr>
          <w:rFonts w:ascii="Arial" w:eastAsia="+mn-ea" w:hAnsi="Arial" w:cs="Arial"/>
          <w:b/>
          <w:bCs/>
          <w:kern w:val="24"/>
          <w:position w:val="1"/>
        </w:rPr>
        <w:t>5.</w:t>
      </w:r>
      <w:r w:rsidR="00090061">
        <w:rPr>
          <w:rFonts w:ascii="Arial" w:eastAsia="+mn-ea" w:hAnsi="Arial" w:cs="Arial"/>
          <w:b/>
          <w:bCs/>
          <w:kern w:val="24"/>
          <w:position w:val="1"/>
        </w:rPr>
        <w:t>1</w:t>
      </w:r>
      <w:r>
        <w:rPr>
          <w:rFonts w:ascii="Arial" w:eastAsia="+mn-ea" w:hAnsi="Arial" w:cs="Arial"/>
          <w:b/>
          <w:bCs/>
          <w:kern w:val="24"/>
          <w:position w:val="1"/>
        </w:rPr>
        <w:t xml:space="preserve"> </w:t>
      </w:r>
      <w:r w:rsidR="00DC70CA" w:rsidRPr="00092FB7">
        <w:rPr>
          <w:rFonts w:ascii="Arial" w:eastAsia="+mn-ea" w:hAnsi="Arial" w:cs="Arial"/>
          <w:b/>
          <w:bCs/>
          <w:kern w:val="24"/>
          <w:position w:val="1"/>
        </w:rPr>
        <w:t>SENCO</w:t>
      </w:r>
    </w:p>
    <w:p w14:paraId="4BDEA5B7" w14:textId="7555E8A2" w:rsidR="00FB759B" w:rsidRDefault="00D6464D" w:rsidP="00843BDD">
      <w:pPr>
        <w:pStyle w:val="NormalWeb"/>
        <w:spacing w:before="188" w:beforeAutospacing="0" w:after="0" w:afterAutospacing="0" w:line="216" w:lineRule="auto"/>
        <w:rPr>
          <w:rFonts w:ascii="Arial" w:eastAsia="+mn-ea" w:hAnsi="Arial" w:cs="Arial"/>
          <w:b/>
          <w:bCs/>
          <w:kern w:val="24"/>
          <w:position w:val="1"/>
        </w:rPr>
      </w:pPr>
      <w:r>
        <w:rPr>
          <w:rFonts w:ascii="Arial" w:eastAsia="+mn-ea" w:hAnsi="Arial" w:cs="Arial"/>
          <w:b/>
          <w:bCs/>
          <w:kern w:val="24"/>
          <w:position w:val="1"/>
        </w:rPr>
        <w:t>All maintained schools and aca</w:t>
      </w:r>
      <w:r w:rsidR="005E6365">
        <w:rPr>
          <w:rFonts w:ascii="Arial" w:eastAsia="+mn-ea" w:hAnsi="Arial" w:cs="Arial"/>
          <w:b/>
          <w:bCs/>
          <w:kern w:val="24"/>
          <w:position w:val="1"/>
        </w:rPr>
        <w:t>demies</w:t>
      </w:r>
      <w:r w:rsidR="00CD2B47">
        <w:rPr>
          <w:rFonts w:ascii="Arial" w:eastAsia="+mn-ea" w:hAnsi="Arial" w:cs="Arial"/>
          <w:b/>
          <w:bCs/>
          <w:kern w:val="24"/>
          <w:position w:val="1"/>
        </w:rPr>
        <w:t xml:space="preserve"> </w:t>
      </w:r>
      <w:r w:rsidR="003E3167">
        <w:rPr>
          <w:rFonts w:ascii="Arial" w:eastAsia="+mn-ea" w:hAnsi="Arial" w:cs="Arial"/>
          <w:b/>
          <w:bCs/>
          <w:kern w:val="24"/>
          <w:position w:val="1"/>
        </w:rPr>
        <w:t>are required by law to have a named SENCO who is a</w:t>
      </w:r>
      <w:r w:rsidR="005E6365">
        <w:rPr>
          <w:rFonts w:ascii="Arial" w:eastAsia="+mn-ea" w:hAnsi="Arial" w:cs="Arial"/>
          <w:b/>
          <w:bCs/>
          <w:kern w:val="24"/>
          <w:position w:val="1"/>
        </w:rPr>
        <w:t xml:space="preserve"> qualified teacher </w:t>
      </w:r>
      <w:r w:rsidR="003E3167">
        <w:rPr>
          <w:rFonts w:ascii="Arial" w:eastAsia="+mn-ea" w:hAnsi="Arial" w:cs="Arial"/>
          <w:b/>
          <w:bCs/>
          <w:kern w:val="24"/>
          <w:position w:val="1"/>
        </w:rPr>
        <w:t>and</w:t>
      </w:r>
      <w:r w:rsidR="009202B7">
        <w:rPr>
          <w:rFonts w:ascii="Arial" w:eastAsia="+mn-ea" w:hAnsi="Arial" w:cs="Arial"/>
          <w:b/>
          <w:bCs/>
          <w:kern w:val="24"/>
          <w:position w:val="1"/>
        </w:rPr>
        <w:t xml:space="preserve"> has </w:t>
      </w:r>
      <w:r w:rsidR="00CD2B47">
        <w:rPr>
          <w:rFonts w:ascii="Arial" w:eastAsia="+mn-ea" w:hAnsi="Arial" w:cs="Arial"/>
          <w:b/>
          <w:bCs/>
          <w:kern w:val="24"/>
          <w:position w:val="1"/>
        </w:rPr>
        <w:t xml:space="preserve">been awarded the National Award </w:t>
      </w:r>
      <w:r w:rsidR="003E3167">
        <w:rPr>
          <w:rFonts w:ascii="Arial" w:eastAsia="+mn-ea" w:hAnsi="Arial" w:cs="Arial"/>
          <w:b/>
          <w:bCs/>
          <w:kern w:val="24"/>
          <w:position w:val="1"/>
        </w:rPr>
        <w:t>for</w:t>
      </w:r>
      <w:r w:rsidR="00CD2B47">
        <w:rPr>
          <w:rFonts w:ascii="Arial" w:eastAsia="+mn-ea" w:hAnsi="Arial" w:cs="Arial"/>
          <w:b/>
          <w:bCs/>
          <w:kern w:val="24"/>
          <w:position w:val="1"/>
        </w:rPr>
        <w:t xml:space="preserve"> Special Educational Needs</w:t>
      </w:r>
      <w:r w:rsidR="003E3167">
        <w:rPr>
          <w:rFonts w:ascii="Arial" w:eastAsia="+mn-ea" w:hAnsi="Arial" w:cs="Arial"/>
          <w:b/>
          <w:bCs/>
          <w:kern w:val="24"/>
          <w:position w:val="1"/>
        </w:rPr>
        <w:t xml:space="preserve"> Coordination</w:t>
      </w:r>
      <w:r w:rsidR="00CD2B47">
        <w:rPr>
          <w:rFonts w:ascii="Arial" w:eastAsia="+mn-ea" w:hAnsi="Arial" w:cs="Arial"/>
          <w:b/>
          <w:bCs/>
          <w:kern w:val="24"/>
          <w:position w:val="1"/>
        </w:rPr>
        <w:t xml:space="preserve"> (prior to September 2024) or The National Professional Qualification for SEND (from September 2024).</w:t>
      </w:r>
    </w:p>
    <w:p w14:paraId="71F1E9AE" w14:textId="3DA7B189" w:rsidR="00CD2B47" w:rsidRPr="00092FB7" w:rsidRDefault="00CD2B47" w:rsidP="00843BDD">
      <w:pPr>
        <w:pStyle w:val="NormalWeb"/>
        <w:spacing w:before="188" w:beforeAutospacing="0" w:after="0" w:afterAutospacing="0" w:line="216" w:lineRule="auto"/>
        <w:rPr>
          <w:rFonts w:ascii="Arial" w:eastAsia="+mn-ea" w:hAnsi="Arial" w:cs="Arial"/>
          <w:b/>
          <w:bCs/>
          <w:kern w:val="24"/>
          <w:position w:val="1"/>
        </w:rPr>
      </w:pPr>
      <w:r>
        <w:rPr>
          <w:rFonts w:ascii="Arial" w:eastAsia="+mn-ea" w:hAnsi="Arial" w:cs="Arial"/>
          <w:b/>
          <w:bCs/>
          <w:kern w:val="24"/>
          <w:position w:val="1"/>
        </w:rPr>
        <w:t>SENCOs must complete the qualification within three years of taking up the post.</w:t>
      </w:r>
    </w:p>
    <w:p w14:paraId="2E26C8CD" w14:textId="3D66A610" w:rsidR="0040155E" w:rsidRPr="0040155E" w:rsidRDefault="003E3167" w:rsidP="0040155E">
      <w:pPr>
        <w:pStyle w:val="Subhead2"/>
        <w:rPr>
          <w:rFonts w:cs="Arial"/>
          <w:b w:val="0"/>
          <w:bCs/>
          <w:lang w:val="en-GB" w:eastAsia="en-GB"/>
        </w:rPr>
      </w:pPr>
      <w:r>
        <w:rPr>
          <w:rFonts w:cs="Arial"/>
          <w:b w:val="0"/>
          <w:bCs/>
          <w:lang w:val="en-GB" w:eastAsia="en-GB"/>
        </w:rPr>
        <w:t>At (</w:t>
      </w:r>
      <w:r w:rsidRPr="000E533E">
        <w:rPr>
          <w:rFonts w:cs="Arial"/>
          <w:b w:val="0"/>
          <w:bCs/>
          <w:highlight w:val="yellow"/>
          <w:lang w:val="en-GB" w:eastAsia="en-GB"/>
        </w:rPr>
        <w:t>school name)</w:t>
      </w:r>
      <w:r>
        <w:rPr>
          <w:rFonts w:cs="Arial"/>
          <w:b w:val="0"/>
          <w:bCs/>
          <w:lang w:val="en-GB" w:eastAsia="en-GB"/>
        </w:rPr>
        <w:t xml:space="preserve"> our</w:t>
      </w:r>
      <w:r w:rsidR="0040155E" w:rsidRPr="0040155E">
        <w:rPr>
          <w:rFonts w:cs="Arial"/>
          <w:b w:val="0"/>
          <w:bCs/>
          <w:lang w:val="en-GB" w:eastAsia="en-GB"/>
        </w:rPr>
        <w:t xml:space="preserve"> SENCO is </w:t>
      </w:r>
      <w:r w:rsidR="0040155E" w:rsidRPr="0040155E">
        <w:rPr>
          <w:rFonts w:cs="Arial"/>
          <w:b w:val="0"/>
          <w:bCs/>
          <w:highlight w:val="yellow"/>
          <w:lang w:val="en-GB" w:eastAsia="en-GB"/>
        </w:rPr>
        <w:t>XXXXX</w:t>
      </w:r>
      <w:r w:rsidR="0040155E" w:rsidRPr="00092FB7">
        <w:rPr>
          <w:rFonts w:cs="Arial"/>
          <w:b w:val="0"/>
          <w:bCs/>
          <w:highlight w:val="yellow"/>
          <w:lang w:val="en-GB" w:eastAsia="en-GB"/>
        </w:rPr>
        <w:t>.</w:t>
      </w:r>
      <w:r w:rsidR="00092FB7" w:rsidRPr="00092FB7">
        <w:rPr>
          <w:rFonts w:cs="Arial"/>
          <w:b w:val="0"/>
          <w:bCs/>
          <w:highlight w:val="yellow"/>
          <w:lang w:val="en-GB" w:eastAsia="en-GB"/>
        </w:rPr>
        <w:t xml:space="preserve"> Contact details </w:t>
      </w:r>
      <w:proofErr w:type="spellStart"/>
      <w:r w:rsidR="00092FB7" w:rsidRPr="00092FB7">
        <w:rPr>
          <w:rFonts w:cs="Arial"/>
          <w:b w:val="0"/>
          <w:bCs/>
          <w:highlight w:val="yellow"/>
          <w:lang w:val="en-GB" w:eastAsia="en-GB"/>
        </w:rPr>
        <w:t>xxxxxx</w:t>
      </w:r>
      <w:proofErr w:type="spellEnd"/>
    </w:p>
    <w:p w14:paraId="20F2257C" w14:textId="7AAAA3E6" w:rsidR="0040155E" w:rsidRDefault="00682A30" w:rsidP="0040155E">
      <w:pPr>
        <w:pStyle w:val="1bodycopy10pt"/>
        <w:rPr>
          <w:rFonts w:cs="Arial"/>
          <w:sz w:val="24"/>
          <w:shd w:val="clear" w:color="auto" w:fill="FFFF00"/>
          <w:lang w:val="en-GB" w:eastAsia="en-GB"/>
        </w:rPr>
      </w:pPr>
      <w:r>
        <w:rPr>
          <w:rFonts w:cs="Arial"/>
          <w:sz w:val="24"/>
          <w:lang w:val="en-GB" w:eastAsia="en-GB"/>
        </w:rPr>
        <w:t>Other</w:t>
      </w:r>
      <w:r w:rsidR="0040155E" w:rsidRPr="0040155E">
        <w:rPr>
          <w:rFonts w:cs="Arial"/>
          <w:sz w:val="24"/>
          <w:lang w:val="en-GB" w:eastAsia="en-GB"/>
        </w:rPr>
        <w:t xml:space="preserve"> SENCO is </w:t>
      </w:r>
      <w:r w:rsidR="0040155E" w:rsidRPr="0040155E">
        <w:rPr>
          <w:rFonts w:cs="Arial"/>
          <w:sz w:val="24"/>
          <w:shd w:val="clear" w:color="auto" w:fill="FFFF00"/>
          <w:lang w:val="en-GB" w:eastAsia="en-GB"/>
        </w:rPr>
        <w:t>[name</w:t>
      </w:r>
      <w:r>
        <w:rPr>
          <w:rFonts w:cs="Arial"/>
          <w:sz w:val="24"/>
          <w:shd w:val="clear" w:color="auto" w:fill="FFFF00"/>
          <w:lang w:val="en-GB" w:eastAsia="en-GB"/>
        </w:rPr>
        <w:t>s</w:t>
      </w:r>
      <w:r w:rsidR="0040155E" w:rsidRPr="0040155E">
        <w:rPr>
          <w:rFonts w:cs="Arial"/>
          <w:sz w:val="24"/>
          <w:shd w:val="clear" w:color="auto" w:fill="FFFF00"/>
          <w:lang w:val="en-GB" w:eastAsia="en-GB"/>
        </w:rPr>
        <w:t>].</w:t>
      </w:r>
      <w:r w:rsidR="00092FB7">
        <w:rPr>
          <w:rFonts w:cs="Arial"/>
          <w:sz w:val="24"/>
          <w:shd w:val="clear" w:color="auto" w:fill="FFFF00"/>
          <w:lang w:val="en-GB" w:eastAsia="en-GB"/>
        </w:rPr>
        <w:t xml:space="preserve"> Contact details </w:t>
      </w:r>
      <w:proofErr w:type="spellStart"/>
      <w:r w:rsidR="00092FB7">
        <w:rPr>
          <w:rFonts w:cs="Arial"/>
          <w:sz w:val="24"/>
          <w:shd w:val="clear" w:color="auto" w:fill="FFFF00"/>
          <w:lang w:val="en-GB" w:eastAsia="en-GB"/>
        </w:rPr>
        <w:t>xxxxxxx</w:t>
      </w:r>
      <w:proofErr w:type="spellEnd"/>
    </w:p>
    <w:p w14:paraId="6CAE2DE1" w14:textId="77777777" w:rsidR="00092FB7" w:rsidRPr="0040155E" w:rsidRDefault="00092FB7" w:rsidP="0040155E">
      <w:pPr>
        <w:pStyle w:val="1bodycopy10pt"/>
        <w:rPr>
          <w:rFonts w:cs="Arial"/>
          <w:sz w:val="24"/>
          <w:lang w:val="en-GB" w:eastAsia="en-GB"/>
        </w:rPr>
      </w:pPr>
    </w:p>
    <w:p w14:paraId="0494C4B1" w14:textId="22639A7E" w:rsidR="0040155E" w:rsidRDefault="0040155E" w:rsidP="0040155E">
      <w:pPr>
        <w:pStyle w:val="1bodycopy10pt"/>
        <w:rPr>
          <w:rFonts w:cs="Arial"/>
          <w:sz w:val="24"/>
          <w:lang w:val="en-GB" w:eastAsia="en-GB"/>
        </w:rPr>
      </w:pPr>
      <w:r w:rsidRPr="0040155E">
        <w:rPr>
          <w:rFonts w:cs="Arial"/>
          <w:sz w:val="24"/>
          <w:lang w:val="en-GB" w:eastAsia="en-GB"/>
        </w:rPr>
        <w:t>They have</w:t>
      </w:r>
      <w:r w:rsidRPr="0040155E">
        <w:rPr>
          <w:rFonts w:cs="Arial"/>
          <w:sz w:val="24"/>
          <w:shd w:val="clear" w:color="auto" w:fill="FFFF00"/>
          <w:lang w:val="en-GB" w:eastAsia="en-GB"/>
        </w:rPr>
        <w:t xml:space="preserve"> [number of years’]</w:t>
      </w:r>
      <w:r w:rsidRPr="0040155E">
        <w:rPr>
          <w:rFonts w:cs="Arial"/>
          <w:sz w:val="24"/>
          <w:lang w:val="en-GB" w:eastAsia="en-GB"/>
        </w:rPr>
        <w:t xml:space="preserve"> experience in this role and have worked as </w:t>
      </w:r>
      <w:r w:rsidRPr="0040155E">
        <w:rPr>
          <w:rFonts w:cs="Arial"/>
          <w:sz w:val="24"/>
          <w:shd w:val="clear" w:color="auto" w:fill="FFFF00"/>
          <w:lang w:val="en-GB" w:eastAsia="en-GB"/>
        </w:rPr>
        <w:t>[add relevant experience]</w:t>
      </w:r>
      <w:r w:rsidRPr="0040155E">
        <w:rPr>
          <w:rFonts w:cs="Arial"/>
          <w:sz w:val="24"/>
          <w:lang w:val="en-GB" w:eastAsia="en-GB"/>
        </w:rPr>
        <w:t xml:space="preserve">. </w:t>
      </w:r>
    </w:p>
    <w:p w14:paraId="38E2D712" w14:textId="77777777" w:rsidR="00682A30" w:rsidRPr="0040155E" w:rsidRDefault="00682A30" w:rsidP="0040155E">
      <w:pPr>
        <w:pStyle w:val="1bodycopy10pt"/>
        <w:rPr>
          <w:rFonts w:cs="Arial"/>
          <w:sz w:val="24"/>
          <w:lang w:val="en-GB" w:eastAsia="en-GB"/>
        </w:rPr>
      </w:pPr>
    </w:p>
    <w:p w14:paraId="5A4A6815" w14:textId="7BCA7E7E" w:rsidR="0040155E" w:rsidRPr="0040155E" w:rsidRDefault="0040155E" w:rsidP="0040155E">
      <w:pPr>
        <w:pStyle w:val="1bodycopy10pt"/>
        <w:rPr>
          <w:rFonts w:cs="Arial"/>
          <w:sz w:val="24"/>
          <w:shd w:val="clear" w:color="auto" w:fill="FFFF00"/>
          <w:lang w:val="en-GB" w:eastAsia="en-GB"/>
        </w:rPr>
      </w:pPr>
      <w:r w:rsidRPr="0040155E">
        <w:rPr>
          <w:rFonts w:cs="Arial"/>
          <w:sz w:val="24"/>
          <w:shd w:val="clear" w:color="auto" w:fill="FFFF00"/>
          <w:lang w:val="en-GB" w:eastAsia="en-GB"/>
        </w:rPr>
        <w:t>They achieved the Award in Special Educational Needs Co-ordination in ___. / They are working towards achieving the National Award in Special Educational Needs Co-ordination</w:t>
      </w:r>
      <w:r w:rsidR="002134F2">
        <w:rPr>
          <w:rFonts w:cs="Arial"/>
          <w:sz w:val="24"/>
          <w:shd w:val="clear" w:color="auto" w:fill="FFFF00"/>
          <w:lang w:val="en-GB" w:eastAsia="en-GB"/>
        </w:rPr>
        <w:t xml:space="preserve"> or from September 2024 - National Professional Qualification for SEND </w:t>
      </w:r>
    </w:p>
    <w:p w14:paraId="7387C6CA" w14:textId="06C9EEC3" w:rsidR="0040155E" w:rsidRDefault="0040155E" w:rsidP="0040155E">
      <w:pPr>
        <w:pStyle w:val="1bodycopy10pt"/>
        <w:rPr>
          <w:rFonts w:cs="Arial"/>
          <w:sz w:val="24"/>
          <w:shd w:val="clear" w:color="auto" w:fill="FFFF00"/>
          <w:lang w:val="en-GB" w:eastAsia="en-GB"/>
        </w:rPr>
      </w:pPr>
      <w:r w:rsidRPr="0040155E">
        <w:rPr>
          <w:rFonts w:cs="Arial"/>
          <w:sz w:val="24"/>
          <w:shd w:val="clear" w:color="auto" w:fill="FFFF00"/>
          <w:lang w:val="en-GB" w:eastAsia="en-GB"/>
        </w:rPr>
        <w:t>[Add any relevant</w:t>
      </w:r>
      <w:r w:rsidR="00D6009A">
        <w:rPr>
          <w:rFonts w:cs="Arial"/>
          <w:sz w:val="24"/>
          <w:shd w:val="clear" w:color="auto" w:fill="FFFF00"/>
          <w:lang w:val="en-GB" w:eastAsia="en-GB"/>
        </w:rPr>
        <w:t xml:space="preserve"> context to your school/academies SEND/Inclusion team</w:t>
      </w:r>
      <w:r w:rsidRPr="0040155E">
        <w:rPr>
          <w:rFonts w:cs="Arial"/>
          <w:sz w:val="24"/>
          <w:shd w:val="clear" w:color="auto" w:fill="FFFF00"/>
          <w:lang w:val="en-GB" w:eastAsia="en-GB"/>
        </w:rPr>
        <w:t>.]</w:t>
      </w:r>
    </w:p>
    <w:p w14:paraId="7E3644C7" w14:textId="6A518798" w:rsidR="004D75A5" w:rsidRDefault="004D75A5" w:rsidP="0040155E">
      <w:pPr>
        <w:pStyle w:val="1bodycopy10pt"/>
        <w:rPr>
          <w:rFonts w:cs="Arial"/>
          <w:sz w:val="24"/>
          <w:shd w:val="clear" w:color="auto" w:fill="FFFF00"/>
          <w:lang w:val="en-GB" w:eastAsia="en-GB"/>
        </w:rPr>
      </w:pPr>
    </w:p>
    <w:p w14:paraId="49F76C69" w14:textId="0F224A64" w:rsidR="00F93DCC" w:rsidRDefault="00063E39" w:rsidP="00F93197">
      <w:pPr>
        <w:pStyle w:val="1bodycopy10pt"/>
        <w:rPr>
          <w:rFonts w:eastAsiaTheme="minorEastAsia" w:cs="Arial"/>
          <w:kern w:val="24"/>
          <w:sz w:val="24"/>
        </w:rPr>
      </w:pPr>
      <w:r>
        <w:rPr>
          <w:rFonts w:eastAsiaTheme="minorEastAsia" w:cs="Arial"/>
          <w:kern w:val="24"/>
          <w:sz w:val="24"/>
        </w:rPr>
        <w:lastRenderedPageBreak/>
        <w:t>The SENCO</w:t>
      </w:r>
      <w:r w:rsidR="00F93DCC" w:rsidRPr="00F93197">
        <w:rPr>
          <w:rFonts w:eastAsiaTheme="minorEastAsia" w:cs="Arial"/>
          <w:kern w:val="24"/>
          <w:sz w:val="24"/>
        </w:rPr>
        <w:t xml:space="preserve"> </w:t>
      </w:r>
      <w:r>
        <w:rPr>
          <w:rFonts w:eastAsiaTheme="minorEastAsia" w:cs="Arial"/>
          <w:kern w:val="24"/>
          <w:sz w:val="24"/>
        </w:rPr>
        <w:t xml:space="preserve">has </w:t>
      </w:r>
      <w:r w:rsidR="00F93DCC" w:rsidRPr="00F93197">
        <w:rPr>
          <w:rFonts w:eastAsiaTheme="minorEastAsia" w:cs="Arial"/>
          <w:kern w:val="24"/>
          <w:sz w:val="24"/>
        </w:rPr>
        <w:t xml:space="preserve">an important role to play with the headteacher and governing body </w:t>
      </w:r>
      <w:r w:rsidR="00FD4CF7">
        <w:rPr>
          <w:rFonts w:eastAsiaTheme="minorEastAsia" w:cs="Arial"/>
          <w:kern w:val="24"/>
          <w:sz w:val="24"/>
        </w:rPr>
        <w:t xml:space="preserve">with regards to the </w:t>
      </w:r>
      <w:r w:rsidR="00FD4CF7" w:rsidRPr="00F93197">
        <w:rPr>
          <w:rFonts w:eastAsiaTheme="minorEastAsia" w:cs="Arial"/>
          <w:kern w:val="24"/>
          <w:sz w:val="24"/>
        </w:rPr>
        <w:t>strategic</w:t>
      </w:r>
      <w:r w:rsidR="00F93DCC" w:rsidRPr="00F93197">
        <w:rPr>
          <w:rFonts w:eastAsiaTheme="minorEastAsia" w:cs="Arial"/>
          <w:kern w:val="24"/>
          <w:sz w:val="24"/>
        </w:rPr>
        <w:t xml:space="preserve"> </w:t>
      </w:r>
      <w:r w:rsidR="00FD4CF7">
        <w:rPr>
          <w:rFonts w:eastAsiaTheme="minorEastAsia" w:cs="Arial"/>
          <w:kern w:val="24"/>
          <w:sz w:val="24"/>
        </w:rPr>
        <w:t xml:space="preserve">oversight and implementation of </w:t>
      </w:r>
      <w:proofErr w:type="spellStart"/>
      <w:r w:rsidR="00FD4CF7" w:rsidRPr="00FD4CF7">
        <w:rPr>
          <w:rFonts w:eastAsiaTheme="minorEastAsia" w:cs="Arial"/>
          <w:kern w:val="24"/>
          <w:sz w:val="24"/>
          <w:highlight w:val="yellow"/>
        </w:rPr>
        <w:t>xxxxxxxx</w:t>
      </w:r>
      <w:proofErr w:type="spellEnd"/>
      <w:r w:rsidR="00FD4CF7">
        <w:rPr>
          <w:rFonts w:eastAsiaTheme="minorEastAsia" w:cs="Arial"/>
          <w:kern w:val="24"/>
          <w:sz w:val="24"/>
        </w:rPr>
        <w:t xml:space="preserve"> ‘s </w:t>
      </w:r>
      <w:r w:rsidR="00F93DCC" w:rsidRPr="00F93197">
        <w:rPr>
          <w:rFonts w:eastAsiaTheme="minorEastAsia" w:cs="Arial"/>
          <w:kern w:val="24"/>
          <w:sz w:val="24"/>
        </w:rPr>
        <w:t>SEN policy</w:t>
      </w:r>
      <w:r w:rsidR="00FD4CF7">
        <w:rPr>
          <w:rFonts w:eastAsiaTheme="minorEastAsia" w:cs="Arial"/>
          <w:kern w:val="24"/>
          <w:sz w:val="24"/>
        </w:rPr>
        <w:t xml:space="preserve"> and</w:t>
      </w:r>
      <w:r w:rsidR="00F93DCC" w:rsidRPr="00F93197">
        <w:rPr>
          <w:rFonts w:eastAsiaTheme="minorEastAsia" w:cs="Arial"/>
          <w:kern w:val="24"/>
          <w:sz w:val="24"/>
        </w:rPr>
        <w:t xml:space="preserve"> development</w:t>
      </w:r>
      <w:r w:rsidR="004C04A3">
        <w:rPr>
          <w:rFonts w:eastAsiaTheme="minorEastAsia" w:cs="Arial"/>
          <w:kern w:val="24"/>
          <w:sz w:val="24"/>
        </w:rPr>
        <w:t>.</w:t>
      </w:r>
    </w:p>
    <w:p w14:paraId="0BD854D8" w14:textId="0F3BF808" w:rsidR="004C04A3" w:rsidRPr="00F93197" w:rsidRDefault="004C04A3" w:rsidP="00F93197">
      <w:pPr>
        <w:pStyle w:val="1bodycopy10pt"/>
        <w:rPr>
          <w:rFonts w:eastAsia="Times New Roman" w:cs="Arial"/>
          <w:sz w:val="24"/>
          <w:lang w:val="en-GB" w:eastAsia="ja-JP"/>
        </w:rPr>
      </w:pPr>
      <w:r>
        <w:rPr>
          <w:rFonts w:eastAsiaTheme="minorEastAsia" w:cs="Arial"/>
          <w:kern w:val="24"/>
          <w:sz w:val="24"/>
        </w:rPr>
        <w:t>They will:</w:t>
      </w:r>
    </w:p>
    <w:p w14:paraId="59FB46D4" w14:textId="17BB7FCB" w:rsidR="000A34F2" w:rsidRDefault="003E3167" w:rsidP="006909AC">
      <w:pPr>
        <w:pStyle w:val="NormalWeb"/>
        <w:numPr>
          <w:ilvl w:val="0"/>
          <w:numId w:val="17"/>
        </w:numPr>
        <w:spacing w:before="188" w:beforeAutospacing="0" w:after="0" w:afterAutospacing="0"/>
        <w:rPr>
          <w:rFonts w:ascii="Arial" w:eastAsiaTheme="minorEastAsia" w:hAnsi="Arial" w:cs="Arial"/>
          <w:kern w:val="24"/>
        </w:rPr>
      </w:pPr>
      <w:r>
        <w:rPr>
          <w:rFonts w:ascii="Arial" w:eastAsiaTheme="minorEastAsia" w:hAnsi="Arial" w:cs="Arial"/>
          <w:kern w:val="24"/>
        </w:rPr>
        <w:t>O</w:t>
      </w:r>
      <w:r w:rsidR="00F93DCC" w:rsidRPr="00F93197">
        <w:rPr>
          <w:rFonts w:ascii="Arial" w:eastAsiaTheme="minorEastAsia" w:hAnsi="Arial" w:cs="Arial"/>
          <w:kern w:val="24"/>
        </w:rPr>
        <w:t xml:space="preserve">versee the day-to-day responsibility </w:t>
      </w:r>
      <w:r w:rsidR="00A4789E">
        <w:rPr>
          <w:rFonts w:ascii="Arial" w:eastAsiaTheme="minorEastAsia" w:hAnsi="Arial" w:cs="Arial"/>
          <w:kern w:val="24"/>
        </w:rPr>
        <w:t xml:space="preserve">and implementation </w:t>
      </w:r>
      <w:r w:rsidR="00F93DCC" w:rsidRPr="00F93197">
        <w:rPr>
          <w:rFonts w:ascii="Arial" w:eastAsiaTheme="minorEastAsia" w:hAnsi="Arial" w:cs="Arial"/>
          <w:kern w:val="24"/>
        </w:rPr>
        <w:t>of the SEND policy.</w:t>
      </w:r>
    </w:p>
    <w:p w14:paraId="7A3DF7F6" w14:textId="6C85C1D7" w:rsidR="008B7603" w:rsidRDefault="008B7603" w:rsidP="006909AC">
      <w:pPr>
        <w:pStyle w:val="NormalWeb"/>
        <w:numPr>
          <w:ilvl w:val="0"/>
          <w:numId w:val="17"/>
        </w:numPr>
        <w:spacing w:before="188" w:beforeAutospacing="0" w:after="0" w:afterAutospacing="0"/>
        <w:rPr>
          <w:rFonts w:ascii="Arial" w:eastAsiaTheme="minorEastAsia" w:hAnsi="Arial" w:cs="Arial"/>
          <w:kern w:val="24"/>
        </w:rPr>
      </w:pPr>
      <w:r>
        <w:rPr>
          <w:rFonts w:ascii="Arial" w:eastAsiaTheme="minorEastAsia" w:hAnsi="Arial" w:cs="Arial"/>
          <w:kern w:val="24"/>
        </w:rPr>
        <w:t>Ensure all statutory requirements are adhered to throughout the year</w:t>
      </w:r>
    </w:p>
    <w:p w14:paraId="3CCAE700" w14:textId="70330E80" w:rsidR="00E3358C" w:rsidRDefault="00EC15A5" w:rsidP="006909AC">
      <w:pPr>
        <w:pStyle w:val="NormalWeb"/>
        <w:numPr>
          <w:ilvl w:val="0"/>
          <w:numId w:val="17"/>
        </w:numPr>
        <w:spacing w:before="188" w:beforeAutospacing="0" w:after="0" w:afterAutospacing="0"/>
        <w:rPr>
          <w:rFonts w:ascii="Arial" w:eastAsiaTheme="minorEastAsia" w:hAnsi="Arial" w:cs="Arial"/>
          <w:kern w:val="24"/>
        </w:rPr>
      </w:pPr>
      <w:r>
        <w:rPr>
          <w:rFonts w:ascii="Arial" w:eastAsiaTheme="minorEastAsia" w:hAnsi="Arial" w:cs="Arial"/>
          <w:kern w:val="24"/>
        </w:rPr>
        <w:t>Co-ordinate provision for children with SEN</w:t>
      </w:r>
      <w:r w:rsidR="00004A47">
        <w:rPr>
          <w:rFonts w:ascii="Arial" w:eastAsiaTheme="minorEastAsia" w:hAnsi="Arial" w:cs="Arial"/>
          <w:kern w:val="24"/>
        </w:rPr>
        <w:t xml:space="preserve"> using the graduated approach</w:t>
      </w:r>
      <w:r w:rsidR="00575A40">
        <w:rPr>
          <w:rFonts w:ascii="Arial" w:eastAsiaTheme="minorEastAsia" w:hAnsi="Arial" w:cs="Arial"/>
          <w:kern w:val="24"/>
        </w:rPr>
        <w:t xml:space="preserve"> – Assess, Plan, Do, Review to review and monitor provision for all pupils with SEN.</w:t>
      </w:r>
    </w:p>
    <w:p w14:paraId="06EB9AD7" w14:textId="31BFB227" w:rsidR="00020B7E" w:rsidRDefault="00020B7E" w:rsidP="006909AC">
      <w:pPr>
        <w:pStyle w:val="NormalWeb"/>
        <w:numPr>
          <w:ilvl w:val="0"/>
          <w:numId w:val="17"/>
        </w:numPr>
        <w:spacing w:before="188" w:beforeAutospacing="0" w:after="0" w:afterAutospacing="0"/>
        <w:rPr>
          <w:rFonts w:ascii="Arial" w:eastAsiaTheme="minorEastAsia" w:hAnsi="Arial" w:cs="Arial"/>
          <w:kern w:val="24"/>
        </w:rPr>
      </w:pPr>
      <w:r>
        <w:rPr>
          <w:rFonts w:ascii="Arial" w:eastAsiaTheme="minorEastAsia" w:hAnsi="Arial" w:cs="Arial"/>
          <w:kern w:val="24"/>
        </w:rPr>
        <w:t xml:space="preserve">Communicate and provide all staff with the key SEN and medical information, advice, </w:t>
      </w:r>
      <w:r w:rsidR="00B32C6F">
        <w:rPr>
          <w:rFonts w:ascii="Arial" w:eastAsiaTheme="minorEastAsia" w:hAnsi="Arial" w:cs="Arial"/>
          <w:kern w:val="24"/>
        </w:rPr>
        <w:t>guidance,</w:t>
      </w:r>
      <w:r>
        <w:rPr>
          <w:rFonts w:ascii="Arial" w:eastAsiaTheme="minorEastAsia" w:hAnsi="Arial" w:cs="Arial"/>
          <w:kern w:val="24"/>
        </w:rPr>
        <w:t xml:space="preserve"> and strategies to support pupils with SEN ensuring high quality provision across the school/academy. </w:t>
      </w:r>
    </w:p>
    <w:p w14:paraId="0036AD02" w14:textId="440E2E28" w:rsidR="00180067" w:rsidRDefault="00E67F2D" w:rsidP="006909AC">
      <w:pPr>
        <w:pStyle w:val="NormalWeb"/>
        <w:numPr>
          <w:ilvl w:val="0"/>
          <w:numId w:val="17"/>
        </w:numPr>
        <w:spacing w:before="188" w:beforeAutospacing="0" w:after="0" w:afterAutospacing="0"/>
        <w:rPr>
          <w:rFonts w:ascii="Arial" w:eastAsiaTheme="minorEastAsia" w:hAnsi="Arial" w:cs="Arial"/>
          <w:kern w:val="24"/>
        </w:rPr>
      </w:pPr>
      <w:r>
        <w:rPr>
          <w:rFonts w:ascii="Arial" w:eastAsiaTheme="minorEastAsia" w:hAnsi="Arial" w:cs="Arial"/>
          <w:kern w:val="24"/>
        </w:rPr>
        <w:t>Collaborate</w:t>
      </w:r>
      <w:r w:rsidR="00180067">
        <w:rPr>
          <w:rFonts w:ascii="Arial" w:eastAsiaTheme="minorEastAsia" w:hAnsi="Arial" w:cs="Arial"/>
          <w:kern w:val="24"/>
        </w:rPr>
        <w:t xml:space="preserve"> with</w:t>
      </w:r>
      <w:r w:rsidR="001F48CE">
        <w:rPr>
          <w:rFonts w:ascii="Arial" w:eastAsiaTheme="minorEastAsia" w:hAnsi="Arial" w:cs="Arial"/>
          <w:kern w:val="24"/>
        </w:rPr>
        <w:t xml:space="preserve"> teachers, support staff,</w:t>
      </w:r>
      <w:r w:rsidR="00180067">
        <w:rPr>
          <w:rFonts w:ascii="Arial" w:eastAsiaTheme="minorEastAsia" w:hAnsi="Arial" w:cs="Arial"/>
          <w:kern w:val="24"/>
        </w:rPr>
        <w:t xml:space="preserve"> parents and carers</w:t>
      </w:r>
      <w:r w:rsidR="008B7603">
        <w:rPr>
          <w:rFonts w:ascii="Arial" w:eastAsiaTheme="minorEastAsia" w:hAnsi="Arial" w:cs="Arial"/>
          <w:kern w:val="24"/>
        </w:rPr>
        <w:t xml:space="preserve"> </w:t>
      </w:r>
      <w:r w:rsidR="0047148D">
        <w:rPr>
          <w:rFonts w:ascii="Arial" w:eastAsiaTheme="minorEastAsia" w:hAnsi="Arial" w:cs="Arial"/>
          <w:kern w:val="24"/>
        </w:rPr>
        <w:t>regarding</w:t>
      </w:r>
      <w:r w:rsidR="00180067">
        <w:rPr>
          <w:rFonts w:ascii="Arial" w:eastAsiaTheme="minorEastAsia" w:hAnsi="Arial" w:cs="Arial"/>
          <w:kern w:val="24"/>
        </w:rPr>
        <w:t xml:space="preserve"> all aspects of their child(ren)’s </w:t>
      </w:r>
      <w:r w:rsidR="008B7603">
        <w:rPr>
          <w:rFonts w:ascii="Arial" w:eastAsiaTheme="minorEastAsia" w:hAnsi="Arial" w:cs="Arial"/>
          <w:kern w:val="24"/>
        </w:rPr>
        <w:t>provision</w:t>
      </w:r>
      <w:r w:rsidR="00904019">
        <w:rPr>
          <w:rFonts w:ascii="Arial" w:eastAsiaTheme="minorEastAsia" w:hAnsi="Arial" w:cs="Arial"/>
          <w:kern w:val="24"/>
        </w:rPr>
        <w:t xml:space="preserve"> including interventions and outcomes.</w:t>
      </w:r>
    </w:p>
    <w:p w14:paraId="06283169" w14:textId="3F142252" w:rsidR="00F93DCC" w:rsidRPr="00F93197" w:rsidRDefault="00760FF7" w:rsidP="006909AC">
      <w:pPr>
        <w:pStyle w:val="NormalWeb"/>
        <w:numPr>
          <w:ilvl w:val="0"/>
          <w:numId w:val="17"/>
        </w:numPr>
        <w:spacing w:before="188" w:beforeAutospacing="0" w:after="0" w:afterAutospacing="0"/>
        <w:rPr>
          <w:rFonts w:ascii="Arial" w:hAnsi="Arial" w:cs="Arial"/>
        </w:rPr>
      </w:pPr>
      <w:r>
        <w:rPr>
          <w:rFonts w:ascii="Arial" w:eastAsiaTheme="minorEastAsia" w:hAnsi="Arial" w:cs="Arial"/>
          <w:kern w:val="24"/>
        </w:rPr>
        <w:t>Offer</w:t>
      </w:r>
      <w:r w:rsidR="00F93DCC" w:rsidRPr="00F93197">
        <w:rPr>
          <w:rFonts w:ascii="Arial" w:eastAsiaTheme="minorEastAsia" w:hAnsi="Arial" w:cs="Arial"/>
          <w:kern w:val="24"/>
        </w:rPr>
        <w:t xml:space="preserve"> professional guidance to staff to secure high quality inclusive </w:t>
      </w:r>
      <w:r w:rsidR="003E3167">
        <w:rPr>
          <w:rFonts w:ascii="Arial" w:eastAsiaTheme="minorEastAsia" w:hAnsi="Arial" w:cs="Arial"/>
          <w:kern w:val="24"/>
        </w:rPr>
        <w:t>provision in the classroom and throughout the school day.</w:t>
      </w:r>
    </w:p>
    <w:p w14:paraId="0C9BD03D" w14:textId="79D59CBA" w:rsidR="00EC15A5" w:rsidRPr="005D5F15" w:rsidRDefault="00760FF7" w:rsidP="00EC15A5">
      <w:pPr>
        <w:pStyle w:val="NormalWeb"/>
        <w:numPr>
          <w:ilvl w:val="0"/>
          <w:numId w:val="17"/>
        </w:numPr>
        <w:spacing w:before="188" w:beforeAutospacing="0" w:after="0" w:afterAutospacing="0"/>
        <w:rPr>
          <w:rFonts w:ascii="Arial" w:hAnsi="Arial" w:cs="Arial"/>
        </w:rPr>
      </w:pPr>
      <w:r>
        <w:rPr>
          <w:rFonts w:ascii="Arial" w:eastAsiaTheme="minorEastAsia" w:hAnsi="Arial" w:cs="Arial"/>
          <w:kern w:val="24"/>
        </w:rPr>
        <w:t>Collaborate</w:t>
      </w:r>
      <w:r w:rsidR="00F93DCC" w:rsidRPr="00EC15A5">
        <w:rPr>
          <w:rFonts w:ascii="Arial" w:eastAsiaTheme="minorEastAsia" w:hAnsi="Arial" w:cs="Arial"/>
          <w:kern w:val="24"/>
        </w:rPr>
        <w:t xml:space="preserve"> with curriculum leaders to remove barriers to learning. </w:t>
      </w:r>
    </w:p>
    <w:p w14:paraId="63ED8E3E" w14:textId="22225112" w:rsidR="005D5F15" w:rsidRPr="00EC15A5" w:rsidRDefault="005D5F15" w:rsidP="00EC15A5">
      <w:pPr>
        <w:pStyle w:val="NormalWeb"/>
        <w:numPr>
          <w:ilvl w:val="0"/>
          <w:numId w:val="17"/>
        </w:numPr>
        <w:spacing w:before="188" w:beforeAutospacing="0" w:after="0" w:afterAutospacing="0"/>
        <w:rPr>
          <w:rFonts w:ascii="Arial" w:hAnsi="Arial" w:cs="Arial"/>
        </w:rPr>
      </w:pPr>
      <w:r>
        <w:rPr>
          <w:rFonts w:ascii="Arial" w:eastAsiaTheme="minorEastAsia" w:hAnsi="Arial" w:cs="Arial"/>
          <w:kern w:val="24"/>
        </w:rPr>
        <w:t xml:space="preserve">Develop and lead whole school </w:t>
      </w:r>
      <w:r w:rsidR="00317029">
        <w:rPr>
          <w:rFonts w:ascii="Arial" w:eastAsiaTheme="minorEastAsia" w:hAnsi="Arial" w:cs="Arial"/>
          <w:kern w:val="24"/>
        </w:rPr>
        <w:t>continued professional development to ensure high quality provision for all pupils with SEN</w:t>
      </w:r>
      <w:r w:rsidR="0051296C">
        <w:rPr>
          <w:rFonts w:ascii="Arial" w:eastAsiaTheme="minorEastAsia" w:hAnsi="Arial" w:cs="Arial"/>
          <w:kern w:val="24"/>
        </w:rPr>
        <w:t>.</w:t>
      </w:r>
    </w:p>
    <w:p w14:paraId="6230608D" w14:textId="3A598024" w:rsidR="00EC15A5" w:rsidRPr="00E42540" w:rsidRDefault="00EC15A5" w:rsidP="000F7652">
      <w:pPr>
        <w:pStyle w:val="NormalWeb"/>
        <w:numPr>
          <w:ilvl w:val="0"/>
          <w:numId w:val="17"/>
        </w:numPr>
        <w:spacing w:before="188" w:beforeAutospacing="0" w:after="0" w:afterAutospacing="0"/>
        <w:rPr>
          <w:rFonts w:ascii="Arial" w:hAnsi="Arial" w:cs="Arial"/>
        </w:rPr>
      </w:pPr>
      <w:r>
        <w:rPr>
          <w:rFonts w:ascii="Arial" w:eastAsiaTheme="minorEastAsia" w:hAnsi="Arial" w:cs="Arial"/>
          <w:kern w:val="24"/>
        </w:rPr>
        <w:t>Liais</w:t>
      </w:r>
      <w:r w:rsidR="00760FF7">
        <w:rPr>
          <w:rFonts w:ascii="Arial" w:eastAsiaTheme="minorEastAsia" w:hAnsi="Arial" w:cs="Arial"/>
          <w:kern w:val="24"/>
        </w:rPr>
        <w:t>e</w:t>
      </w:r>
      <w:r>
        <w:rPr>
          <w:rFonts w:ascii="Arial" w:eastAsiaTheme="minorEastAsia" w:hAnsi="Arial" w:cs="Arial"/>
          <w:kern w:val="24"/>
        </w:rPr>
        <w:t xml:space="preserve"> with the relevant D</w:t>
      </w:r>
      <w:r w:rsidR="002D6C0A">
        <w:rPr>
          <w:rFonts w:ascii="Arial" w:eastAsiaTheme="minorEastAsia" w:hAnsi="Arial" w:cs="Arial"/>
          <w:kern w:val="24"/>
        </w:rPr>
        <w:t xml:space="preserve">esignated Teacher </w:t>
      </w:r>
      <w:r w:rsidR="00842B5B">
        <w:rPr>
          <w:rFonts w:ascii="Arial" w:eastAsiaTheme="minorEastAsia" w:hAnsi="Arial" w:cs="Arial"/>
          <w:kern w:val="24"/>
        </w:rPr>
        <w:t>where</w:t>
      </w:r>
      <w:r w:rsidR="00CD16F3">
        <w:rPr>
          <w:rFonts w:ascii="Arial" w:eastAsiaTheme="minorEastAsia" w:hAnsi="Arial" w:cs="Arial"/>
          <w:kern w:val="24"/>
        </w:rPr>
        <w:t xml:space="preserve"> a looked after child or young person has SEN</w:t>
      </w:r>
    </w:p>
    <w:p w14:paraId="40EA33B4" w14:textId="2823C7E7" w:rsidR="000F7652" w:rsidRPr="001F48CE" w:rsidRDefault="00E42540" w:rsidP="00F246E3">
      <w:pPr>
        <w:pStyle w:val="NormalWeb"/>
        <w:numPr>
          <w:ilvl w:val="0"/>
          <w:numId w:val="17"/>
        </w:numPr>
        <w:spacing w:before="188" w:beforeAutospacing="0" w:after="0" w:afterAutospacing="0"/>
        <w:rPr>
          <w:rFonts w:ascii="Arial" w:hAnsi="Arial" w:cs="Arial"/>
        </w:rPr>
      </w:pPr>
      <w:r w:rsidRPr="001F48CE">
        <w:rPr>
          <w:rFonts w:ascii="Arial" w:eastAsiaTheme="minorEastAsia" w:hAnsi="Arial" w:cs="Arial"/>
          <w:kern w:val="24"/>
        </w:rPr>
        <w:t>Liaise with early years providers, other schools, educational psychologists, health and social care profession</w:t>
      </w:r>
      <w:r w:rsidR="007B5541" w:rsidRPr="001F48CE">
        <w:rPr>
          <w:rFonts w:ascii="Arial" w:eastAsiaTheme="minorEastAsia" w:hAnsi="Arial" w:cs="Arial"/>
          <w:kern w:val="24"/>
        </w:rPr>
        <w:t xml:space="preserve">als, and independent or </w:t>
      </w:r>
      <w:r w:rsidR="004E3143" w:rsidRPr="001F48CE">
        <w:rPr>
          <w:rFonts w:ascii="Arial" w:eastAsiaTheme="minorEastAsia" w:hAnsi="Arial" w:cs="Arial"/>
          <w:kern w:val="24"/>
        </w:rPr>
        <w:t>voluntary</w:t>
      </w:r>
      <w:r w:rsidR="007B5541" w:rsidRPr="001F48CE">
        <w:rPr>
          <w:rFonts w:ascii="Arial" w:eastAsiaTheme="minorEastAsia" w:hAnsi="Arial" w:cs="Arial"/>
          <w:kern w:val="24"/>
        </w:rPr>
        <w:t xml:space="preserve"> bodies</w:t>
      </w:r>
      <w:r w:rsidR="00586A00" w:rsidRPr="001F48CE">
        <w:rPr>
          <w:rFonts w:ascii="Arial" w:eastAsiaTheme="minorEastAsia" w:hAnsi="Arial" w:cs="Arial"/>
          <w:kern w:val="24"/>
        </w:rPr>
        <w:t>.</w:t>
      </w:r>
    </w:p>
    <w:p w14:paraId="6B206029" w14:textId="77777777" w:rsidR="001F48CE" w:rsidRPr="001F48CE" w:rsidRDefault="001F48CE" w:rsidP="001F48CE">
      <w:pPr>
        <w:pStyle w:val="NormalWeb"/>
        <w:spacing w:before="188" w:beforeAutospacing="0" w:after="0" w:afterAutospacing="0"/>
        <w:ind w:left="720"/>
        <w:rPr>
          <w:rFonts w:ascii="Arial" w:hAnsi="Arial" w:cs="Arial"/>
        </w:rPr>
      </w:pPr>
    </w:p>
    <w:p w14:paraId="53E9E332" w14:textId="07A84E5C" w:rsidR="000F7652" w:rsidRPr="000F7652" w:rsidRDefault="000F7652" w:rsidP="000F7652">
      <w:pPr>
        <w:pStyle w:val="4Bulletedcopyblue"/>
        <w:numPr>
          <w:ilvl w:val="0"/>
          <w:numId w:val="17"/>
        </w:numPr>
        <w:rPr>
          <w:sz w:val="24"/>
          <w:szCs w:val="24"/>
        </w:rPr>
      </w:pPr>
      <w:r w:rsidRPr="000F7652">
        <w:rPr>
          <w:sz w:val="24"/>
          <w:szCs w:val="24"/>
        </w:rPr>
        <w:t xml:space="preserve">Liaise with potential next providers of education to ensure that the school meets its responsibilities under the Equality Act 2010 </w:t>
      </w:r>
      <w:r w:rsidR="005268FE" w:rsidRPr="000F7652">
        <w:rPr>
          <w:sz w:val="24"/>
          <w:szCs w:val="24"/>
        </w:rPr>
        <w:t>regarding</w:t>
      </w:r>
      <w:r w:rsidRPr="000F7652">
        <w:rPr>
          <w:sz w:val="24"/>
          <w:szCs w:val="24"/>
        </w:rPr>
        <w:t xml:space="preserve"> reasonable adjustments and access arrangements</w:t>
      </w:r>
      <w:r w:rsidR="00056370">
        <w:rPr>
          <w:sz w:val="24"/>
          <w:szCs w:val="24"/>
        </w:rPr>
        <w:t>.</w:t>
      </w:r>
    </w:p>
    <w:p w14:paraId="31F9F2EA" w14:textId="51B9D9F7" w:rsidR="007B5541" w:rsidRPr="00B2179F" w:rsidRDefault="007B5541" w:rsidP="00EC15A5">
      <w:pPr>
        <w:pStyle w:val="NormalWeb"/>
        <w:numPr>
          <w:ilvl w:val="0"/>
          <w:numId w:val="17"/>
        </w:numPr>
        <w:spacing w:before="188" w:beforeAutospacing="0" w:after="0" w:afterAutospacing="0"/>
        <w:rPr>
          <w:rFonts w:ascii="Arial" w:hAnsi="Arial" w:cs="Arial"/>
        </w:rPr>
      </w:pPr>
      <w:r>
        <w:rPr>
          <w:rFonts w:ascii="Arial" w:eastAsiaTheme="minorEastAsia" w:hAnsi="Arial" w:cs="Arial"/>
          <w:kern w:val="24"/>
        </w:rPr>
        <w:t xml:space="preserve">Be the key point of contact </w:t>
      </w:r>
      <w:r w:rsidR="003F51FA">
        <w:rPr>
          <w:rFonts w:ascii="Arial" w:eastAsiaTheme="minorEastAsia" w:hAnsi="Arial" w:cs="Arial"/>
          <w:kern w:val="24"/>
        </w:rPr>
        <w:t>for</w:t>
      </w:r>
      <w:r>
        <w:rPr>
          <w:rFonts w:ascii="Arial" w:eastAsiaTheme="minorEastAsia" w:hAnsi="Arial" w:cs="Arial"/>
          <w:kern w:val="24"/>
        </w:rPr>
        <w:t xml:space="preserve"> external agencies, especially the local </w:t>
      </w:r>
      <w:r w:rsidR="00B2179F">
        <w:rPr>
          <w:rFonts w:ascii="Arial" w:eastAsiaTheme="minorEastAsia" w:hAnsi="Arial" w:cs="Arial"/>
          <w:kern w:val="24"/>
        </w:rPr>
        <w:t>authority and its support services</w:t>
      </w:r>
    </w:p>
    <w:p w14:paraId="06F4D5FC" w14:textId="0EFD29E1" w:rsidR="00B2179F" w:rsidRDefault="008B7603" w:rsidP="00EC15A5">
      <w:pPr>
        <w:pStyle w:val="NormalWeb"/>
        <w:numPr>
          <w:ilvl w:val="0"/>
          <w:numId w:val="17"/>
        </w:numPr>
        <w:spacing w:before="188" w:beforeAutospacing="0" w:after="0" w:afterAutospacing="0"/>
        <w:rPr>
          <w:rFonts w:ascii="Arial" w:hAnsi="Arial" w:cs="Arial"/>
        </w:rPr>
      </w:pPr>
      <w:r>
        <w:rPr>
          <w:rFonts w:ascii="Arial" w:hAnsi="Arial" w:cs="Arial"/>
        </w:rPr>
        <w:t xml:space="preserve">Ensure the school </w:t>
      </w:r>
      <w:r w:rsidR="00C2097C">
        <w:rPr>
          <w:rFonts w:ascii="Arial" w:hAnsi="Arial" w:cs="Arial"/>
        </w:rPr>
        <w:t>keeps up-to-date records of all pupils with SEN</w:t>
      </w:r>
      <w:r w:rsidR="00004A47">
        <w:rPr>
          <w:rFonts w:ascii="Arial" w:hAnsi="Arial" w:cs="Arial"/>
        </w:rPr>
        <w:t>.</w:t>
      </w:r>
    </w:p>
    <w:p w14:paraId="7A3881AD" w14:textId="7080F9BC" w:rsidR="00670FD8" w:rsidRPr="00EC15A5" w:rsidRDefault="003F51FA" w:rsidP="00EC15A5">
      <w:pPr>
        <w:pStyle w:val="NormalWeb"/>
        <w:numPr>
          <w:ilvl w:val="0"/>
          <w:numId w:val="17"/>
        </w:numPr>
        <w:spacing w:before="188" w:beforeAutospacing="0" w:after="0" w:afterAutospacing="0"/>
        <w:rPr>
          <w:rFonts w:ascii="Arial" w:hAnsi="Arial" w:cs="Arial"/>
        </w:rPr>
      </w:pPr>
      <w:r>
        <w:rPr>
          <w:rFonts w:ascii="Arial" w:hAnsi="Arial" w:cs="Arial"/>
        </w:rPr>
        <w:t>Ensure</w:t>
      </w:r>
      <w:r w:rsidR="00670FD8">
        <w:rPr>
          <w:rFonts w:ascii="Arial" w:hAnsi="Arial" w:cs="Arial"/>
        </w:rPr>
        <w:t xml:space="preserve"> any pupils who has </w:t>
      </w:r>
      <w:r w:rsidR="003E3167">
        <w:rPr>
          <w:rFonts w:ascii="Arial" w:hAnsi="Arial" w:cs="Arial"/>
        </w:rPr>
        <w:t>a</w:t>
      </w:r>
      <w:r w:rsidR="00670FD8">
        <w:rPr>
          <w:rFonts w:ascii="Arial" w:hAnsi="Arial" w:cs="Arial"/>
        </w:rPr>
        <w:t xml:space="preserve"> part time timetable is </w:t>
      </w:r>
      <w:r w:rsidR="000070F3">
        <w:rPr>
          <w:rFonts w:ascii="Arial" w:hAnsi="Arial" w:cs="Arial"/>
        </w:rPr>
        <w:t>agreed with parent/carers</w:t>
      </w:r>
      <w:r w:rsidR="004B683B">
        <w:rPr>
          <w:rFonts w:ascii="Arial" w:hAnsi="Arial" w:cs="Arial"/>
        </w:rPr>
        <w:t xml:space="preserve">, is </w:t>
      </w:r>
      <w:r w:rsidR="00670FD8">
        <w:rPr>
          <w:rFonts w:ascii="Arial" w:hAnsi="Arial" w:cs="Arial"/>
        </w:rPr>
        <w:t>registered on the KELSI website</w:t>
      </w:r>
      <w:r w:rsidR="004B683B">
        <w:rPr>
          <w:rFonts w:ascii="Arial" w:hAnsi="Arial" w:cs="Arial"/>
        </w:rPr>
        <w:t xml:space="preserve"> and a</w:t>
      </w:r>
      <w:r w:rsidR="00670FD8">
        <w:rPr>
          <w:rFonts w:ascii="Arial" w:hAnsi="Arial" w:cs="Arial"/>
        </w:rPr>
        <w:t xml:space="preserve"> clear re-integration strategy is planned in conjunction with the parent/carer and pupil.</w:t>
      </w:r>
    </w:p>
    <w:p w14:paraId="3DD0EFE2" w14:textId="3DAD5B95" w:rsidR="00F93DCC" w:rsidRPr="00EC15A5" w:rsidRDefault="00A52737" w:rsidP="00EC15A5">
      <w:pPr>
        <w:pStyle w:val="NormalWeb"/>
        <w:numPr>
          <w:ilvl w:val="0"/>
          <w:numId w:val="17"/>
        </w:numPr>
        <w:spacing w:before="188" w:beforeAutospacing="0" w:after="0" w:afterAutospacing="0"/>
        <w:rPr>
          <w:rFonts w:ascii="Arial" w:hAnsi="Arial" w:cs="Arial"/>
        </w:rPr>
      </w:pPr>
      <w:r>
        <w:rPr>
          <w:rFonts w:ascii="Arial" w:eastAsiaTheme="minorEastAsia" w:hAnsi="Arial" w:cs="Arial"/>
          <w:kern w:val="24"/>
        </w:rPr>
        <w:t>Hold</w:t>
      </w:r>
      <w:r w:rsidR="00F93DCC" w:rsidRPr="00EC15A5">
        <w:rPr>
          <w:rFonts w:ascii="Arial" w:eastAsiaTheme="minorEastAsia" w:hAnsi="Arial" w:cs="Arial"/>
          <w:kern w:val="24"/>
        </w:rPr>
        <w:t xml:space="preserve"> status </w:t>
      </w:r>
      <w:proofErr w:type="gramStart"/>
      <w:r w:rsidR="00F93DCC" w:rsidRPr="00EC15A5">
        <w:rPr>
          <w:rFonts w:ascii="Arial" w:eastAsiaTheme="minorEastAsia" w:hAnsi="Arial" w:cs="Arial"/>
          <w:kern w:val="24"/>
        </w:rPr>
        <w:t>in order to</w:t>
      </w:r>
      <w:proofErr w:type="gramEnd"/>
      <w:r w:rsidR="00F93DCC" w:rsidRPr="00EC15A5">
        <w:rPr>
          <w:rFonts w:ascii="Arial" w:eastAsiaTheme="minorEastAsia" w:hAnsi="Arial" w:cs="Arial"/>
          <w:kern w:val="24"/>
        </w:rPr>
        <w:t xml:space="preserve"> have capacity and authority to make change.</w:t>
      </w:r>
    </w:p>
    <w:p w14:paraId="138F7F68" w14:textId="07B6092B" w:rsidR="00F93DCC" w:rsidRPr="00455115" w:rsidRDefault="00A52737" w:rsidP="00EC15A5">
      <w:pPr>
        <w:pStyle w:val="NormalWeb"/>
        <w:numPr>
          <w:ilvl w:val="0"/>
          <w:numId w:val="18"/>
        </w:numPr>
        <w:spacing w:before="188" w:beforeAutospacing="0" w:after="0" w:afterAutospacing="0"/>
        <w:rPr>
          <w:rFonts w:ascii="Arial" w:hAnsi="Arial" w:cs="Arial"/>
        </w:rPr>
      </w:pPr>
      <w:r>
        <w:rPr>
          <w:rFonts w:ascii="Arial" w:eastAsiaTheme="minorEastAsia" w:hAnsi="Arial" w:cs="Arial"/>
          <w:kern w:val="24"/>
        </w:rPr>
        <w:t>Ensure</w:t>
      </w:r>
      <w:r w:rsidR="00F93DCC" w:rsidRPr="00F93197">
        <w:rPr>
          <w:rFonts w:ascii="Arial" w:eastAsiaTheme="minorEastAsia" w:hAnsi="Arial" w:cs="Arial"/>
          <w:kern w:val="24"/>
        </w:rPr>
        <w:t xml:space="preserve"> genuine coproduction and collaboration with the wider community.</w:t>
      </w:r>
    </w:p>
    <w:p w14:paraId="01F703CB" w14:textId="1B3D0F3A" w:rsidR="00455115" w:rsidRPr="00AE25CB" w:rsidRDefault="00455115" w:rsidP="00EC15A5">
      <w:pPr>
        <w:pStyle w:val="NormalWeb"/>
        <w:numPr>
          <w:ilvl w:val="0"/>
          <w:numId w:val="18"/>
        </w:numPr>
        <w:spacing w:before="188" w:beforeAutospacing="0" w:after="0" w:afterAutospacing="0"/>
        <w:rPr>
          <w:rFonts w:ascii="Arial" w:hAnsi="Arial" w:cs="Arial"/>
        </w:rPr>
      </w:pPr>
      <w:r>
        <w:rPr>
          <w:rFonts w:ascii="Arial" w:eastAsiaTheme="minorEastAsia" w:hAnsi="Arial" w:cs="Arial"/>
          <w:kern w:val="24"/>
        </w:rPr>
        <w:t>Advising on the deployment of the school’s delegated budget and other resources to meet pupil</w:t>
      </w:r>
      <w:r w:rsidR="00AE25CB">
        <w:rPr>
          <w:rFonts w:ascii="Arial" w:eastAsiaTheme="minorEastAsia" w:hAnsi="Arial" w:cs="Arial"/>
          <w:kern w:val="24"/>
        </w:rPr>
        <w:t>s’ needs effectively</w:t>
      </w:r>
    </w:p>
    <w:p w14:paraId="6E19DA65" w14:textId="198CDD48" w:rsidR="00AA2DA5" w:rsidRPr="00AA2DA5" w:rsidRDefault="00F77DCD" w:rsidP="00EC15A5">
      <w:pPr>
        <w:pStyle w:val="NormalWeb"/>
        <w:numPr>
          <w:ilvl w:val="0"/>
          <w:numId w:val="18"/>
        </w:numPr>
        <w:spacing w:before="188" w:beforeAutospacing="0" w:after="0" w:afterAutospacing="0"/>
        <w:rPr>
          <w:rFonts w:ascii="Arial" w:hAnsi="Arial" w:cs="Arial"/>
        </w:rPr>
      </w:pPr>
      <w:r>
        <w:rPr>
          <w:rFonts w:ascii="Arial" w:eastAsiaTheme="minorEastAsia" w:hAnsi="Arial" w:cs="Arial"/>
          <w:kern w:val="24"/>
        </w:rPr>
        <w:lastRenderedPageBreak/>
        <w:t xml:space="preserve">To keep </w:t>
      </w:r>
      <w:r w:rsidR="004E1E88">
        <w:rPr>
          <w:rFonts w:ascii="Arial" w:eastAsiaTheme="minorEastAsia" w:hAnsi="Arial" w:cs="Arial"/>
          <w:kern w:val="24"/>
        </w:rPr>
        <w:t>up to date</w:t>
      </w:r>
      <w:r>
        <w:rPr>
          <w:rFonts w:ascii="Arial" w:eastAsiaTheme="minorEastAsia" w:hAnsi="Arial" w:cs="Arial"/>
          <w:kern w:val="24"/>
        </w:rPr>
        <w:t xml:space="preserve"> with key national and local </w:t>
      </w:r>
      <w:r w:rsidR="00AA2DA5">
        <w:rPr>
          <w:rFonts w:ascii="Arial" w:eastAsiaTheme="minorEastAsia" w:hAnsi="Arial" w:cs="Arial"/>
          <w:kern w:val="24"/>
        </w:rPr>
        <w:t>SEN development.</w:t>
      </w:r>
    </w:p>
    <w:p w14:paraId="480A98CA" w14:textId="4C11E068" w:rsidR="00AE25CB" w:rsidRPr="00670FD8" w:rsidRDefault="00AE25CB" w:rsidP="00EC15A5">
      <w:pPr>
        <w:pStyle w:val="NormalWeb"/>
        <w:numPr>
          <w:ilvl w:val="0"/>
          <w:numId w:val="18"/>
        </w:numPr>
        <w:spacing w:before="188" w:beforeAutospacing="0" w:after="0" w:afterAutospacing="0"/>
        <w:rPr>
          <w:rFonts w:ascii="Arial" w:hAnsi="Arial" w:cs="Arial"/>
        </w:rPr>
      </w:pPr>
      <w:r>
        <w:rPr>
          <w:rFonts w:ascii="Arial" w:eastAsiaTheme="minorEastAsia" w:hAnsi="Arial" w:cs="Arial"/>
          <w:kern w:val="24"/>
        </w:rPr>
        <w:t xml:space="preserve">Attend key meetings </w:t>
      </w:r>
      <w:r w:rsidR="0053173C">
        <w:rPr>
          <w:rFonts w:ascii="Arial" w:eastAsiaTheme="minorEastAsia" w:hAnsi="Arial" w:cs="Arial"/>
          <w:kern w:val="24"/>
        </w:rPr>
        <w:t>organised by the local authority</w:t>
      </w:r>
      <w:r w:rsidR="00F77DCD">
        <w:rPr>
          <w:rFonts w:ascii="Arial" w:eastAsiaTheme="minorEastAsia" w:hAnsi="Arial" w:cs="Arial"/>
          <w:kern w:val="24"/>
        </w:rPr>
        <w:t xml:space="preserve"> such as The Countywide SENCO Forum</w:t>
      </w:r>
      <w:r w:rsidR="00AA2DA5">
        <w:rPr>
          <w:rFonts w:ascii="Arial" w:eastAsiaTheme="minorEastAsia" w:hAnsi="Arial" w:cs="Arial"/>
          <w:kern w:val="24"/>
        </w:rPr>
        <w:t xml:space="preserve"> to ensure they have up-to-date</w:t>
      </w:r>
      <w:r w:rsidR="005D5F15">
        <w:rPr>
          <w:rFonts w:ascii="Arial" w:eastAsiaTheme="minorEastAsia" w:hAnsi="Arial" w:cs="Arial"/>
          <w:kern w:val="24"/>
        </w:rPr>
        <w:t xml:space="preserve"> strategic and </w:t>
      </w:r>
      <w:r w:rsidR="003E3167">
        <w:rPr>
          <w:rFonts w:ascii="Arial" w:eastAsiaTheme="minorEastAsia" w:hAnsi="Arial" w:cs="Arial"/>
          <w:kern w:val="24"/>
        </w:rPr>
        <w:t>operational</w:t>
      </w:r>
      <w:r w:rsidR="00AA2DA5">
        <w:rPr>
          <w:rFonts w:ascii="Arial" w:eastAsiaTheme="minorEastAsia" w:hAnsi="Arial" w:cs="Arial"/>
          <w:kern w:val="24"/>
        </w:rPr>
        <w:t xml:space="preserve"> information</w:t>
      </w:r>
      <w:r w:rsidR="00670FD8">
        <w:rPr>
          <w:rFonts w:ascii="Arial" w:eastAsiaTheme="minorEastAsia" w:hAnsi="Arial" w:cs="Arial"/>
          <w:kern w:val="24"/>
        </w:rPr>
        <w:t>.</w:t>
      </w:r>
    </w:p>
    <w:p w14:paraId="0E05B9BC" w14:textId="216E4C3C" w:rsidR="00670FD8" w:rsidRPr="00670FD8" w:rsidRDefault="00670FD8" w:rsidP="00EC15A5">
      <w:pPr>
        <w:pStyle w:val="NormalWeb"/>
        <w:numPr>
          <w:ilvl w:val="0"/>
          <w:numId w:val="18"/>
        </w:numPr>
        <w:spacing w:before="188" w:beforeAutospacing="0" w:after="0" w:afterAutospacing="0"/>
        <w:rPr>
          <w:rFonts w:ascii="Arial" w:hAnsi="Arial" w:cs="Arial"/>
        </w:rPr>
      </w:pPr>
      <w:r>
        <w:rPr>
          <w:rFonts w:ascii="Arial" w:eastAsiaTheme="minorEastAsia" w:hAnsi="Arial" w:cs="Arial"/>
          <w:kern w:val="24"/>
        </w:rPr>
        <w:t xml:space="preserve">Is fully involved </w:t>
      </w:r>
      <w:r w:rsidR="003E3167">
        <w:rPr>
          <w:rFonts w:ascii="Arial" w:eastAsiaTheme="minorEastAsia" w:hAnsi="Arial" w:cs="Arial"/>
          <w:kern w:val="24"/>
        </w:rPr>
        <w:t xml:space="preserve">in </w:t>
      </w:r>
      <w:r>
        <w:rPr>
          <w:rFonts w:ascii="Arial" w:eastAsiaTheme="minorEastAsia" w:hAnsi="Arial" w:cs="Arial"/>
          <w:kern w:val="24"/>
        </w:rPr>
        <w:t>all aspects of transition planning whether phased or in year regarding pupils with SEND</w:t>
      </w:r>
      <w:r w:rsidR="006F6B25">
        <w:rPr>
          <w:rFonts w:ascii="Arial" w:eastAsiaTheme="minorEastAsia" w:hAnsi="Arial" w:cs="Arial"/>
          <w:kern w:val="24"/>
        </w:rPr>
        <w:t xml:space="preserve">, following </w:t>
      </w:r>
      <w:r w:rsidR="00462C11">
        <w:rPr>
          <w:rFonts w:ascii="Arial" w:eastAsiaTheme="minorEastAsia" w:hAnsi="Arial" w:cs="Arial"/>
          <w:kern w:val="24"/>
        </w:rPr>
        <w:t xml:space="preserve">expectations set out in the District Plans and </w:t>
      </w:r>
      <w:r w:rsidR="006F6B25">
        <w:rPr>
          <w:rFonts w:ascii="Arial" w:eastAsiaTheme="minorEastAsia" w:hAnsi="Arial" w:cs="Arial"/>
          <w:kern w:val="24"/>
        </w:rPr>
        <w:t>Kent Transition Charter</w:t>
      </w:r>
      <w:r w:rsidR="00462C11">
        <w:rPr>
          <w:rFonts w:ascii="Arial" w:eastAsiaTheme="minorEastAsia" w:hAnsi="Arial" w:cs="Arial"/>
          <w:kern w:val="24"/>
        </w:rPr>
        <w:t>.</w:t>
      </w:r>
      <w:r w:rsidR="005542F3">
        <w:rPr>
          <w:rFonts w:ascii="Arial" w:eastAsiaTheme="minorEastAsia" w:hAnsi="Arial" w:cs="Arial"/>
          <w:kern w:val="24"/>
        </w:rPr>
        <w:t xml:space="preserve"> Ensuring parents/carers are fully informed throughout the transition period</w:t>
      </w:r>
      <w:r w:rsidR="00277CDD">
        <w:rPr>
          <w:rFonts w:ascii="Arial" w:eastAsiaTheme="minorEastAsia" w:hAnsi="Arial" w:cs="Arial"/>
          <w:kern w:val="24"/>
        </w:rPr>
        <w:t>.</w:t>
      </w:r>
    </w:p>
    <w:p w14:paraId="741AB54D" w14:textId="3015E106" w:rsidR="00670FD8" w:rsidRPr="003B4143" w:rsidRDefault="00670FD8" w:rsidP="00EC15A5">
      <w:pPr>
        <w:pStyle w:val="NormalWeb"/>
        <w:numPr>
          <w:ilvl w:val="0"/>
          <w:numId w:val="18"/>
        </w:numPr>
        <w:spacing w:before="188" w:beforeAutospacing="0" w:after="0" w:afterAutospacing="0"/>
        <w:rPr>
          <w:rFonts w:ascii="Arial" w:hAnsi="Arial" w:cs="Arial"/>
        </w:rPr>
      </w:pPr>
      <w:r>
        <w:rPr>
          <w:rFonts w:ascii="Arial" w:eastAsiaTheme="minorEastAsia" w:hAnsi="Arial" w:cs="Arial"/>
          <w:kern w:val="24"/>
        </w:rPr>
        <w:t>Work closely with other colleagues and SENCOs in their Community of Schools.</w:t>
      </w:r>
    </w:p>
    <w:p w14:paraId="033777B7" w14:textId="31C6E229" w:rsidR="003B4143" w:rsidRPr="0047148D" w:rsidRDefault="003B4143" w:rsidP="003B4143">
      <w:pPr>
        <w:pStyle w:val="NormalWeb"/>
        <w:spacing w:before="188" w:beforeAutospacing="0" w:after="0" w:afterAutospacing="0"/>
        <w:rPr>
          <w:rFonts w:ascii="Arial" w:hAnsi="Arial" w:cs="Arial"/>
        </w:rPr>
      </w:pPr>
      <w:r w:rsidRPr="0073282C">
        <w:rPr>
          <w:rFonts w:ascii="Arial" w:eastAsiaTheme="minorEastAsia" w:hAnsi="Arial" w:cs="Arial"/>
          <w:kern w:val="24"/>
          <w:highlight w:val="yellow"/>
        </w:rPr>
        <w:t>Add context</w:t>
      </w:r>
      <w:r w:rsidR="0073282C" w:rsidRPr="0073282C">
        <w:rPr>
          <w:rFonts w:ascii="Arial" w:eastAsiaTheme="minorEastAsia" w:hAnsi="Arial" w:cs="Arial"/>
          <w:kern w:val="24"/>
          <w:highlight w:val="yellow"/>
        </w:rPr>
        <w:t xml:space="preserve"> for your school/</w:t>
      </w:r>
      <w:r w:rsidR="0073282C" w:rsidRPr="007D4453">
        <w:rPr>
          <w:rFonts w:ascii="Arial" w:eastAsiaTheme="minorEastAsia" w:hAnsi="Arial" w:cs="Arial"/>
          <w:kern w:val="24"/>
          <w:highlight w:val="yellow"/>
        </w:rPr>
        <w:t>academy</w:t>
      </w:r>
      <w:r w:rsidR="007D4453" w:rsidRPr="007D4453">
        <w:rPr>
          <w:rFonts w:ascii="Arial" w:eastAsiaTheme="minorEastAsia" w:hAnsi="Arial" w:cs="Arial"/>
          <w:kern w:val="24"/>
          <w:highlight w:val="yellow"/>
        </w:rPr>
        <w:t xml:space="preserve"> for example Inclusion Lead</w:t>
      </w:r>
    </w:p>
    <w:p w14:paraId="49342387" w14:textId="0DE4E068" w:rsidR="0047148D" w:rsidRPr="00F93197" w:rsidRDefault="003B4143" w:rsidP="0047148D">
      <w:pPr>
        <w:pStyle w:val="NormalWeb"/>
        <w:spacing w:before="188" w:beforeAutospacing="0" w:after="0" w:afterAutospacing="0"/>
        <w:ind w:left="720"/>
        <w:rPr>
          <w:rFonts w:ascii="Arial" w:hAnsi="Arial" w:cs="Arial"/>
        </w:rPr>
      </w:pPr>
      <w:r>
        <w:rPr>
          <w:rFonts w:ascii="Arial" w:eastAsiaTheme="minorEastAsia" w:hAnsi="Arial" w:cs="Arial"/>
          <w:kern w:val="24"/>
        </w:rPr>
        <w:t xml:space="preserve">Developed from </w:t>
      </w:r>
      <w:r w:rsidR="0047148D">
        <w:rPr>
          <w:rFonts w:ascii="Arial" w:eastAsiaTheme="minorEastAsia" w:hAnsi="Arial" w:cs="Arial"/>
          <w:kern w:val="24"/>
        </w:rPr>
        <w:t>DfE/DOH</w:t>
      </w:r>
      <w:r w:rsidR="00FA498D">
        <w:rPr>
          <w:rFonts w:ascii="Arial" w:eastAsiaTheme="minorEastAsia" w:hAnsi="Arial" w:cs="Arial"/>
          <w:kern w:val="24"/>
        </w:rPr>
        <w:t xml:space="preserve"> SEND Code of Practice</w:t>
      </w:r>
      <w:r w:rsidR="0047148D">
        <w:rPr>
          <w:rFonts w:ascii="Arial" w:eastAsiaTheme="minorEastAsia" w:hAnsi="Arial" w:cs="Arial"/>
          <w:kern w:val="24"/>
        </w:rPr>
        <w:t xml:space="preserve"> 2015</w:t>
      </w:r>
      <w:r>
        <w:rPr>
          <w:rFonts w:ascii="Arial" w:eastAsiaTheme="minorEastAsia" w:hAnsi="Arial" w:cs="Arial"/>
          <w:kern w:val="24"/>
        </w:rPr>
        <w:t>:108-109</w:t>
      </w:r>
    </w:p>
    <w:p w14:paraId="1343C3FC" w14:textId="77777777" w:rsidR="000C25D7" w:rsidRDefault="000C25D7" w:rsidP="000C25D7">
      <w:pPr>
        <w:pStyle w:val="1bodycopy10pt"/>
        <w:jc w:val="both"/>
        <w:rPr>
          <w:rFonts w:cs="Arial"/>
          <w:b/>
          <w:bCs/>
          <w:sz w:val="24"/>
          <w:lang w:val="en-GB" w:eastAsia="en-GB"/>
        </w:rPr>
      </w:pPr>
    </w:p>
    <w:p w14:paraId="5E197109" w14:textId="4CFB351F" w:rsidR="000C25D7" w:rsidRDefault="008A0912" w:rsidP="000C25D7">
      <w:pPr>
        <w:pStyle w:val="1bodycopy10pt"/>
        <w:jc w:val="both"/>
        <w:rPr>
          <w:rFonts w:cs="Arial"/>
          <w:b/>
          <w:bCs/>
          <w:sz w:val="24"/>
          <w:lang w:val="en-GB" w:eastAsia="en-GB"/>
        </w:rPr>
      </w:pPr>
      <w:r>
        <w:rPr>
          <w:rFonts w:cs="Arial"/>
          <w:b/>
          <w:bCs/>
          <w:sz w:val="24"/>
          <w:highlight w:val="yellow"/>
          <w:lang w:val="en-GB" w:eastAsia="en-GB"/>
        </w:rPr>
        <w:t>5.</w:t>
      </w:r>
      <w:r w:rsidR="00090061">
        <w:rPr>
          <w:rFonts w:cs="Arial"/>
          <w:b/>
          <w:bCs/>
          <w:sz w:val="24"/>
          <w:highlight w:val="yellow"/>
          <w:lang w:val="en-GB" w:eastAsia="en-GB"/>
        </w:rPr>
        <w:t xml:space="preserve">2 </w:t>
      </w:r>
      <w:r w:rsidR="000C25D7" w:rsidRPr="000C25D7">
        <w:rPr>
          <w:rFonts w:cs="Arial"/>
          <w:b/>
          <w:bCs/>
          <w:sz w:val="24"/>
          <w:highlight w:val="yellow"/>
          <w:lang w:val="en-GB" w:eastAsia="en-GB"/>
        </w:rPr>
        <w:t>Headteacher/ Principal</w:t>
      </w:r>
    </w:p>
    <w:p w14:paraId="11124E20" w14:textId="77777777" w:rsidR="000C25D7" w:rsidRDefault="000C25D7" w:rsidP="000C25D7">
      <w:pPr>
        <w:pStyle w:val="1bodycopy10pt"/>
        <w:jc w:val="both"/>
        <w:rPr>
          <w:rFonts w:cs="Arial"/>
          <w:b/>
          <w:bCs/>
          <w:sz w:val="24"/>
          <w:lang w:val="en-GB" w:eastAsia="en-GB"/>
        </w:rPr>
      </w:pPr>
    </w:p>
    <w:p w14:paraId="064BCBAA" w14:textId="0B181378" w:rsidR="000C25D7" w:rsidRDefault="000C25D7" w:rsidP="000C25D7">
      <w:pPr>
        <w:pStyle w:val="1bodycopy10pt"/>
        <w:jc w:val="both"/>
        <w:rPr>
          <w:rFonts w:cs="Arial"/>
          <w:sz w:val="24"/>
          <w:lang w:val="en-GB" w:eastAsia="en-GB"/>
        </w:rPr>
      </w:pPr>
      <w:r w:rsidRPr="00AF2216">
        <w:rPr>
          <w:rFonts w:cs="Arial"/>
          <w:sz w:val="24"/>
          <w:lang w:val="en-GB" w:eastAsia="en-GB"/>
        </w:rPr>
        <w:t xml:space="preserve">The </w:t>
      </w:r>
      <w:r w:rsidRPr="000C25D7">
        <w:rPr>
          <w:rFonts w:cs="Arial"/>
          <w:sz w:val="24"/>
          <w:highlight w:val="yellow"/>
          <w:lang w:val="en-GB" w:eastAsia="en-GB"/>
        </w:rPr>
        <w:t>headteacher/ Principal</w:t>
      </w:r>
      <w:r w:rsidRPr="00AF2216">
        <w:rPr>
          <w:rFonts w:cs="Arial"/>
          <w:sz w:val="24"/>
          <w:lang w:val="en-GB" w:eastAsia="en-GB"/>
        </w:rPr>
        <w:t xml:space="preserve"> will</w:t>
      </w:r>
      <w:r>
        <w:rPr>
          <w:rFonts w:cs="Arial"/>
          <w:sz w:val="24"/>
          <w:lang w:val="en-GB" w:eastAsia="en-GB"/>
        </w:rPr>
        <w:t>:</w:t>
      </w:r>
    </w:p>
    <w:p w14:paraId="24D0E86A" w14:textId="3AEB6675" w:rsidR="000C25D7" w:rsidRDefault="000C25D7" w:rsidP="000C25D7">
      <w:pPr>
        <w:pStyle w:val="1bodycopy10pt"/>
        <w:numPr>
          <w:ilvl w:val="0"/>
          <w:numId w:val="20"/>
        </w:numPr>
        <w:jc w:val="both"/>
        <w:rPr>
          <w:rFonts w:cs="Arial"/>
          <w:sz w:val="24"/>
          <w:lang w:val="en-GB" w:eastAsia="en-GB"/>
        </w:rPr>
      </w:pPr>
      <w:r>
        <w:rPr>
          <w:rFonts w:cs="Arial"/>
          <w:sz w:val="24"/>
          <w:lang w:val="en-GB" w:eastAsia="en-GB"/>
        </w:rPr>
        <w:t xml:space="preserve">Work closely with the SENCO and SEN link </w:t>
      </w:r>
      <w:r w:rsidRPr="008A0752">
        <w:rPr>
          <w:rFonts w:cs="Arial"/>
          <w:sz w:val="24"/>
          <w:highlight w:val="yellow"/>
          <w:lang w:val="en-GB" w:eastAsia="en-GB"/>
        </w:rPr>
        <w:t>governor/trustee</w:t>
      </w:r>
      <w:r>
        <w:rPr>
          <w:rFonts w:cs="Arial"/>
          <w:sz w:val="24"/>
          <w:lang w:val="en-GB" w:eastAsia="en-GB"/>
        </w:rPr>
        <w:t xml:space="preserve"> to determine the strategic development of the SEN policy and provision across the </w:t>
      </w:r>
      <w:r w:rsidRPr="008A0752">
        <w:rPr>
          <w:rFonts w:cs="Arial"/>
          <w:sz w:val="24"/>
          <w:highlight w:val="yellow"/>
          <w:lang w:val="en-GB" w:eastAsia="en-GB"/>
        </w:rPr>
        <w:t>school/academy</w:t>
      </w:r>
      <w:r>
        <w:rPr>
          <w:rFonts w:cs="Arial"/>
          <w:sz w:val="24"/>
          <w:lang w:val="en-GB" w:eastAsia="en-GB"/>
        </w:rPr>
        <w:t>.</w:t>
      </w:r>
    </w:p>
    <w:p w14:paraId="7D70F210" w14:textId="73C67283" w:rsidR="000C25D7" w:rsidRDefault="000C25D7" w:rsidP="000C25D7">
      <w:pPr>
        <w:pStyle w:val="1bodycopy10pt"/>
        <w:numPr>
          <w:ilvl w:val="0"/>
          <w:numId w:val="20"/>
        </w:numPr>
        <w:jc w:val="both"/>
        <w:rPr>
          <w:rFonts w:cs="Arial"/>
          <w:sz w:val="24"/>
          <w:lang w:val="en-GB" w:eastAsia="en-GB"/>
        </w:rPr>
      </w:pPr>
      <w:r>
        <w:rPr>
          <w:rFonts w:cs="Arial"/>
          <w:sz w:val="24"/>
          <w:lang w:val="en-GB" w:eastAsia="en-GB"/>
        </w:rPr>
        <w:t xml:space="preserve">Work with the SENCO and governors to ensure the </w:t>
      </w:r>
      <w:r w:rsidRPr="008A0752">
        <w:rPr>
          <w:rFonts w:cs="Arial"/>
          <w:sz w:val="24"/>
          <w:highlight w:val="yellow"/>
          <w:lang w:val="en-GB" w:eastAsia="en-GB"/>
        </w:rPr>
        <w:t>school/academy</w:t>
      </w:r>
      <w:r>
        <w:rPr>
          <w:rFonts w:cs="Arial"/>
          <w:sz w:val="24"/>
          <w:lang w:val="en-GB" w:eastAsia="en-GB"/>
        </w:rPr>
        <w:t xml:space="preserve"> adheres to all </w:t>
      </w:r>
      <w:r w:rsidR="00A730D6">
        <w:rPr>
          <w:rFonts w:cs="Arial"/>
          <w:sz w:val="24"/>
          <w:lang w:val="en-GB" w:eastAsia="en-GB"/>
        </w:rPr>
        <w:t>legislative</w:t>
      </w:r>
      <w:r>
        <w:rPr>
          <w:rFonts w:cs="Arial"/>
          <w:sz w:val="24"/>
          <w:lang w:val="en-GB" w:eastAsia="en-GB"/>
        </w:rPr>
        <w:t xml:space="preserve"> and statutory guidance keeping up to date with all key national and local policies and expected SEN practice.</w:t>
      </w:r>
    </w:p>
    <w:p w14:paraId="5951F81E" w14:textId="2F0FF11E" w:rsidR="00E72C28" w:rsidRDefault="00E72C28" w:rsidP="000C25D7">
      <w:pPr>
        <w:pStyle w:val="1bodycopy10pt"/>
        <w:numPr>
          <w:ilvl w:val="0"/>
          <w:numId w:val="20"/>
        </w:numPr>
        <w:jc w:val="both"/>
        <w:rPr>
          <w:rFonts w:cs="Arial"/>
          <w:sz w:val="24"/>
          <w:lang w:val="en-GB" w:eastAsia="en-GB"/>
        </w:rPr>
      </w:pPr>
      <w:r>
        <w:rPr>
          <w:rFonts w:cs="Arial"/>
          <w:sz w:val="24"/>
          <w:lang w:val="en-GB" w:eastAsia="en-GB"/>
        </w:rPr>
        <w:t>Ensure the SENCO has sufficient time and resources to effectively carryout their role.</w:t>
      </w:r>
    </w:p>
    <w:p w14:paraId="71033B8F" w14:textId="1F240DE4" w:rsidR="000C25D7" w:rsidRDefault="000C25D7" w:rsidP="000C25D7">
      <w:pPr>
        <w:pStyle w:val="1bodycopy10pt"/>
        <w:numPr>
          <w:ilvl w:val="0"/>
          <w:numId w:val="20"/>
        </w:numPr>
        <w:jc w:val="both"/>
        <w:rPr>
          <w:rFonts w:cs="Arial"/>
          <w:sz w:val="24"/>
          <w:lang w:val="en-GB" w:eastAsia="en-GB"/>
        </w:rPr>
      </w:pPr>
      <w:r>
        <w:rPr>
          <w:rFonts w:cs="Arial"/>
          <w:sz w:val="24"/>
          <w:lang w:val="en-GB" w:eastAsia="en-GB"/>
        </w:rPr>
        <w:t>Work closely with the SENCO to carry out their duties employing the Graduated Approach, using their ‘best endeavours’ and when required making reasonable adjustments to ensure the school/academy is providing high quality SEN provision.</w:t>
      </w:r>
    </w:p>
    <w:p w14:paraId="2410BE95" w14:textId="4535B8DF" w:rsidR="000C25D7" w:rsidRDefault="000C25D7" w:rsidP="000C25D7">
      <w:pPr>
        <w:pStyle w:val="1bodycopy10pt"/>
        <w:numPr>
          <w:ilvl w:val="0"/>
          <w:numId w:val="20"/>
        </w:numPr>
        <w:jc w:val="both"/>
        <w:rPr>
          <w:rFonts w:cs="Arial"/>
          <w:sz w:val="24"/>
          <w:lang w:val="en-GB" w:eastAsia="en-GB"/>
        </w:rPr>
      </w:pPr>
      <w:r>
        <w:rPr>
          <w:rFonts w:cs="Arial"/>
          <w:sz w:val="24"/>
          <w:lang w:val="en-GB" w:eastAsia="en-GB"/>
        </w:rPr>
        <w:t xml:space="preserve">Have overall responsibility for the provision for pupils with SEN, their </w:t>
      </w:r>
      <w:r w:rsidR="00B32C6F">
        <w:rPr>
          <w:rFonts w:cs="Arial"/>
          <w:sz w:val="24"/>
          <w:lang w:val="en-GB" w:eastAsia="en-GB"/>
        </w:rPr>
        <w:t>progress,</w:t>
      </w:r>
      <w:r>
        <w:rPr>
          <w:rFonts w:cs="Arial"/>
          <w:sz w:val="24"/>
          <w:lang w:val="en-GB" w:eastAsia="en-GB"/>
        </w:rPr>
        <w:t xml:space="preserve"> and outcomes.</w:t>
      </w:r>
    </w:p>
    <w:p w14:paraId="316C27AE" w14:textId="22083E23" w:rsidR="000C25D7" w:rsidRDefault="000C25D7" w:rsidP="000C25D7">
      <w:pPr>
        <w:pStyle w:val="1bodycopy10pt"/>
        <w:numPr>
          <w:ilvl w:val="0"/>
          <w:numId w:val="20"/>
        </w:numPr>
        <w:jc w:val="both"/>
        <w:rPr>
          <w:rFonts w:cs="Arial"/>
          <w:sz w:val="24"/>
          <w:lang w:val="en-GB" w:eastAsia="en-GB"/>
        </w:rPr>
      </w:pPr>
      <w:r>
        <w:rPr>
          <w:rFonts w:cs="Arial"/>
          <w:sz w:val="24"/>
          <w:lang w:val="en-GB" w:eastAsia="en-GB"/>
        </w:rPr>
        <w:t>Have the responsibility for monitoring the school’s notional SEN budget and any additional funding allocated by the LA to support individual pupils or SEN provision for groups of pupils.</w:t>
      </w:r>
    </w:p>
    <w:p w14:paraId="4E084955" w14:textId="3B34D830" w:rsidR="00090061" w:rsidRPr="00277CDD" w:rsidRDefault="000C25D7" w:rsidP="00090061">
      <w:pPr>
        <w:pStyle w:val="1bodycopy10pt"/>
        <w:numPr>
          <w:ilvl w:val="0"/>
          <w:numId w:val="20"/>
        </w:numPr>
        <w:jc w:val="both"/>
        <w:rPr>
          <w:rFonts w:cs="Arial"/>
          <w:sz w:val="24"/>
          <w:highlight w:val="yellow"/>
          <w:lang w:val="en-GB" w:eastAsia="en-GB"/>
        </w:rPr>
      </w:pPr>
      <w:r w:rsidRPr="000C25D7">
        <w:rPr>
          <w:rFonts w:cs="Arial"/>
          <w:sz w:val="24"/>
          <w:highlight w:val="yellow"/>
          <w:lang w:val="en-GB" w:eastAsia="en-GB"/>
        </w:rPr>
        <w:t>Add further information</w:t>
      </w:r>
      <w:r w:rsidR="00F5009D">
        <w:rPr>
          <w:rFonts w:cs="Arial"/>
          <w:sz w:val="24"/>
          <w:highlight w:val="yellow"/>
          <w:lang w:val="en-GB" w:eastAsia="en-GB"/>
        </w:rPr>
        <w:t xml:space="preserve"> if required</w:t>
      </w:r>
    </w:p>
    <w:p w14:paraId="19ED2A35" w14:textId="77777777" w:rsidR="00090061" w:rsidRDefault="00090061" w:rsidP="00090061">
      <w:pPr>
        <w:pStyle w:val="1bodycopy10pt"/>
        <w:jc w:val="both"/>
        <w:rPr>
          <w:rFonts w:cs="Arial"/>
          <w:sz w:val="24"/>
          <w:highlight w:val="yellow"/>
          <w:lang w:val="en-GB" w:eastAsia="en-GB"/>
        </w:rPr>
      </w:pPr>
    </w:p>
    <w:p w14:paraId="4CAE14CB" w14:textId="77777777" w:rsidR="00090061" w:rsidRPr="000C25D7" w:rsidRDefault="00090061" w:rsidP="00090061">
      <w:pPr>
        <w:pStyle w:val="1bodycopy10pt"/>
        <w:jc w:val="both"/>
        <w:rPr>
          <w:rFonts w:cs="Arial"/>
          <w:sz w:val="24"/>
          <w:highlight w:val="yellow"/>
          <w:lang w:val="en-GB" w:eastAsia="en-GB"/>
        </w:rPr>
      </w:pPr>
    </w:p>
    <w:p w14:paraId="09272924" w14:textId="39585F25" w:rsidR="00090061" w:rsidRDefault="00090061" w:rsidP="00090061">
      <w:pPr>
        <w:pStyle w:val="1bodycopy10pt"/>
        <w:jc w:val="both"/>
        <w:rPr>
          <w:rFonts w:cs="Arial"/>
          <w:b/>
          <w:bCs/>
          <w:sz w:val="24"/>
          <w:lang w:val="en-GB" w:eastAsia="en-GB"/>
        </w:rPr>
      </w:pPr>
      <w:r>
        <w:rPr>
          <w:rFonts w:cs="Arial"/>
          <w:b/>
          <w:bCs/>
          <w:sz w:val="24"/>
          <w:lang w:val="en-GB" w:eastAsia="en-GB"/>
        </w:rPr>
        <w:t xml:space="preserve">5.3 </w:t>
      </w:r>
      <w:r w:rsidRPr="00F5009D">
        <w:rPr>
          <w:rFonts w:cs="Arial"/>
          <w:b/>
          <w:bCs/>
          <w:sz w:val="24"/>
          <w:highlight w:val="yellow"/>
          <w:lang w:val="en-GB" w:eastAsia="en-GB"/>
        </w:rPr>
        <w:t>SEND Governor/ Academy Trust</w:t>
      </w:r>
    </w:p>
    <w:p w14:paraId="3E61F097" w14:textId="77777777" w:rsidR="00090061" w:rsidRDefault="00090061" w:rsidP="00090061">
      <w:pPr>
        <w:pStyle w:val="1bodycopy10pt"/>
        <w:jc w:val="both"/>
        <w:rPr>
          <w:rFonts w:cs="Arial"/>
          <w:b/>
          <w:bCs/>
          <w:sz w:val="24"/>
          <w:lang w:val="en-GB" w:eastAsia="en-GB"/>
        </w:rPr>
      </w:pPr>
    </w:p>
    <w:p w14:paraId="4E57B8A1" w14:textId="31447AF7" w:rsidR="00090061" w:rsidRDefault="00090061" w:rsidP="00090061">
      <w:pPr>
        <w:pStyle w:val="1bodycopy10pt"/>
        <w:jc w:val="both"/>
        <w:rPr>
          <w:rFonts w:cs="Arial"/>
          <w:sz w:val="24"/>
          <w:lang w:val="en-GB" w:eastAsia="en-GB"/>
        </w:rPr>
      </w:pPr>
      <w:r>
        <w:rPr>
          <w:rFonts w:cs="Arial"/>
          <w:sz w:val="24"/>
          <w:lang w:val="en-GB" w:eastAsia="en-GB"/>
        </w:rPr>
        <w:t>Our</w:t>
      </w:r>
      <w:r w:rsidRPr="00A96093">
        <w:rPr>
          <w:rFonts w:cs="Arial"/>
          <w:sz w:val="24"/>
          <w:lang w:val="en-GB" w:eastAsia="en-GB"/>
        </w:rPr>
        <w:t xml:space="preserve"> </w:t>
      </w:r>
      <w:r w:rsidRPr="0079521A">
        <w:rPr>
          <w:rFonts w:cs="Arial"/>
          <w:sz w:val="24"/>
          <w:highlight w:val="yellow"/>
          <w:lang w:val="en-GB" w:eastAsia="en-GB"/>
        </w:rPr>
        <w:t>Governing Body/</w:t>
      </w:r>
      <w:r w:rsidRPr="0005011C">
        <w:rPr>
          <w:rFonts w:cs="Arial"/>
          <w:sz w:val="24"/>
          <w:highlight w:val="yellow"/>
          <w:lang w:val="en-GB" w:eastAsia="en-GB"/>
        </w:rPr>
        <w:t>Trustees board</w:t>
      </w:r>
      <w:r>
        <w:rPr>
          <w:rFonts w:cs="Arial"/>
          <w:sz w:val="24"/>
          <w:lang w:val="en-GB" w:eastAsia="en-GB"/>
        </w:rPr>
        <w:t xml:space="preserve"> have a legal responsibility to pupils with SEN as defined in the Children and Families Act 2014 and SEND Code of Practice 2015.</w:t>
      </w:r>
    </w:p>
    <w:p w14:paraId="00B45BD4" w14:textId="77777777" w:rsidR="000F7652" w:rsidRPr="000F7652" w:rsidRDefault="000F7652" w:rsidP="000F7652">
      <w:pPr>
        <w:rPr>
          <w:sz w:val="24"/>
        </w:rPr>
      </w:pPr>
      <w:r w:rsidRPr="000F7652">
        <w:rPr>
          <w:sz w:val="24"/>
        </w:rPr>
        <w:t xml:space="preserve">The SEN governor will: </w:t>
      </w:r>
    </w:p>
    <w:p w14:paraId="223382FF" w14:textId="62C27ACE" w:rsidR="000F7652" w:rsidRDefault="000F7652" w:rsidP="000F7652">
      <w:pPr>
        <w:pStyle w:val="ListParagraph"/>
        <w:numPr>
          <w:ilvl w:val="0"/>
          <w:numId w:val="23"/>
        </w:numPr>
        <w:rPr>
          <w:rFonts w:cs="Arial"/>
          <w:sz w:val="24"/>
        </w:rPr>
      </w:pPr>
      <w:r w:rsidRPr="000F7652">
        <w:rPr>
          <w:rFonts w:cs="Arial"/>
          <w:sz w:val="24"/>
        </w:rPr>
        <w:t xml:space="preserve">Help to raise awareness of SEN issues at </w:t>
      </w:r>
      <w:r w:rsidRPr="00E72C28">
        <w:rPr>
          <w:rFonts w:cs="Arial"/>
          <w:sz w:val="24"/>
          <w:highlight w:val="yellow"/>
        </w:rPr>
        <w:t>governing</w:t>
      </w:r>
      <w:r w:rsidR="00E72C28" w:rsidRPr="00E72C28">
        <w:rPr>
          <w:rFonts w:cs="Arial"/>
          <w:sz w:val="24"/>
          <w:highlight w:val="yellow"/>
        </w:rPr>
        <w:t>/trustee</w:t>
      </w:r>
      <w:r w:rsidRPr="000F7652">
        <w:rPr>
          <w:rFonts w:cs="Arial"/>
          <w:sz w:val="24"/>
        </w:rPr>
        <w:t xml:space="preserve"> board </w:t>
      </w:r>
      <w:r w:rsidR="008E3F1C" w:rsidRPr="000F7652">
        <w:rPr>
          <w:rFonts w:cs="Arial"/>
          <w:sz w:val="24"/>
        </w:rPr>
        <w:t>meetings.</w:t>
      </w:r>
      <w:r w:rsidRPr="000F7652">
        <w:rPr>
          <w:rFonts w:cs="Arial"/>
          <w:sz w:val="24"/>
        </w:rPr>
        <w:t xml:space="preserve"> </w:t>
      </w:r>
    </w:p>
    <w:p w14:paraId="05BEDCFB" w14:textId="77777777" w:rsidR="000F7652" w:rsidRPr="000F7652" w:rsidRDefault="000F7652" w:rsidP="000F7652">
      <w:pPr>
        <w:pStyle w:val="ListParagraph"/>
        <w:rPr>
          <w:rFonts w:cs="Arial"/>
          <w:sz w:val="24"/>
        </w:rPr>
      </w:pPr>
    </w:p>
    <w:p w14:paraId="2D354635" w14:textId="6505ECB9" w:rsidR="000F7652" w:rsidRDefault="000F7652" w:rsidP="000F7652">
      <w:pPr>
        <w:pStyle w:val="ListParagraph"/>
        <w:numPr>
          <w:ilvl w:val="0"/>
          <w:numId w:val="23"/>
        </w:numPr>
        <w:rPr>
          <w:rFonts w:cs="Arial"/>
          <w:sz w:val="24"/>
        </w:rPr>
      </w:pPr>
      <w:r w:rsidRPr="000F7652">
        <w:rPr>
          <w:rFonts w:cs="Arial"/>
          <w:sz w:val="24"/>
        </w:rPr>
        <w:lastRenderedPageBreak/>
        <w:t xml:space="preserve">Monitor the quality and effectiveness of SEN and disability provision within the school and update the governing </w:t>
      </w:r>
      <w:r w:rsidR="00A730D6">
        <w:rPr>
          <w:rFonts w:cs="Arial"/>
          <w:sz w:val="24"/>
        </w:rPr>
        <w:t>body following monitoring visits.</w:t>
      </w:r>
    </w:p>
    <w:p w14:paraId="01328C7D" w14:textId="77777777" w:rsidR="000F7652" w:rsidRPr="000F7652" w:rsidRDefault="000F7652" w:rsidP="000F7652">
      <w:pPr>
        <w:pStyle w:val="ListParagraph"/>
        <w:rPr>
          <w:rFonts w:cs="Arial"/>
          <w:sz w:val="24"/>
        </w:rPr>
      </w:pPr>
    </w:p>
    <w:p w14:paraId="6FD32EDD" w14:textId="738160DC" w:rsidR="000F7652" w:rsidRDefault="000F7652" w:rsidP="000F7652">
      <w:pPr>
        <w:pStyle w:val="ListParagraph"/>
        <w:numPr>
          <w:ilvl w:val="0"/>
          <w:numId w:val="23"/>
        </w:numPr>
        <w:rPr>
          <w:rFonts w:cs="Arial"/>
          <w:sz w:val="24"/>
        </w:rPr>
      </w:pPr>
      <w:r w:rsidRPr="000F7652">
        <w:rPr>
          <w:rFonts w:cs="Arial"/>
          <w:sz w:val="24"/>
        </w:rPr>
        <w:t xml:space="preserve">Work with the headteacher and SENCO to determine the strategic development of the SEN policy and provision in the </w:t>
      </w:r>
      <w:r w:rsidR="008E3F1C" w:rsidRPr="000F7652">
        <w:rPr>
          <w:rFonts w:cs="Arial"/>
          <w:sz w:val="24"/>
        </w:rPr>
        <w:t>school</w:t>
      </w:r>
      <w:r w:rsidR="008E3F1C">
        <w:rPr>
          <w:rFonts w:cs="Arial"/>
          <w:sz w:val="24"/>
        </w:rPr>
        <w:t>.</w:t>
      </w:r>
      <w:r w:rsidRPr="000F7652">
        <w:rPr>
          <w:rFonts w:cs="Arial"/>
          <w:sz w:val="24"/>
        </w:rPr>
        <w:t xml:space="preserve"> </w:t>
      </w:r>
    </w:p>
    <w:p w14:paraId="614A3A09" w14:textId="77777777" w:rsidR="000F7652" w:rsidRPr="000F7652" w:rsidRDefault="000F7652" w:rsidP="000F7652">
      <w:pPr>
        <w:pStyle w:val="ListParagraph"/>
        <w:rPr>
          <w:rFonts w:cs="Arial"/>
          <w:sz w:val="24"/>
        </w:rPr>
      </w:pPr>
    </w:p>
    <w:p w14:paraId="05A5EC4D" w14:textId="0CCAD822" w:rsidR="00090061" w:rsidRPr="009B62C2" w:rsidRDefault="00090061" w:rsidP="00090061">
      <w:pPr>
        <w:pStyle w:val="1bodycopy10pt"/>
        <w:jc w:val="both"/>
        <w:rPr>
          <w:rFonts w:cs="Arial"/>
          <w:b/>
          <w:bCs/>
          <w:sz w:val="24"/>
          <w:lang w:val="en-GB" w:eastAsia="en-GB"/>
        </w:rPr>
      </w:pPr>
      <w:r w:rsidRPr="009B62C2">
        <w:rPr>
          <w:rFonts w:cs="Arial"/>
          <w:b/>
          <w:bCs/>
          <w:sz w:val="24"/>
          <w:lang w:val="en-GB" w:eastAsia="en-GB"/>
        </w:rPr>
        <w:t xml:space="preserve">Maintained School </w:t>
      </w:r>
    </w:p>
    <w:p w14:paraId="4966E6CA" w14:textId="77777777" w:rsidR="00090061" w:rsidRPr="00C82FD6" w:rsidRDefault="00090061" w:rsidP="009B62C2">
      <w:pPr>
        <w:pStyle w:val="1bodycopy10pt"/>
        <w:jc w:val="both"/>
        <w:rPr>
          <w:rFonts w:cs="Arial"/>
          <w:sz w:val="24"/>
          <w:highlight w:val="yellow"/>
          <w:lang w:val="en-GB" w:eastAsia="en-GB"/>
        </w:rPr>
      </w:pPr>
      <w:r w:rsidRPr="00C82FD6">
        <w:rPr>
          <w:rFonts w:eastAsia="Times New Roman" w:cs="Arial"/>
          <w:b/>
          <w:bCs/>
          <w:color w:val="0B0C0C"/>
          <w:sz w:val="24"/>
          <w:highlight w:val="yellow"/>
          <w:lang w:val="en-GB" w:eastAsia="ja-JP"/>
        </w:rPr>
        <w:t>7.2.2 Children with special educational needs and disabilities (SEND)</w:t>
      </w:r>
    </w:p>
    <w:p w14:paraId="0BB0C2A8" w14:textId="77777777" w:rsidR="00090061" w:rsidRPr="00C82FD6" w:rsidRDefault="00090061" w:rsidP="009B62C2">
      <w:pPr>
        <w:shd w:val="clear" w:color="auto" w:fill="FFFFFF"/>
        <w:spacing w:before="300" w:after="300"/>
        <w:rPr>
          <w:rFonts w:eastAsia="Times New Roman" w:cs="Arial"/>
          <w:color w:val="0B0C0C"/>
          <w:sz w:val="24"/>
          <w:highlight w:val="yellow"/>
          <w:lang w:val="en-GB" w:eastAsia="ja-JP"/>
        </w:rPr>
      </w:pPr>
      <w:r w:rsidRPr="00C82FD6">
        <w:rPr>
          <w:rFonts w:eastAsia="Times New Roman" w:cs="Arial"/>
          <w:color w:val="0B0C0C"/>
          <w:sz w:val="24"/>
          <w:highlight w:val="yellow"/>
          <w:lang w:val="en-GB" w:eastAsia="ja-JP"/>
        </w:rPr>
        <w:t>Governing bodies have legal duties in relation to pupils with SEND that are set out in the </w:t>
      </w:r>
      <w:hyperlink r:id="rId31" w:history="1">
        <w:r w:rsidRPr="00C82FD6">
          <w:rPr>
            <w:rFonts w:eastAsia="Times New Roman" w:cs="Arial"/>
            <w:color w:val="1D70B8"/>
            <w:sz w:val="24"/>
            <w:highlight w:val="yellow"/>
            <w:u w:val="single"/>
            <w:lang w:val="en-GB" w:eastAsia="ja-JP"/>
          </w:rPr>
          <w:t>Children and Families Act 2014</w:t>
        </w:r>
      </w:hyperlink>
      <w:r w:rsidRPr="00C82FD6">
        <w:rPr>
          <w:rFonts w:eastAsia="Times New Roman" w:cs="Arial"/>
          <w:color w:val="0B0C0C"/>
          <w:sz w:val="24"/>
          <w:highlight w:val="yellow"/>
          <w:lang w:val="en-GB" w:eastAsia="ja-JP"/>
        </w:rPr>
        <w:t> and the </w:t>
      </w:r>
      <w:hyperlink r:id="rId32" w:history="1">
        <w:r w:rsidRPr="00C82FD6">
          <w:rPr>
            <w:rFonts w:eastAsia="Times New Roman" w:cs="Arial"/>
            <w:color w:val="1D70B8"/>
            <w:sz w:val="24"/>
            <w:highlight w:val="yellow"/>
            <w:u w:val="single"/>
            <w:lang w:val="en-GB" w:eastAsia="ja-JP"/>
          </w:rPr>
          <w:t>SEND code of practice</w:t>
        </w:r>
      </w:hyperlink>
      <w:r w:rsidRPr="00C82FD6">
        <w:rPr>
          <w:rFonts w:eastAsia="Times New Roman" w:cs="Arial"/>
          <w:color w:val="0B0C0C"/>
          <w:sz w:val="24"/>
          <w:highlight w:val="yellow"/>
          <w:lang w:val="en-GB" w:eastAsia="ja-JP"/>
        </w:rPr>
        <w:t>.</w:t>
      </w:r>
    </w:p>
    <w:p w14:paraId="17285065" w14:textId="77777777" w:rsidR="00090061" w:rsidRPr="00C82FD6" w:rsidRDefault="00090061" w:rsidP="009B62C2">
      <w:pPr>
        <w:shd w:val="clear" w:color="auto" w:fill="FFFFFF"/>
        <w:spacing w:before="300" w:after="300"/>
        <w:rPr>
          <w:rFonts w:eastAsia="Times New Roman" w:cs="Arial"/>
          <w:color w:val="0B0C0C"/>
          <w:sz w:val="24"/>
          <w:highlight w:val="yellow"/>
          <w:lang w:val="en-GB" w:eastAsia="ja-JP"/>
        </w:rPr>
      </w:pPr>
      <w:r w:rsidRPr="00C82FD6">
        <w:rPr>
          <w:rFonts w:eastAsia="Times New Roman" w:cs="Arial"/>
          <w:color w:val="0B0C0C"/>
          <w:sz w:val="24"/>
          <w:highlight w:val="yellow"/>
          <w:lang w:val="en-GB" w:eastAsia="ja-JP"/>
        </w:rPr>
        <w:t>Governing bodies should have an individual responsible for specific oversight of the school’s arrangements for children with SEND.</w:t>
      </w:r>
    </w:p>
    <w:p w14:paraId="00A0F05D" w14:textId="77777777" w:rsidR="00090061" w:rsidRPr="00AF2216" w:rsidRDefault="00090061" w:rsidP="009B62C2">
      <w:pPr>
        <w:shd w:val="clear" w:color="auto" w:fill="FFFFFF"/>
        <w:spacing w:before="300" w:after="300"/>
        <w:rPr>
          <w:rFonts w:eastAsia="Times New Roman" w:cs="Arial"/>
          <w:color w:val="0B0C0C"/>
          <w:sz w:val="24"/>
          <w:highlight w:val="yellow"/>
          <w:lang w:val="en-GB" w:eastAsia="ja-JP"/>
        </w:rPr>
      </w:pPr>
      <w:r w:rsidRPr="00C82FD6">
        <w:rPr>
          <w:rFonts w:eastAsia="Times New Roman" w:cs="Arial"/>
          <w:color w:val="0B0C0C"/>
          <w:sz w:val="24"/>
          <w:highlight w:val="yellow"/>
          <w:lang w:val="en-GB" w:eastAsia="ja-JP"/>
        </w:rPr>
        <w:t>The </w:t>
      </w:r>
      <w:hyperlink r:id="rId33" w:history="1">
        <w:r w:rsidRPr="00C82FD6">
          <w:rPr>
            <w:rFonts w:eastAsia="Times New Roman" w:cs="Arial"/>
            <w:color w:val="1D70B8"/>
            <w:sz w:val="24"/>
            <w:highlight w:val="yellow"/>
            <w:u w:val="single"/>
            <w:lang w:val="en-GB" w:eastAsia="ja-JP"/>
          </w:rPr>
          <w:t>SEND code of practice</w:t>
        </w:r>
      </w:hyperlink>
      <w:r w:rsidRPr="00C82FD6">
        <w:rPr>
          <w:rFonts w:eastAsia="Times New Roman" w:cs="Arial"/>
          <w:color w:val="0B0C0C"/>
          <w:sz w:val="24"/>
          <w:highlight w:val="yellow"/>
          <w:lang w:val="en-GB" w:eastAsia="ja-JP"/>
        </w:rPr>
        <w:t> assists the governing body and the link or lead governor in supporting and promoting discussions with regards to outcomes for learners with SEND.</w:t>
      </w:r>
    </w:p>
    <w:p w14:paraId="3931BFB5" w14:textId="11781ADA" w:rsidR="00090061" w:rsidRPr="009B62C2" w:rsidRDefault="00E72C28" w:rsidP="009B62C2">
      <w:pPr>
        <w:shd w:val="clear" w:color="auto" w:fill="FFFFFF"/>
        <w:spacing w:before="300" w:after="300"/>
        <w:rPr>
          <w:rFonts w:eastAsia="Times New Roman" w:cs="Arial"/>
          <w:color w:val="0B0C0C"/>
          <w:sz w:val="24"/>
          <w:lang w:val="en-GB" w:eastAsia="ja-JP"/>
        </w:rPr>
      </w:pPr>
      <w:r w:rsidRPr="009B62C2">
        <w:rPr>
          <w:sz w:val="24"/>
        </w:rPr>
        <w:t>DfE</w:t>
      </w:r>
      <w:r w:rsidR="009B62C2">
        <w:rPr>
          <w:sz w:val="24"/>
        </w:rPr>
        <w:t>:</w:t>
      </w:r>
      <w:r w:rsidRPr="009B62C2">
        <w:rPr>
          <w:sz w:val="24"/>
        </w:rPr>
        <w:t xml:space="preserve"> </w:t>
      </w:r>
      <w:r w:rsidR="009B62C2" w:rsidRPr="009B62C2">
        <w:rPr>
          <w:sz w:val="24"/>
        </w:rPr>
        <w:t xml:space="preserve">Maintained schools guidance guide: updated 2 October 2024 </w:t>
      </w:r>
      <w:hyperlink r:id="rId34" w:history="1">
        <w:r w:rsidR="00090061" w:rsidRPr="009B62C2">
          <w:rPr>
            <w:rStyle w:val="Hyperlink"/>
            <w:rFonts w:eastAsia="Times New Roman" w:cs="Arial"/>
            <w:sz w:val="24"/>
            <w:highlight w:val="yellow"/>
            <w:lang w:val="en-GB" w:eastAsia="ja-JP"/>
          </w:rPr>
          <w:t xml:space="preserve"> Maintained Schools Handbook</w:t>
        </w:r>
      </w:hyperlink>
    </w:p>
    <w:p w14:paraId="449444C4" w14:textId="77777777" w:rsidR="00090061" w:rsidRDefault="00090061" w:rsidP="00090061">
      <w:pPr>
        <w:shd w:val="clear" w:color="auto" w:fill="FFFFFF"/>
        <w:spacing w:before="300" w:after="300"/>
        <w:rPr>
          <w:rFonts w:eastAsia="Times New Roman" w:cs="Arial"/>
          <w:color w:val="0B0C0C"/>
          <w:sz w:val="24"/>
          <w:lang w:val="en-GB" w:eastAsia="ja-JP"/>
        </w:rPr>
      </w:pPr>
    </w:p>
    <w:p w14:paraId="071EF97C" w14:textId="77777777" w:rsidR="00090061" w:rsidRPr="00D477A1" w:rsidRDefault="00090061" w:rsidP="00090061">
      <w:pPr>
        <w:shd w:val="clear" w:color="auto" w:fill="FFFFFF"/>
        <w:spacing w:before="300" w:after="300"/>
        <w:rPr>
          <w:rFonts w:eastAsia="Times New Roman"/>
          <w:b/>
          <w:bCs/>
          <w:color w:val="0B0C0C"/>
          <w:sz w:val="24"/>
          <w:lang w:val="en-GB" w:eastAsia="ja-JP"/>
        </w:rPr>
      </w:pPr>
      <w:r w:rsidRPr="00D477A1">
        <w:rPr>
          <w:rFonts w:eastAsia="Times New Roman"/>
          <w:b/>
          <w:bCs/>
          <w:color w:val="0B0C0C"/>
          <w:sz w:val="24"/>
          <w:highlight w:val="yellow"/>
          <w:lang w:val="en-GB" w:eastAsia="ja-JP"/>
        </w:rPr>
        <w:t>Academy Trust</w:t>
      </w:r>
    </w:p>
    <w:p w14:paraId="4A55BB33" w14:textId="77777777" w:rsidR="00090061" w:rsidRPr="00AF2216" w:rsidRDefault="00090061" w:rsidP="00090061">
      <w:pPr>
        <w:shd w:val="clear" w:color="auto" w:fill="FFFFFF"/>
        <w:spacing w:before="300" w:after="300"/>
        <w:rPr>
          <w:rFonts w:eastAsia="Times New Roman" w:cs="Arial"/>
          <w:color w:val="0B0C0C"/>
          <w:sz w:val="24"/>
          <w:highlight w:val="yellow"/>
          <w:lang w:val="en-GB" w:eastAsia="ja-JP"/>
        </w:rPr>
      </w:pPr>
      <w:r w:rsidRPr="00AF2216">
        <w:rPr>
          <w:rFonts w:eastAsia="Times New Roman"/>
          <w:color w:val="0B0C0C"/>
          <w:sz w:val="24"/>
          <w:highlight w:val="yellow"/>
          <w:lang w:val="en-GB" w:eastAsia="ja-JP"/>
        </w:rPr>
        <w:t>7.4.1 Children with special educational needs and disabilities (SEND)</w:t>
      </w:r>
    </w:p>
    <w:p w14:paraId="55FB735C" w14:textId="77777777" w:rsidR="00090061" w:rsidRPr="00AF2216" w:rsidRDefault="00090061" w:rsidP="00090061">
      <w:pPr>
        <w:shd w:val="clear" w:color="auto" w:fill="FFFFFF"/>
        <w:spacing w:before="300" w:after="300"/>
        <w:rPr>
          <w:rFonts w:eastAsia="Times New Roman" w:cs="Arial"/>
          <w:color w:val="0B0C0C"/>
          <w:sz w:val="24"/>
          <w:highlight w:val="yellow"/>
          <w:lang w:val="en-GB" w:eastAsia="ja-JP"/>
        </w:rPr>
      </w:pPr>
      <w:r w:rsidRPr="00AF2216">
        <w:rPr>
          <w:rFonts w:eastAsia="Times New Roman" w:cs="Arial"/>
          <w:color w:val="0B0C0C"/>
          <w:sz w:val="24"/>
          <w:highlight w:val="yellow"/>
          <w:lang w:val="en-GB" w:eastAsia="ja-JP"/>
        </w:rPr>
        <w:t>Boards have legal duties in relation to pupils with SEND that are set out in the </w:t>
      </w:r>
      <w:hyperlink r:id="rId35" w:history="1">
        <w:r w:rsidRPr="00AF2216">
          <w:rPr>
            <w:rFonts w:eastAsia="Times New Roman" w:cs="Arial"/>
            <w:color w:val="1D70B8"/>
            <w:sz w:val="24"/>
            <w:highlight w:val="yellow"/>
            <w:u w:val="single"/>
            <w:lang w:val="en-GB" w:eastAsia="ja-JP"/>
          </w:rPr>
          <w:t>Children and Families Act 2014</w:t>
        </w:r>
      </w:hyperlink>
      <w:r w:rsidRPr="00AF2216">
        <w:rPr>
          <w:rFonts w:eastAsia="Times New Roman" w:cs="Arial"/>
          <w:color w:val="0B0C0C"/>
          <w:sz w:val="24"/>
          <w:highlight w:val="yellow"/>
          <w:lang w:val="en-GB" w:eastAsia="ja-JP"/>
        </w:rPr>
        <w:t> and the </w:t>
      </w:r>
      <w:hyperlink r:id="rId36" w:history="1">
        <w:r w:rsidRPr="00AF2216">
          <w:rPr>
            <w:rFonts w:eastAsia="Times New Roman" w:cs="Arial"/>
            <w:color w:val="1D70B8"/>
            <w:sz w:val="24"/>
            <w:highlight w:val="yellow"/>
            <w:u w:val="single"/>
            <w:lang w:val="en-GB" w:eastAsia="ja-JP"/>
          </w:rPr>
          <w:t>SEND code of practice</w:t>
        </w:r>
      </w:hyperlink>
      <w:r w:rsidRPr="00AF2216">
        <w:rPr>
          <w:rFonts w:eastAsia="Times New Roman" w:cs="Arial"/>
          <w:color w:val="0B0C0C"/>
          <w:sz w:val="24"/>
          <w:highlight w:val="yellow"/>
          <w:lang w:val="en-GB" w:eastAsia="ja-JP"/>
        </w:rPr>
        <w:t>.</w:t>
      </w:r>
    </w:p>
    <w:p w14:paraId="2A85767A" w14:textId="77777777" w:rsidR="00090061" w:rsidRPr="00AF2216" w:rsidRDefault="00090061" w:rsidP="00090061">
      <w:pPr>
        <w:shd w:val="clear" w:color="auto" w:fill="FFFFFF"/>
        <w:spacing w:before="300" w:after="300"/>
        <w:rPr>
          <w:rFonts w:eastAsia="Times New Roman" w:cs="Arial"/>
          <w:color w:val="0B0C0C"/>
          <w:sz w:val="24"/>
          <w:highlight w:val="yellow"/>
          <w:lang w:val="en-GB" w:eastAsia="ja-JP"/>
        </w:rPr>
      </w:pPr>
      <w:r w:rsidRPr="00AF2216">
        <w:rPr>
          <w:rFonts w:eastAsia="Times New Roman" w:cs="Arial"/>
          <w:color w:val="0B0C0C"/>
          <w:sz w:val="24"/>
          <w:highlight w:val="yellow"/>
          <w:lang w:val="en-GB" w:eastAsia="ja-JP"/>
        </w:rPr>
        <w:t>Trusts </w:t>
      </w:r>
      <w:r w:rsidRPr="00AF2216">
        <w:rPr>
          <w:rFonts w:eastAsia="Times New Roman" w:cs="Arial"/>
          <w:b/>
          <w:bCs/>
          <w:color w:val="0B0C0C"/>
          <w:sz w:val="24"/>
          <w:highlight w:val="yellow"/>
          <w:lang w:val="en-GB" w:eastAsia="ja-JP"/>
        </w:rPr>
        <w:t>must</w:t>
      </w:r>
      <w:r w:rsidRPr="00AF2216">
        <w:rPr>
          <w:rFonts w:eastAsia="Times New Roman" w:cs="Arial"/>
          <w:color w:val="0B0C0C"/>
          <w:sz w:val="24"/>
          <w:highlight w:val="yellow"/>
          <w:lang w:val="en-GB" w:eastAsia="ja-JP"/>
        </w:rPr>
        <w:t> also meet these requirements by virtue of their funding agreement.</w:t>
      </w:r>
    </w:p>
    <w:p w14:paraId="0B044CE1" w14:textId="77777777" w:rsidR="009B62C2" w:rsidRDefault="00090061" w:rsidP="009B62C2">
      <w:pPr>
        <w:shd w:val="clear" w:color="auto" w:fill="FFFFFF"/>
        <w:spacing w:before="300" w:after="300"/>
        <w:rPr>
          <w:rFonts w:eastAsia="Times New Roman" w:cs="Arial"/>
          <w:color w:val="0B0C0C"/>
          <w:sz w:val="24"/>
          <w:lang w:val="en-GB" w:eastAsia="ja-JP"/>
        </w:rPr>
      </w:pPr>
      <w:r w:rsidRPr="00AF2216">
        <w:rPr>
          <w:rFonts w:eastAsia="Times New Roman" w:cs="Arial"/>
          <w:color w:val="0B0C0C"/>
          <w:sz w:val="24"/>
          <w:highlight w:val="yellow"/>
          <w:lang w:val="en-GB" w:eastAsia="ja-JP"/>
        </w:rPr>
        <w:t>There should be an individual on the board who has specific oversight of the school’s arrangements for SEND.</w:t>
      </w:r>
    </w:p>
    <w:p w14:paraId="389CB7F6" w14:textId="4610BBE0" w:rsidR="00090061" w:rsidRDefault="009B62C2" w:rsidP="009B62C2">
      <w:pPr>
        <w:shd w:val="clear" w:color="auto" w:fill="FFFFFF"/>
        <w:spacing w:before="300" w:after="300"/>
        <w:rPr>
          <w:rFonts w:cs="Arial"/>
          <w:sz w:val="24"/>
          <w:lang w:val="en-GB" w:eastAsia="en-GB"/>
        </w:rPr>
      </w:pPr>
      <w:hyperlink r:id="rId37" w:history="1">
        <w:r w:rsidRPr="009B62C2">
          <w:rPr>
            <w:sz w:val="24"/>
          </w:rPr>
          <w:t>DfE Academy trust governance guide: updated 2 October 2024</w:t>
        </w:r>
        <w:r>
          <w:t xml:space="preserve"> </w:t>
        </w:r>
        <w:r w:rsidR="00090061" w:rsidRPr="00AF2216">
          <w:rPr>
            <w:rStyle w:val="Hyperlink"/>
            <w:rFonts w:eastAsia="Times New Roman" w:cs="Arial"/>
            <w:sz w:val="24"/>
            <w:highlight w:val="yellow"/>
            <w:lang w:val="en-GB" w:eastAsia="ja-JP"/>
          </w:rPr>
          <w:t>Academy Trust Governance Guide</w:t>
        </w:r>
      </w:hyperlink>
    </w:p>
    <w:p w14:paraId="6F4A258A" w14:textId="4DB856EB" w:rsidR="00090061" w:rsidRDefault="00A730D6" w:rsidP="00090061">
      <w:pPr>
        <w:pStyle w:val="1bodycopy10pt"/>
        <w:jc w:val="both"/>
        <w:rPr>
          <w:rFonts w:cs="Arial"/>
          <w:sz w:val="24"/>
          <w:lang w:val="en-GB" w:eastAsia="en-GB"/>
        </w:rPr>
      </w:pPr>
      <w:r>
        <w:rPr>
          <w:rFonts w:cs="Arial"/>
          <w:sz w:val="24"/>
          <w:lang w:val="en-GB" w:eastAsia="en-GB"/>
        </w:rPr>
        <w:t>The</w:t>
      </w:r>
      <w:r w:rsidR="00090061">
        <w:rPr>
          <w:rFonts w:cs="Arial"/>
          <w:sz w:val="24"/>
          <w:lang w:val="en-GB" w:eastAsia="en-GB"/>
        </w:rPr>
        <w:t xml:space="preserve"> named </w:t>
      </w:r>
      <w:r w:rsidR="00090061" w:rsidRPr="0079521A">
        <w:rPr>
          <w:rFonts w:cs="Arial"/>
          <w:sz w:val="24"/>
          <w:highlight w:val="yellow"/>
          <w:lang w:val="en-GB" w:eastAsia="en-GB"/>
        </w:rPr>
        <w:t>Governor/</w:t>
      </w:r>
      <w:proofErr w:type="gramStart"/>
      <w:r w:rsidR="00090061" w:rsidRPr="0079521A">
        <w:rPr>
          <w:rFonts w:cs="Arial"/>
          <w:sz w:val="24"/>
          <w:highlight w:val="yellow"/>
          <w:lang w:val="en-GB" w:eastAsia="en-GB"/>
        </w:rPr>
        <w:t>Trustee</w:t>
      </w:r>
      <w:r w:rsidR="00090061">
        <w:rPr>
          <w:rFonts w:cs="Arial"/>
          <w:sz w:val="24"/>
          <w:lang w:val="en-GB" w:eastAsia="en-GB"/>
        </w:rPr>
        <w:t xml:space="preserve">  is</w:t>
      </w:r>
      <w:proofErr w:type="gramEnd"/>
      <w:r w:rsidR="00090061">
        <w:rPr>
          <w:rFonts w:cs="Arial"/>
          <w:sz w:val="24"/>
          <w:lang w:val="en-GB" w:eastAsia="en-GB"/>
        </w:rPr>
        <w:t xml:space="preserve"> responsible for the strategic oversight of </w:t>
      </w:r>
      <w:r w:rsidR="009B62C2">
        <w:rPr>
          <w:rFonts w:cs="Arial"/>
          <w:sz w:val="24"/>
          <w:lang w:val="en-GB" w:eastAsia="en-GB"/>
        </w:rPr>
        <w:t>the</w:t>
      </w:r>
      <w:r w:rsidR="00090061">
        <w:rPr>
          <w:rFonts w:cs="Arial"/>
          <w:sz w:val="24"/>
          <w:lang w:val="en-GB" w:eastAsia="en-GB"/>
        </w:rPr>
        <w:t xml:space="preserve"> arrangements and provision for pupils with SEN.</w:t>
      </w:r>
    </w:p>
    <w:p w14:paraId="0A8F22C9" w14:textId="77777777" w:rsidR="00090061" w:rsidRDefault="00090061" w:rsidP="00090061">
      <w:pPr>
        <w:pStyle w:val="1bodycopy10pt"/>
        <w:jc w:val="both"/>
        <w:rPr>
          <w:rFonts w:cs="Arial"/>
          <w:sz w:val="24"/>
          <w:lang w:val="en-GB" w:eastAsia="en-GB"/>
        </w:rPr>
      </w:pPr>
      <w:r>
        <w:rPr>
          <w:rFonts w:cs="Arial"/>
          <w:sz w:val="24"/>
          <w:lang w:val="en-GB" w:eastAsia="en-GB"/>
        </w:rPr>
        <w:t>The SEND Governor will:</w:t>
      </w:r>
    </w:p>
    <w:p w14:paraId="3036320B" w14:textId="77777777" w:rsidR="00090061" w:rsidRDefault="00090061" w:rsidP="00090061">
      <w:pPr>
        <w:pStyle w:val="1bodycopy10pt"/>
        <w:numPr>
          <w:ilvl w:val="0"/>
          <w:numId w:val="19"/>
        </w:numPr>
        <w:jc w:val="both"/>
        <w:rPr>
          <w:rFonts w:cs="Arial"/>
          <w:sz w:val="24"/>
          <w:lang w:val="en-GB" w:eastAsia="en-GB"/>
        </w:rPr>
      </w:pPr>
      <w:r>
        <w:rPr>
          <w:rFonts w:cs="Arial"/>
          <w:sz w:val="24"/>
          <w:lang w:val="en-GB" w:eastAsia="en-GB"/>
        </w:rPr>
        <w:t>carryout monitoring visits on behalf of the Governing Body to ensure high quality and effective provision is in place and in line with the SEND Code of Practice statutory and Local Authority guidance and expectations.</w:t>
      </w:r>
    </w:p>
    <w:p w14:paraId="2A2A8C3D" w14:textId="230F664E" w:rsidR="00090061" w:rsidRDefault="00090061" w:rsidP="00090061">
      <w:pPr>
        <w:pStyle w:val="1bodycopy10pt"/>
        <w:numPr>
          <w:ilvl w:val="0"/>
          <w:numId w:val="19"/>
        </w:numPr>
        <w:jc w:val="both"/>
        <w:rPr>
          <w:rFonts w:cs="Arial"/>
          <w:sz w:val="24"/>
          <w:lang w:val="en-GB" w:eastAsia="en-GB"/>
        </w:rPr>
      </w:pPr>
      <w:r>
        <w:rPr>
          <w:rFonts w:cs="Arial"/>
          <w:sz w:val="24"/>
          <w:lang w:val="en-GB" w:eastAsia="en-GB"/>
        </w:rPr>
        <w:lastRenderedPageBreak/>
        <w:t xml:space="preserve">Report to and raise awareness of SEN issues raised during monitoring visits and meetings at </w:t>
      </w:r>
      <w:r w:rsidRPr="008F0CB9">
        <w:rPr>
          <w:rFonts w:cs="Arial"/>
          <w:sz w:val="24"/>
          <w:highlight w:val="yellow"/>
          <w:lang w:val="en-GB" w:eastAsia="en-GB"/>
        </w:rPr>
        <w:t xml:space="preserve">Governing Body/ Trustee </w:t>
      </w:r>
      <w:r>
        <w:rPr>
          <w:rFonts w:cs="Arial"/>
          <w:sz w:val="24"/>
          <w:highlight w:val="yellow"/>
          <w:lang w:val="en-GB" w:eastAsia="en-GB"/>
        </w:rPr>
        <w:t>B</w:t>
      </w:r>
      <w:r w:rsidRPr="008F0CB9">
        <w:rPr>
          <w:rFonts w:cs="Arial"/>
          <w:sz w:val="24"/>
          <w:highlight w:val="yellow"/>
          <w:lang w:val="en-GB" w:eastAsia="en-GB"/>
        </w:rPr>
        <w:t>oard</w:t>
      </w:r>
      <w:r>
        <w:rPr>
          <w:rFonts w:cs="Arial"/>
          <w:sz w:val="24"/>
          <w:lang w:val="en-GB" w:eastAsia="en-GB"/>
        </w:rPr>
        <w:t xml:space="preserve"> meetings.</w:t>
      </w:r>
    </w:p>
    <w:p w14:paraId="3D52DB80" w14:textId="35C1F9AD" w:rsidR="00090061" w:rsidRDefault="00090061" w:rsidP="00090061">
      <w:pPr>
        <w:pStyle w:val="1bodycopy10pt"/>
        <w:numPr>
          <w:ilvl w:val="0"/>
          <w:numId w:val="19"/>
        </w:numPr>
        <w:jc w:val="both"/>
        <w:rPr>
          <w:rFonts w:cs="Arial"/>
          <w:sz w:val="24"/>
          <w:lang w:val="en-GB" w:eastAsia="en-GB"/>
        </w:rPr>
      </w:pPr>
      <w:r>
        <w:rPr>
          <w:rFonts w:cs="Arial"/>
          <w:sz w:val="24"/>
          <w:lang w:val="en-GB" w:eastAsia="en-GB"/>
        </w:rPr>
        <w:t>Work closely with the SENCO and Headteacher to ensure the strategic review and development of the SEN</w:t>
      </w:r>
      <w:r w:rsidR="00FA498D">
        <w:rPr>
          <w:rFonts w:cs="Arial"/>
          <w:sz w:val="24"/>
          <w:lang w:val="en-GB" w:eastAsia="en-GB"/>
        </w:rPr>
        <w:t>D</w:t>
      </w:r>
      <w:r>
        <w:rPr>
          <w:rFonts w:cs="Arial"/>
          <w:sz w:val="24"/>
          <w:lang w:val="en-GB" w:eastAsia="en-GB"/>
        </w:rPr>
        <w:t xml:space="preserve"> Policy, SEN Information Report and provision in the </w:t>
      </w:r>
      <w:r w:rsidRPr="00B80E26">
        <w:rPr>
          <w:rFonts w:cs="Arial"/>
          <w:sz w:val="24"/>
          <w:highlight w:val="yellow"/>
          <w:lang w:val="en-GB" w:eastAsia="en-GB"/>
        </w:rPr>
        <w:t>school/academy</w:t>
      </w:r>
      <w:r>
        <w:rPr>
          <w:rFonts w:cs="Arial"/>
          <w:sz w:val="24"/>
          <w:lang w:val="en-GB" w:eastAsia="en-GB"/>
        </w:rPr>
        <w:t>.</w:t>
      </w:r>
    </w:p>
    <w:p w14:paraId="2EBB8116" w14:textId="77777777" w:rsidR="00090061" w:rsidRDefault="00090061" w:rsidP="00090061">
      <w:pPr>
        <w:pStyle w:val="1bodycopy10pt"/>
        <w:jc w:val="both"/>
        <w:rPr>
          <w:rFonts w:cs="Arial"/>
          <w:sz w:val="24"/>
          <w:lang w:val="en-GB" w:eastAsia="en-GB"/>
        </w:rPr>
      </w:pPr>
    </w:p>
    <w:p w14:paraId="6A53FCAF" w14:textId="75567AA8" w:rsidR="00090061" w:rsidRDefault="00090061" w:rsidP="00090061">
      <w:pPr>
        <w:pStyle w:val="1bodycopy10pt"/>
        <w:jc w:val="both"/>
        <w:rPr>
          <w:rFonts w:cs="Arial"/>
          <w:b/>
          <w:bCs/>
          <w:sz w:val="24"/>
          <w:lang w:val="en-GB" w:eastAsia="en-GB"/>
        </w:rPr>
      </w:pPr>
      <w:r>
        <w:rPr>
          <w:rFonts w:cs="Arial"/>
          <w:b/>
          <w:bCs/>
          <w:sz w:val="24"/>
          <w:highlight w:val="yellow"/>
          <w:lang w:val="en-GB" w:eastAsia="en-GB"/>
        </w:rPr>
        <w:t xml:space="preserve">Our </w:t>
      </w:r>
      <w:r w:rsidRPr="00791E32">
        <w:rPr>
          <w:rFonts w:cs="Arial"/>
          <w:b/>
          <w:bCs/>
          <w:sz w:val="24"/>
          <w:highlight w:val="yellow"/>
          <w:lang w:val="en-GB" w:eastAsia="en-GB"/>
        </w:rPr>
        <w:t xml:space="preserve">SEN Governor/Trustee </w:t>
      </w:r>
      <w:r w:rsidRPr="00F5009D">
        <w:rPr>
          <w:rFonts w:cs="Arial"/>
          <w:b/>
          <w:bCs/>
          <w:sz w:val="24"/>
          <w:highlight w:val="yellow"/>
          <w:lang w:val="en-GB" w:eastAsia="en-GB"/>
        </w:rPr>
        <w:t>is [add name(s)]</w:t>
      </w:r>
    </w:p>
    <w:p w14:paraId="484CD299" w14:textId="77777777" w:rsidR="004C04A3" w:rsidRDefault="004C04A3" w:rsidP="004C04A3">
      <w:pPr>
        <w:pStyle w:val="NormalWeb"/>
        <w:spacing w:before="188" w:beforeAutospacing="0" w:after="0" w:afterAutospacing="0" w:line="216" w:lineRule="auto"/>
        <w:rPr>
          <w:rFonts w:ascii="Arial" w:eastAsia="+mn-ea" w:hAnsi="Arial" w:cs="Arial"/>
          <w:b/>
          <w:bCs/>
          <w:kern w:val="24"/>
          <w:position w:val="1"/>
        </w:rPr>
      </w:pPr>
      <w:r>
        <w:rPr>
          <w:rFonts w:ascii="Arial" w:eastAsia="+mn-ea" w:hAnsi="Arial" w:cs="Arial"/>
          <w:b/>
          <w:bCs/>
          <w:kern w:val="24"/>
          <w:position w:val="1"/>
        </w:rPr>
        <w:t>5.4 Teachers</w:t>
      </w:r>
    </w:p>
    <w:p w14:paraId="4638219B" w14:textId="7A2BF882" w:rsidR="004C04A3" w:rsidRDefault="004C04A3" w:rsidP="004C04A3">
      <w:pPr>
        <w:pStyle w:val="NormalWeb"/>
        <w:spacing w:before="188" w:beforeAutospacing="0" w:after="0" w:afterAutospacing="0" w:line="216" w:lineRule="auto"/>
        <w:rPr>
          <w:rFonts w:ascii="Arial" w:eastAsia="+mn-ea" w:hAnsi="Arial" w:cs="Arial"/>
          <w:kern w:val="24"/>
          <w:position w:val="1"/>
        </w:rPr>
      </w:pPr>
      <w:r w:rsidRPr="009D5100">
        <w:rPr>
          <w:rFonts w:ascii="Arial" w:eastAsia="+mn-ea" w:hAnsi="Arial" w:cs="Arial"/>
          <w:b/>
          <w:bCs/>
          <w:kern w:val="24"/>
          <w:position w:val="1"/>
        </w:rPr>
        <w:t xml:space="preserve">All teachers are teachers of </w:t>
      </w:r>
      <w:r>
        <w:rPr>
          <w:rFonts w:ascii="Arial" w:eastAsia="+mn-ea" w:hAnsi="Arial" w:cs="Arial"/>
          <w:b/>
          <w:bCs/>
          <w:kern w:val="24"/>
          <w:position w:val="1"/>
        </w:rPr>
        <w:t>pupils</w:t>
      </w:r>
      <w:r w:rsidRPr="009D5100">
        <w:rPr>
          <w:rFonts w:ascii="Arial" w:eastAsia="+mn-ea" w:hAnsi="Arial" w:cs="Arial"/>
          <w:b/>
          <w:bCs/>
          <w:kern w:val="24"/>
          <w:position w:val="1"/>
        </w:rPr>
        <w:t xml:space="preserve"> with special educational needs</w:t>
      </w:r>
      <w:r w:rsidRPr="00843BDD">
        <w:rPr>
          <w:rFonts w:ascii="Arial" w:eastAsia="+mn-ea" w:hAnsi="Arial" w:cs="Arial"/>
          <w:kern w:val="24"/>
          <w:position w:val="1"/>
        </w:rPr>
        <w:t xml:space="preserve">. </w:t>
      </w:r>
      <w:r>
        <w:rPr>
          <w:rFonts w:ascii="Arial" w:eastAsia="+mn-ea" w:hAnsi="Arial" w:cs="Arial"/>
          <w:kern w:val="24"/>
          <w:position w:val="1"/>
        </w:rPr>
        <w:t xml:space="preserve">Our </w:t>
      </w:r>
      <w:r w:rsidRPr="00843BDD">
        <w:rPr>
          <w:rFonts w:ascii="Arial" w:eastAsia="+mn-ea" w:hAnsi="Arial" w:cs="Arial"/>
          <w:kern w:val="24"/>
          <w:position w:val="1"/>
        </w:rPr>
        <w:t>SENCO</w:t>
      </w:r>
      <w:r w:rsidRPr="00212647">
        <w:rPr>
          <w:rFonts w:ascii="Arial" w:eastAsia="+mn-ea" w:hAnsi="Arial" w:cs="Arial"/>
          <w:kern w:val="24"/>
          <w:position w:val="1"/>
          <w:highlight w:val="yellow"/>
        </w:rPr>
        <w:t>(s)</w:t>
      </w:r>
      <w:r w:rsidRPr="00843BDD">
        <w:rPr>
          <w:rFonts w:ascii="Arial" w:eastAsia="+mn-ea" w:hAnsi="Arial" w:cs="Arial"/>
          <w:kern w:val="24"/>
          <w:position w:val="1"/>
        </w:rPr>
        <w:t xml:space="preserve"> </w:t>
      </w:r>
      <w:r>
        <w:rPr>
          <w:rFonts w:ascii="Arial" w:eastAsia="+mn-ea" w:hAnsi="Arial" w:cs="Arial"/>
          <w:kern w:val="24"/>
          <w:position w:val="1"/>
        </w:rPr>
        <w:t xml:space="preserve">provide </w:t>
      </w:r>
      <w:r w:rsidRPr="00843BDD">
        <w:rPr>
          <w:rFonts w:ascii="Arial" w:eastAsia="+mn-ea" w:hAnsi="Arial" w:cs="Arial"/>
          <w:kern w:val="24"/>
          <w:position w:val="1"/>
        </w:rPr>
        <w:t>a vital strategic role and provide</w:t>
      </w:r>
      <w:r>
        <w:rPr>
          <w:rFonts w:ascii="Arial" w:eastAsia="+mn-ea" w:hAnsi="Arial" w:cs="Arial"/>
          <w:kern w:val="24"/>
          <w:position w:val="1"/>
        </w:rPr>
        <w:t>s</w:t>
      </w:r>
      <w:r w:rsidRPr="00843BDD">
        <w:rPr>
          <w:rFonts w:ascii="Arial" w:eastAsia="+mn-ea" w:hAnsi="Arial" w:cs="Arial"/>
          <w:kern w:val="24"/>
          <w:position w:val="1"/>
        </w:rPr>
        <w:t xml:space="preserve"> </w:t>
      </w:r>
      <w:r>
        <w:rPr>
          <w:rFonts w:ascii="Arial" w:eastAsia="+mn-ea" w:hAnsi="Arial" w:cs="Arial"/>
          <w:kern w:val="24"/>
          <w:position w:val="1"/>
        </w:rPr>
        <w:t>significant</w:t>
      </w:r>
      <w:r w:rsidRPr="00843BDD">
        <w:rPr>
          <w:rFonts w:ascii="Arial" w:eastAsia="+mn-ea" w:hAnsi="Arial" w:cs="Arial"/>
          <w:kern w:val="24"/>
          <w:position w:val="1"/>
        </w:rPr>
        <w:t xml:space="preserve"> advice and support to teachers, but the responsibility for the learning and progress of all children lies with the teacher.</w:t>
      </w:r>
    </w:p>
    <w:p w14:paraId="726E11F8" w14:textId="77777777" w:rsidR="004C04A3" w:rsidRPr="000B0894" w:rsidRDefault="004C04A3" w:rsidP="009B62C2">
      <w:pPr>
        <w:pStyle w:val="NormalWeb"/>
        <w:spacing w:before="188" w:beforeAutospacing="0" w:after="0" w:afterAutospacing="0"/>
        <w:jc w:val="both"/>
        <w:textAlignment w:val="baseline"/>
        <w:rPr>
          <w:lang w:eastAsia="ja-JP"/>
        </w:rPr>
      </w:pPr>
      <w:r w:rsidRPr="000B0894">
        <w:rPr>
          <w:rFonts w:ascii="Arial" w:eastAsia="+mn-ea" w:hAnsi="Arial" w:cs="+mn-cs"/>
          <w:i/>
          <w:iCs/>
          <w:kern w:val="24"/>
        </w:rPr>
        <w:t>‘</w:t>
      </w:r>
      <w:r w:rsidRPr="000B0894">
        <w:rPr>
          <w:rFonts w:ascii="Arial" w:eastAsia="+mn-ea" w:hAnsi="Arial" w:cs="+mn-cs"/>
          <w:kern w:val="24"/>
        </w:rPr>
        <w:t>High quality teaching, differentiated for individual pupils, is the starting point in responding to pupils who have or may have SEN. Additional intervention and SEN support cannot compensate for a lack of good quality teaching.</w:t>
      </w:r>
    </w:p>
    <w:p w14:paraId="03B44F0F" w14:textId="7101EF5C" w:rsidR="004C04A3" w:rsidRDefault="004C04A3" w:rsidP="009B62C2">
      <w:pPr>
        <w:pStyle w:val="NormalWeb"/>
        <w:spacing w:before="188" w:beforeAutospacing="0" w:after="0" w:afterAutospacing="0"/>
        <w:jc w:val="both"/>
        <w:textAlignment w:val="baseline"/>
        <w:rPr>
          <w:rFonts w:ascii="Arial" w:eastAsia="+mn-ea" w:hAnsi="Arial" w:cs="+mn-cs"/>
          <w:kern w:val="24"/>
        </w:rPr>
      </w:pPr>
      <w:r w:rsidRPr="000B0894">
        <w:rPr>
          <w:rFonts w:ascii="Arial" w:eastAsia="+mn-ea" w:hAnsi="Arial" w:cs="+mn-cs"/>
          <w:kern w:val="24"/>
        </w:rPr>
        <w:t xml:space="preserve">Schools should regularly and carefully review the quality of teaching for all pupils, including those at risk of underachievement. This includes reviewing and, where necessary, improving, teachers’ understanding of strategies to identify and </w:t>
      </w:r>
      <w:r w:rsidRPr="002E094C">
        <w:rPr>
          <w:rFonts w:ascii="Arial" w:eastAsia="+mn-ea" w:hAnsi="Arial" w:cs="+mn-cs"/>
          <w:kern w:val="24"/>
        </w:rPr>
        <w:t>support vulnerable</w:t>
      </w:r>
      <w:r w:rsidRPr="000B0894">
        <w:rPr>
          <w:rFonts w:ascii="Arial" w:eastAsia="+mn-ea" w:hAnsi="Arial" w:cs="+mn-cs"/>
          <w:kern w:val="24"/>
        </w:rPr>
        <w:t xml:space="preserve"> pupils, and their knowledge of the SEN most frequently encountered.</w:t>
      </w:r>
      <w:proofErr w:type="gramStart"/>
      <w:r w:rsidRPr="000B0894">
        <w:rPr>
          <w:rFonts w:ascii="Arial" w:eastAsia="+mn-ea" w:hAnsi="Arial" w:cs="+mn-cs"/>
          <w:kern w:val="24"/>
        </w:rPr>
        <w:t>’</w:t>
      </w:r>
      <w:r>
        <w:rPr>
          <w:rFonts w:ascii="Arial" w:eastAsia="+mn-ea" w:hAnsi="Arial" w:cs="+mn-cs"/>
          <w:kern w:val="24"/>
        </w:rPr>
        <w:t>(</w:t>
      </w:r>
      <w:proofErr w:type="gramEnd"/>
      <w:r>
        <w:rPr>
          <w:rFonts w:ascii="Arial" w:eastAsia="+mn-ea" w:hAnsi="Arial" w:cs="+mn-cs"/>
          <w:kern w:val="24"/>
        </w:rPr>
        <w:t>DfE/</w:t>
      </w:r>
      <w:proofErr w:type="spellStart"/>
      <w:r>
        <w:rPr>
          <w:rFonts w:ascii="Arial" w:eastAsia="+mn-ea" w:hAnsi="Arial" w:cs="+mn-cs"/>
          <w:kern w:val="24"/>
        </w:rPr>
        <w:t>DoH</w:t>
      </w:r>
      <w:proofErr w:type="spellEnd"/>
      <w:r>
        <w:rPr>
          <w:rFonts w:ascii="Arial" w:eastAsia="+mn-ea" w:hAnsi="Arial" w:cs="+mn-cs"/>
          <w:kern w:val="24"/>
        </w:rPr>
        <w:t xml:space="preserve"> </w:t>
      </w:r>
      <w:r w:rsidR="00FA498D">
        <w:rPr>
          <w:rFonts w:ascii="Arial" w:eastAsia="+mn-ea" w:hAnsi="Arial" w:cs="+mn-cs"/>
          <w:kern w:val="24"/>
        </w:rPr>
        <w:t xml:space="preserve"> SEND Code of Practice </w:t>
      </w:r>
      <w:r>
        <w:rPr>
          <w:rFonts w:ascii="Arial" w:eastAsia="+mn-ea" w:hAnsi="Arial" w:cs="+mn-cs"/>
          <w:kern w:val="24"/>
        </w:rPr>
        <w:t>2015: 25)</w:t>
      </w:r>
    </w:p>
    <w:p w14:paraId="0AF624FA" w14:textId="4EBB9FD5" w:rsidR="004C04A3" w:rsidRDefault="004C04A3" w:rsidP="004C04A3">
      <w:pPr>
        <w:pStyle w:val="NormalWeb"/>
        <w:spacing w:before="188" w:beforeAutospacing="0" w:after="0" w:afterAutospacing="0" w:line="216" w:lineRule="auto"/>
        <w:jc w:val="both"/>
        <w:textAlignment w:val="baseline"/>
        <w:rPr>
          <w:rFonts w:ascii="Arial" w:eastAsia="+mn-ea" w:hAnsi="Arial" w:cs="+mn-cs"/>
          <w:kern w:val="24"/>
        </w:rPr>
      </w:pPr>
      <w:r>
        <w:rPr>
          <w:rFonts w:ascii="Arial" w:eastAsia="+mn-ea" w:hAnsi="Arial" w:cs="+mn-cs"/>
          <w:kern w:val="24"/>
        </w:rPr>
        <w:t>Every teacher is responsible for:</w:t>
      </w:r>
    </w:p>
    <w:p w14:paraId="25730DA2" w14:textId="77777777" w:rsidR="004C04A3" w:rsidRDefault="004C04A3" w:rsidP="004C04A3">
      <w:pPr>
        <w:pStyle w:val="NormalWeb"/>
        <w:spacing w:before="188" w:beforeAutospacing="0" w:after="0" w:afterAutospacing="0" w:line="216" w:lineRule="auto"/>
        <w:jc w:val="both"/>
        <w:textAlignment w:val="baseline"/>
        <w:rPr>
          <w:rFonts w:ascii="Arial" w:eastAsia="+mn-ea" w:hAnsi="Arial" w:cs="+mn-cs"/>
          <w:kern w:val="24"/>
        </w:rPr>
      </w:pPr>
    </w:p>
    <w:p w14:paraId="5942F7C1" w14:textId="77777777" w:rsidR="004C04A3" w:rsidRDefault="004C04A3" w:rsidP="004C04A3">
      <w:pPr>
        <w:pStyle w:val="4Bulletedcopyblue"/>
        <w:numPr>
          <w:ilvl w:val="0"/>
          <w:numId w:val="24"/>
        </w:numPr>
        <w:rPr>
          <w:sz w:val="24"/>
          <w:szCs w:val="24"/>
        </w:rPr>
      </w:pPr>
      <w:r w:rsidRPr="004C04A3">
        <w:rPr>
          <w:sz w:val="24"/>
          <w:szCs w:val="24"/>
        </w:rPr>
        <w:t xml:space="preserve">The progress and development of every pupil in their class </w:t>
      </w:r>
    </w:p>
    <w:p w14:paraId="1559AF5F" w14:textId="5C09CA53" w:rsidR="00995C03" w:rsidRDefault="00A36E1B" w:rsidP="004C04A3">
      <w:pPr>
        <w:pStyle w:val="4Bulletedcopyblue"/>
        <w:numPr>
          <w:ilvl w:val="0"/>
          <w:numId w:val="24"/>
        </w:numPr>
        <w:rPr>
          <w:sz w:val="24"/>
          <w:szCs w:val="24"/>
        </w:rPr>
      </w:pPr>
      <w:r>
        <w:rPr>
          <w:sz w:val="24"/>
          <w:szCs w:val="24"/>
        </w:rPr>
        <w:t>Instilling h</w:t>
      </w:r>
      <w:r w:rsidR="00A20626">
        <w:rPr>
          <w:sz w:val="24"/>
          <w:szCs w:val="24"/>
        </w:rPr>
        <w:t xml:space="preserve">igh aspirations for </w:t>
      </w:r>
      <w:r w:rsidR="009B62C2">
        <w:rPr>
          <w:sz w:val="24"/>
          <w:szCs w:val="24"/>
        </w:rPr>
        <w:t>e</w:t>
      </w:r>
      <w:r w:rsidR="00A20626">
        <w:rPr>
          <w:sz w:val="24"/>
          <w:szCs w:val="24"/>
        </w:rPr>
        <w:t>very pupil.</w:t>
      </w:r>
    </w:p>
    <w:p w14:paraId="3F3831AA" w14:textId="268AEEB3" w:rsidR="00A36E1B" w:rsidRPr="004C04A3" w:rsidRDefault="00A36E1B" w:rsidP="004C04A3">
      <w:pPr>
        <w:pStyle w:val="4Bulletedcopyblue"/>
        <w:numPr>
          <w:ilvl w:val="0"/>
          <w:numId w:val="24"/>
        </w:numPr>
        <w:rPr>
          <w:sz w:val="24"/>
          <w:szCs w:val="24"/>
        </w:rPr>
      </w:pPr>
      <w:r>
        <w:rPr>
          <w:sz w:val="24"/>
          <w:szCs w:val="24"/>
        </w:rPr>
        <w:t xml:space="preserve">Delivering a broad balanced curriculum </w:t>
      </w:r>
      <w:r w:rsidR="00A3733D">
        <w:rPr>
          <w:sz w:val="24"/>
          <w:szCs w:val="24"/>
        </w:rPr>
        <w:t>embedding high-quality inclusive teaching strategies and resourc</w:t>
      </w:r>
      <w:r w:rsidR="003B0C03">
        <w:rPr>
          <w:sz w:val="24"/>
          <w:szCs w:val="24"/>
        </w:rPr>
        <w:t>e</w:t>
      </w:r>
      <w:r w:rsidR="00A3733D">
        <w:rPr>
          <w:sz w:val="24"/>
          <w:szCs w:val="24"/>
        </w:rPr>
        <w:t>s</w:t>
      </w:r>
    </w:p>
    <w:p w14:paraId="79277ACE" w14:textId="2FE6ED18" w:rsidR="004C04A3" w:rsidRPr="004C04A3" w:rsidRDefault="004C04A3" w:rsidP="004C04A3">
      <w:pPr>
        <w:pStyle w:val="4Bulletedcopyblue"/>
        <w:numPr>
          <w:ilvl w:val="0"/>
          <w:numId w:val="24"/>
        </w:numPr>
        <w:rPr>
          <w:sz w:val="24"/>
          <w:szCs w:val="24"/>
        </w:rPr>
      </w:pPr>
      <w:r w:rsidRPr="004C04A3">
        <w:rPr>
          <w:sz w:val="24"/>
          <w:szCs w:val="24"/>
        </w:rPr>
        <w:t>Working closely with teaching assistants or specialist staff to plan</w:t>
      </w:r>
      <w:r w:rsidR="00AA0742">
        <w:rPr>
          <w:sz w:val="24"/>
          <w:szCs w:val="24"/>
        </w:rPr>
        <w:t xml:space="preserve">, </w:t>
      </w:r>
      <w:r w:rsidR="00137331">
        <w:rPr>
          <w:sz w:val="24"/>
          <w:szCs w:val="24"/>
        </w:rPr>
        <w:t>monitor, track</w:t>
      </w:r>
      <w:r w:rsidRPr="004C04A3">
        <w:rPr>
          <w:sz w:val="24"/>
          <w:szCs w:val="24"/>
        </w:rPr>
        <w:t xml:space="preserve"> and assess the impact of support and interventions, and how they can be </w:t>
      </w:r>
      <w:r w:rsidR="002F0DB5">
        <w:rPr>
          <w:sz w:val="24"/>
          <w:szCs w:val="24"/>
        </w:rPr>
        <w:t>transitioned and embedded</w:t>
      </w:r>
      <w:r w:rsidRPr="004C04A3">
        <w:rPr>
          <w:sz w:val="24"/>
          <w:szCs w:val="24"/>
        </w:rPr>
        <w:t xml:space="preserve"> </w:t>
      </w:r>
      <w:r w:rsidR="00E93B48">
        <w:rPr>
          <w:sz w:val="24"/>
          <w:szCs w:val="24"/>
        </w:rPr>
        <w:t>in the classroom</w:t>
      </w:r>
      <w:r w:rsidR="00137331">
        <w:rPr>
          <w:sz w:val="24"/>
          <w:szCs w:val="24"/>
        </w:rPr>
        <w:t>.</w:t>
      </w:r>
      <w:r w:rsidRPr="004C04A3">
        <w:rPr>
          <w:sz w:val="24"/>
          <w:szCs w:val="24"/>
        </w:rPr>
        <w:t xml:space="preserve"> </w:t>
      </w:r>
    </w:p>
    <w:p w14:paraId="7A9F2CEA" w14:textId="5ECAA343" w:rsidR="004C04A3" w:rsidRPr="004C04A3" w:rsidRDefault="004C04A3" w:rsidP="004C04A3">
      <w:pPr>
        <w:pStyle w:val="4Bulletedcopyblue"/>
        <w:numPr>
          <w:ilvl w:val="0"/>
          <w:numId w:val="24"/>
        </w:numPr>
        <w:rPr>
          <w:sz w:val="24"/>
          <w:szCs w:val="24"/>
        </w:rPr>
      </w:pPr>
      <w:r w:rsidRPr="004C04A3">
        <w:rPr>
          <w:sz w:val="24"/>
          <w:szCs w:val="24"/>
        </w:rPr>
        <w:t xml:space="preserve">Working with the SENCO to review each pupil’s progress and </w:t>
      </w:r>
      <w:proofErr w:type="gramStart"/>
      <w:r w:rsidRPr="004C04A3">
        <w:rPr>
          <w:sz w:val="24"/>
          <w:szCs w:val="24"/>
        </w:rPr>
        <w:t>development, and</w:t>
      </w:r>
      <w:proofErr w:type="gramEnd"/>
      <w:r w:rsidRPr="004C04A3">
        <w:rPr>
          <w:sz w:val="24"/>
          <w:szCs w:val="24"/>
        </w:rPr>
        <w:t xml:space="preserve"> decide on any changes to </w:t>
      </w:r>
      <w:r w:rsidR="008E3F1C" w:rsidRPr="004C04A3">
        <w:rPr>
          <w:sz w:val="24"/>
          <w:szCs w:val="24"/>
        </w:rPr>
        <w:t>provision.</w:t>
      </w:r>
      <w:r w:rsidRPr="004C04A3">
        <w:rPr>
          <w:sz w:val="24"/>
          <w:szCs w:val="24"/>
        </w:rPr>
        <w:t xml:space="preserve"> </w:t>
      </w:r>
    </w:p>
    <w:p w14:paraId="478B056B" w14:textId="391FFBAC" w:rsidR="004C04A3" w:rsidRPr="004C04A3" w:rsidRDefault="004C04A3" w:rsidP="004C04A3">
      <w:pPr>
        <w:pStyle w:val="4Bulletedcopyblue"/>
        <w:numPr>
          <w:ilvl w:val="0"/>
          <w:numId w:val="24"/>
        </w:numPr>
        <w:rPr>
          <w:sz w:val="24"/>
          <w:szCs w:val="24"/>
        </w:rPr>
      </w:pPr>
      <w:r w:rsidRPr="004C04A3">
        <w:rPr>
          <w:sz w:val="24"/>
          <w:szCs w:val="24"/>
        </w:rPr>
        <w:t xml:space="preserve">Ensuring they follow this SEN </w:t>
      </w:r>
      <w:r w:rsidR="008E3F1C" w:rsidRPr="004C04A3">
        <w:rPr>
          <w:sz w:val="24"/>
          <w:szCs w:val="24"/>
        </w:rPr>
        <w:t>policy.</w:t>
      </w:r>
      <w:r w:rsidRPr="004C04A3">
        <w:rPr>
          <w:sz w:val="24"/>
          <w:szCs w:val="24"/>
        </w:rPr>
        <w:t xml:space="preserve"> </w:t>
      </w:r>
    </w:p>
    <w:p w14:paraId="540643AC" w14:textId="734577D0" w:rsidR="004C04A3" w:rsidRDefault="004C04A3" w:rsidP="004C04A3">
      <w:pPr>
        <w:pStyle w:val="NormalWeb"/>
        <w:spacing w:before="188" w:beforeAutospacing="0" w:after="0" w:afterAutospacing="0" w:line="216" w:lineRule="auto"/>
        <w:rPr>
          <w:rFonts w:ascii="Arial" w:eastAsia="+mn-ea" w:hAnsi="Arial" w:cs="Arial"/>
          <w:kern w:val="24"/>
          <w:position w:val="1"/>
        </w:rPr>
      </w:pPr>
      <w:r w:rsidRPr="00DC70CA">
        <w:rPr>
          <w:rFonts w:ascii="Arial" w:eastAsia="+mn-ea" w:hAnsi="Arial" w:cs="Arial"/>
          <w:kern w:val="24"/>
          <w:position w:val="1"/>
          <w:highlight w:val="yellow"/>
        </w:rPr>
        <w:t xml:space="preserve">Add further contextual information </w:t>
      </w:r>
      <w:proofErr w:type="spellStart"/>
      <w:r w:rsidRPr="00DC70CA">
        <w:rPr>
          <w:rFonts w:ascii="Arial" w:eastAsia="+mn-ea" w:hAnsi="Arial" w:cs="Arial"/>
          <w:kern w:val="24"/>
          <w:position w:val="1"/>
          <w:highlight w:val="yellow"/>
        </w:rPr>
        <w:t>xxxx</w:t>
      </w:r>
      <w:proofErr w:type="spellEnd"/>
      <w:r w:rsidR="00A736F7">
        <w:rPr>
          <w:rFonts w:ascii="Arial" w:eastAsia="+mn-ea" w:hAnsi="Arial" w:cs="Arial"/>
          <w:kern w:val="24"/>
          <w:position w:val="1"/>
        </w:rPr>
        <w:t xml:space="preserve"> for example within </w:t>
      </w:r>
      <w:r w:rsidR="008E3F1C">
        <w:rPr>
          <w:rFonts w:ascii="Arial" w:eastAsia="+mn-ea" w:hAnsi="Arial" w:cs="Arial"/>
          <w:kern w:val="24"/>
          <w:position w:val="1"/>
        </w:rPr>
        <w:t>the</w:t>
      </w:r>
      <w:r w:rsidR="00A736F7">
        <w:rPr>
          <w:rFonts w:ascii="Arial" w:eastAsia="+mn-ea" w:hAnsi="Arial" w:cs="Arial"/>
          <w:kern w:val="24"/>
          <w:position w:val="1"/>
        </w:rPr>
        <w:t xml:space="preserve"> SRP …</w:t>
      </w:r>
    </w:p>
    <w:p w14:paraId="0F5EED5C" w14:textId="77777777" w:rsidR="004C04A3" w:rsidRDefault="004C04A3" w:rsidP="004C04A3">
      <w:pPr>
        <w:pStyle w:val="NormalWeb"/>
        <w:spacing w:before="188" w:beforeAutospacing="0" w:after="0" w:afterAutospacing="0" w:line="216" w:lineRule="auto"/>
        <w:rPr>
          <w:rFonts w:ascii="Arial" w:eastAsia="+mn-ea" w:hAnsi="Arial" w:cs="Arial"/>
          <w:kern w:val="24"/>
          <w:position w:val="1"/>
        </w:rPr>
      </w:pPr>
    </w:p>
    <w:p w14:paraId="5F550095" w14:textId="2A44B68E" w:rsidR="004C04A3" w:rsidRDefault="00F5009D" w:rsidP="004C04A3">
      <w:pPr>
        <w:pStyle w:val="NormalWeb"/>
        <w:spacing w:before="188" w:beforeAutospacing="0" w:after="0" w:afterAutospacing="0" w:line="216" w:lineRule="auto"/>
        <w:rPr>
          <w:rFonts w:ascii="Arial" w:eastAsia="+mn-ea" w:hAnsi="Arial" w:cs="Arial"/>
          <w:kern w:val="24"/>
          <w:position w:val="1"/>
        </w:rPr>
      </w:pPr>
      <w:r>
        <w:rPr>
          <w:rFonts w:ascii="Arial" w:eastAsia="+mn-ea" w:hAnsi="Arial" w:cs="Arial"/>
          <w:kern w:val="24"/>
          <w:position w:val="1"/>
          <w:highlight w:val="yellow"/>
        </w:rPr>
        <w:t>Include a summary of the</w:t>
      </w:r>
      <w:r w:rsidR="004C04A3" w:rsidRPr="00296157">
        <w:rPr>
          <w:rFonts w:ascii="Arial" w:eastAsia="+mn-ea" w:hAnsi="Arial" w:cs="Arial"/>
          <w:kern w:val="24"/>
          <w:position w:val="1"/>
          <w:highlight w:val="yellow"/>
        </w:rPr>
        <w:t xml:space="preserve"> adaptation</w:t>
      </w:r>
      <w:r>
        <w:rPr>
          <w:rFonts w:ascii="Arial" w:eastAsia="+mn-ea" w:hAnsi="Arial" w:cs="Arial"/>
          <w:kern w:val="24"/>
          <w:position w:val="1"/>
          <w:highlight w:val="yellow"/>
        </w:rPr>
        <w:t>s</w:t>
      </w:r>
      <w:r w:rsidR="004C04A3" w:rsidRPr="00296157">
        <w:rPr>
          <w:rFonts w:ascii="Arial" w:eastAsia="+mn-ea" w:hAnsi="Arial" w:cs="Arial"/>
          <w:kern w:val="24"/>
          <w:position w:val="1"/>
          <w:highlight w:val="yellow"/>
        </w:rPr>
        <w:t xml:space="preserve"> </w:t>
      </w:r>
      <w:r>
        <w:rPr>
          <w:rFonts w:ascii="Arial" w:eastAsia="+mn-ea" w:hAnsi="Arial" w:cs="Arial"/>
          <w:kern w:val="24"/>
          <w:position w:val="1"/>
          <w:highlight w:val="yellow"/>
        </w:rPr>
        <w:t xml:space="preserve">you typically </w:t>
      </w:r>
      <w:r w:rsidR="004C04A3">
        <w:rPr>
          <w:rFonts w:ascii="Arial" w:eastAsia="+mn-ea" w:hAnsi="Arial" w:cs="Arial"/>
          <w:kern w:val="24"/>
          <w:position w:val="1"/>
          <w:highlight w:val="yellow"/>
        </w:rPr>
        <w:t>use</w:t>
      </w:r>
      <w:r w:rsidR="004C04A3" w:rsidRPr="00296157">
        <w:rPr>
          <w:rFonts w:ascii="Arial" w:eastAsia="+mn-ea" w:hAnsi="Arial" w:cs="Arial"/>
          <w:kern w:val="24"/>
          <w:position w:val="1"/>
          <w:highlight w:val="yellow"/>
        </w:rPr>
        <w:t xml:space="preserve"> to support pupils with SEN</w:t>
      </w:r>
      <w:r w:rsidR="00A736F7">
        <w:rPr>
          <w:rFonts w:ascii="Arial" w:eastAsia="+mn-ea" w:hAnsi="Arial" w:cs="Arial"/>
          <w:kern w:val="24"/>
          <w:position w:val="1"/>
        </w:rPr>
        <w:t xml:space="preserve"> </w:t>
      </w:r>
      <w:r w:rsidR="00A736F7" w:rsidRPr="00A87EFA">
        <w:rPr>
          <w:rFonts w:ascii="Arial" w:eastAsia="+mn-ea" w:hAnsi="Arial" w:cs="Arial"/>
          <w:kern w:val="24"/>
          <w:position w:val="1"/>
          <w:highlight w:val="yellow"/>
        </w:rPr>
        <w:t>– link to SEN Information Report 8</w:t>
      </w:r>
    </w:p>
    <w:p w14:paraId="243C9991" w14:textId="77777777" w:rsidR="00BA4377" w:rsidRDefault="00BA4377" w:rsidP="004C04A3">
      <w:pPr>
        <w:pStyle w:val="NormalWeb"/>
        <w:spacing w:before="188" w:beforeAutospacing="0" w:after="0" w:afterAutospacing="0" w:line="216" w:lineRule="auto"/>
        <w:rPr>
          <w:rFonts w:ascii="Arial" w:eastAsia="+mn-ea" w:hAnsi="Arial" w:cs="Arial"/>
          <w:kern w:val="24"/>
          <w:position w:val="1"/>
        </w:rPr>
      </w:pPr>
    </w:p>
    <w:p w14:paraId="6E7112CC" w14:textId="0DBD1E9F" w:rsidR="00BA4377" w:rsidRDefault="00BA4377" w:rsidP="004C04A3">
      <w:pPr>
        <w:pStyle w:val="NormalWeb"/>
        <w:spacing w:before="188" w:beforeAutospacing="0" w:after="0" w:afterAutospacing="0" w:line="216" w:lineRule="auto"/>
        <w:rPr>
          <w:rFonts w:ascii="Arial" w:eastAsia="+mn-ea" w:hAnsi="Arial" w:cs="Arial"/>
          <w:kern w:val="24"/>
          <w:position w:val="1"/>
        </w:rPr>
      </w:pPr>
      <w:r w:rsidRPr="00BA4377">
        <w:rPr>
          <w:rFonts w:ascii="Arial" w:eastAsia="+mn-ea" w:hAnsi="Arial" w:cs="Arial"/>
          <w:kern w:val="24"/>
          <w:position w:val="1"/>
          <w:highlight w:val="yellow"/>
        </w:rPr>
        <w:t>Add expectations of your TAs/LSA</w:t>
      </w:r>
      <w:r>
        <w:rPr>
          <w:rFonts w:ascii="Arial" w:eastAsia="+mn-ea" w:hAnsi="Arial" w:cs="Arial"/>
          <w:kern w:val="24"/>
          <w:position w:val="1"/>
          <w:highlight w:val="yellow"/>
        </w:rPr>
        <w:t>/ support staff</w:t>
      </w:r>
      <w:r w:rsidRPr="00BA4377">
        <w:rPr>
          <w:rFonts w:ascii="Arial" w:eastAsia="+mn-ea" w:hAnsi="Arial" w:cs="Arial"/>
          <w:kern w:val="24"/>
          <w:position w:val="1"/>
          <w:highlight w:val="yellow"/>
        </w:rPr>
        <w:t xml:space="preserve"> in lessons and throughout the school day</w:t>
      </w:r>
    </w:p>
    <w:p w14:paraId="5B043D41" w14:textId="77777777" w:rsidR="004C04A3" w:rsidRPr="0040155E" w:rsidRDefault="004C04A3" w:rsidP="004C04A3">
      <w:pPr>
        <w:pStyle w:val="1bodycopy10pt"/>
        <w:rPr>
          <w:rFonts w:cs="Arial"/>
          <w:sz w:val="24"/>
          <w:lang w:val="en-GB" w:eastAsia="en-GB"/>
        </w:rPr>
      </w:pPr>
    </w:p>
    <w:p w14:paraId="3311C1A8" w14:textId="77777777" w:rsidR="00090061" w:rsidRDefault="00090061" w:rsidP="00090061">
      <w:pPr>
        <w:pStyle w:val="1bodycopy10pt"/>
        <w:jc w:val="both"/>
        <w:rPr>
          <w:rFonts w:cs="Arial"/>
          <w:b/>
          <w:bCs/>
          <w:sz w:val="24"/>
          <w:lang w:val="en-GB" w:eastAsia="en-GB"/>
        </w:rPr>
      </w:pPr>
    </w:p>
    <w:p w14:paraId="2550E9CB" w14:textId="5AC2DDF6" w:rsidR="00843BDD" w:rsidRPr="000C7D58" w:rsidRDefault="008A0912" w:rsidP="00843BDD">
      <w:pPr>
        <w:pStyle w:val="NormalWeb"/>
        <w:spacing w:before="188" w:beforeAutospacing="0" w:after="0" w:afterAutospacing="0" w:line="216" w:lineRule="auto"/>
        <w:rPr>
          <w:rFonts w:ascii="Arial" w:hAnsi="Arial" w:cs="Arial"/>
          <w:b/>
          <w:bCs/>
          <w:lang w:eastAsia="ja-JP"/>
        </w:rPr>
      </w:pPr>
      <w:r>
        <w:rPr>
          <w:rFonts w:ascii="Arial" w:hAnsi="Arial" w:cs="Arial"/>
          <w:b/>
          <w:bCs/>
          <w:lang w:eastAsia="ja-JP"/>
        </w:rPr>
        <w:t>5.</w:t>
      </w:r>
      <w:r w:rsidR="00090061">
        <w:rPr>
          <w:rFonts w:ascii="Arial" w:hAnsi="Arial" w:cs="Arial"/>
          <w:b/>
          <w:bCs/>
          <w:lang w:eastAsia="ja-JP"/>
        </w:rPr>
        <w:t>5</w:t>
      </w:r>
      <w:r>
        <w:rPr>
          <w:rFonts w:ascii="Arial" w:hAnsi="Arial" w:cs="Arial"/>
          <w:b/>
          <w:bCs/>
          <w:lang w:eastAsia="ja-JP"/>
        </w:rPr>
        <w:t xml:space="preserve"> </w:t>
      </w:r>
      <w:r w:rsidR="009D5100" w:rsidRPr="000C7D58">
        <w:rPr>
          <w:rFonts w:ascii="Arial" w:hAnsi="Arial" w:cs="Arial"/>
          <w:b/>
          <w:bCs/>
          <w:lang w:eastAsia="ja-JP"/>
        </w:rPr>
        <w:t>Parents</w:t>
      </w:r>
      <w:r w:rsidR="000C7D58" w:rsidRPr="000C7D58">
        <w:rPr>
          <w:rFonts w:ascii="Arial" w:hAnsi="Arial" w:cs="Arial"/>
          <w:b/>
          <w:bCs/>
          <w:lang w:eastAsia="ja-JP"/>
        </w:rPr>
        <w:t xml:space="preserve"> and </w:t>
      </w:r>
      <w:r w:rsidR="009D5100" w:rsidRPr="000C7D58">
        <w:rPr>
          <w:rFonts w:ascii="Arial" w:hAnsi="Arial" w:cs="Arial"/>
          <w:b/>
          <w:bCs/>
          <w:lang w:eastAsia="ja-JP"/>
        </w:rPr>
        <w:t>carers</w:t>
      </w:r>
    </w:p>
    <w:p w14:paraId="4A856349" w14:textId="646B3B99" w:rsidR="009D5100" w:rsidRDefault="009D5100" w:rsidP="00A730D6">
      <w:pPr>
        <w:pStyle w:val="NormalWeb"/>
        <w:spacing w:before="188" w:beforeAutospacing="0" w:after="0" w:afterAutospacing="0"/>
        <w:rPr>
          <w:rFonts w:ascii="Arial" w:hAnsi="Arial" w:cs="Arial"/>
          <w:lang w:eastAsia="ja-JP"/>
        </w:rPr>
      </w:pPr>
      <w:r>
        <w:rPr>
          <w:rFonts w:ascii="Arial" w:hAnsi="Arial" w:cs="Arial"/>
          <w:lang w:eastAsia="ja-JP"/>
        </w:rPr>
        <w:t xml:space="preserve">Parents and carers should inform the school/academy if they have any concerns about their child’s progress socially, physically, </w:t>
      </w:r>
      <w:r w:rsidR="00B32C6F">
        <w:rPr>
          <w:rFonts w:ascii="Arial" w:hAnsi="Arial" w:cs="Arial"/>
          <w:lang w:eastAsia="ja-JP"/>
        </w:rPr>
        <w:t>emotionally,</w:t>
      </w:r>
      <w:r>
        <w:rPr>
          <w:rFonts w:ascii="Arial" w:hAnsi="Arial" w:cs="Arial"/>
          <w:lang w:eastAsia="ja-JP"/>
        </w:rPr>
        <w:t xml:space="preserve"> or academically or if there are any changes to provision that have been advised by key external professionals working with </w:t>
      </w:r>
      <w:r w:rsidR="00A730D6">
        <w:rPr>
          <w:rFonts w:ascii="Arial" w:hAnsi="Arial" w:cs="Arial"/>
          <w:lang w:eastAsia="ja-JP"/>
        </w:rPr>
        <w:t xml:space="preserve">their </w:t>
      </w:r>
      <w:r>
        <w:rPr>
          <w:rFonts w:ascii="Arial" w:hAnsi="Arial" w:cs="Arial"/>
          <w:lang w:eastAsia="ja-JP"/>
        </w:rPr>
        <w:t>child following an appointment.</w:t>
      </w:r>
    </w:p>
    <w:p w14:paraId="14849CA7" w14:textId="77777777" w:rsidR="000C25D7" w:rsidRDefault="000C25D7" w:rsidP="00A730D6">
      <w:pPr>
        <w:pStyle w:val="1bodycopy10pt"/>
        <w:jc w:val="both"/>
        <w:rPr>
          <w:rFonts w:cs="Arial"/>
          <w:b/>
          <w:bCs/>
          <w:sz w:val="24"/>
          <w:lang w:val="en-GB" w:eastAsia="en-GB"/>
        </w:rPr>
      </w:pPr>
    </w:p>
    <w:p w14:paraId="034D9699" w14:textId="4DF23617" w:rsidR="00670FD8" w:rsidRDefault="00670FD8" w:rsidP="00A730D6">
      <w:pPr>
        <w:pStyle w:val="1bodycopy10pt"/>
        <w:jc w:val="both"/>
        <w:rPr>
          <w:rFonts w:cs="Arial"/>
          <w:sz w:val="24"/>
          <w:lang w:val="en-GB" w:eastAsia="en-GB"/>
        </w:rPr>
      </w:pPr>
      <w:r w:rsidRPr="00670FD8">
        <w:rPr>
          <w:rFonts w:cs="Arial"/>
          <w:sz w:val="24"/>
          <w:lang w:val="en-GB" w:eastAsia="en-GB"/>
        </w:rPr>
        <w:t>Parents/ carers are actively involved in all aspects of the decision-making process through meeting</w:t>
      </w:r>
      <w:r w:rsidR="00A730D6">
        <w:rPr>
          <w:rFonts w:cs="Arial"/>
          <w:sz w:val="24"/>
          <w:lang w:val="en-GB" w:eastAsia="en-GB"/>
        </w:rPr>
        <w:t>s</w:t>
      </w:r>
      <w:r w:rsidRPr="00670FD8">
        <w:rPr>
          <w:rFonts w:cs="Arial"/>
          <w:sz w:val="24"/>
          <w:lang w:val="en-GB" w:eastAsia="en-GB"/>
        </w:rPr>
        <w:t xml:space="preserve"> </w:t>
      </w:r>
      <w:r w:rsidR="00A730D6">
        <w:rPr>
          <w:rFonts w:cs="Arial"/>
          <w:sz w:val="24"/>
          <w:lang w:val="en-GB" w:eastAsia="en-GB"/>
        </w:rPr>
        <w:t xml:space="preserve">or agreed forms of communication </w:t>
      </w:r>
      <w:r w:rsidRPr="00670FD8">
        <w:rPr>
          <w:rFonts w:cs="Arial"/>
          <w:sz w:val="24"/>
          <w:lang w:val="en-GB" w:eastAsia="en-GB"/>
        </w:rPr>
        <w:t xml:space="preserve">and </w:t>
      </w:r>
      <w:r>
        <w:rPr>
          <w:rFonts w:cs="Arial"/>
          <w:sz w:val="24"/>
          <w:lang w:val="en-GB" w:eastAsia="en-GB"/>
        </w:rPr>
        <w:t xml:space="preserve">are </w:t>
      </w:r>
      <w:r w:rsidR="009B62C2">
        <w:rPr>
          <w:rFonts w:cs="Arial"/>
          <w:sz w:val="24"/>
          <w:lang w:val="en-GB" w:eastAsia="en-GB"/>
        </w:rPr>
        <w:t xml:space="preserve">afforded every opportunity </w:t>
      </w:r>
      <w:r>
        <w:rPr>
          <w:rFonts w:cs="Arial"/>
          <w:sz w:val="24"/>
          <w:lang w:val="en-GB" w:eastAsia="en-GB"/>
        </w:rPr>
        <w:t xml:space="preserve">to contribute </w:t>
      </w:r>
      <w:r w:rsidR="00904019">
        <w:rPr>
          <w:rFonts w:cs="Arial"/>
          <w:sz w:val="24"/>
          <w:lang w:val="en-GB" w:eastAsia="en-GB"/>
        </w:rPr>
        <w:t>discussions regarding their child’s SEN provision.</w:t>
      </w:r>
    </w:p>
    <w:p w14:paraId="13D1480D" w14:textId="318CA849" w:rsidR="00904019" w:rsidRDefault="00904019" w:rsidP="00A730D6">
      <w:pPr>
        <w:pStyle w:val="1bodycopy10pt"/>
        <w:jc w:val="both"/>
        <w:rPr>
          <w:rFonts w:cs="Arial"/>
          <w:sz w:val="24"/>
          <w:lang w:val="en-GB" w:eastAsia="en-GB"/>
        </w:rPr>
      </w:pPr>
      <w:r>
        <w:rPr>
          <w:rFonts w:cs="Arial"/>
          <w:sz w:val="24"/>
          <w:lang w:val="en-GB" w:eastAsia="en-GB"/>
        </w:rPr>
        <w:t xml:space="preserve">Parent voice </w:t>
      </w:r>
      <w:r w:rsidRPr="00904019">
        <w:rPr>
          <w:rFonts w:cs="Arial"/>
          <w:sz w:val="24"/>
          <w:highlight w:val="yellow"/>
          <w:lang w:val="en-GB" w:eastAsia="en-GB"/>
        </w:rPr>
        <w:t>add school/academy context</w:t>
      </w:r>
    </w:p>
    <w:p w14:paraId="4C0A8786" w14:textId="5913F8C0" w:rsidR="00904019" w:rsidRDefault="00904019" w:rsidP="00A730D6">
      <w:pPr>
        <w:pStyle w:val="1bodycopy10pt"/>
        <w:jc w:val="both"/>
        <w:rPr>
          <w:rFonts w:cs="Arial"/>
          <w:sz w:val="24"/>
          <w:lang w:val="en-GB" w:eastAsia="en-GB"/>
        </w:rPr>
      </w:pPr>
      <w:r w:rsidRPr="00904019">
        <w:rPr>
          <w:rFonts w:cs="Arial"/>
          <w:sz w:val="24"/>
          <w:highlight w:val="yellow"/>
          <w:lang w:val="en-GB" w:eastAsia="en-GB"/>
        </w:rPr>
        <w:t>ADPR meeting process</w:t>
      </w:r>
    </w:p>
    <w:p w14:paraId="77B91AB8" w14:textId="4BD4294B" w:rsidR="00904019" w:rsidRDefault="00904019" w:rsidP="00A730D6">
      <w:pPr>
        <w:pStyle w:val="1bodycopy10pt"/>
        <w:jc w:val="both"/>
        <w:rPr>
          <w:rFonts w:cs="Arial"/>
          <w:sz w:val="24"/>
          <w:lang w:val="en-GB" w:eastAsia="en-GB"/>
        </w:rPr>
      </w:pPr>
      <w:r w:rsidRPr="00904019">
        <w:rPr>
          <w:rFonts w:cs="Arial"/>
          <w:sz w:val="24"/>
          <w:highlight w:val="yellow"/>
          <w:lang w:val="en-GB" w:eastAsia="en-GB"/>
        </w:rPr>
        <w:t>Reporting system</w:t>
      </w:r>
      <w:r>
        <w:rPr>
          <w:rFonts w:cs="Arial"/>
          <w:sz w:val="24"/>
          <w:lang w:val="en-GB" w:eastAsia="en-GB"/>
        </w:rPr>
        <w:t xml:space="preserve"> </w:t>
      </w:r>
    </w:p>
    <w:p w14:paraId="5E4A51C3" w14:textId="77777777" w:rsidR="00090061" w:rsidRDefault="00090061" w:rsidP="00305407">
      <w:pPr>
        <w:pStyle w:val="1bodycopy10pt"/>
        <w:jc w:val="both"/>
        <w:rPr>
          <w:rFonts w:cs="Arial"/>
          <w:sz w:val="24"/>
          <w:lang w:val="en-GB" w:eastAsia="en-GB"/>
        </w:rPr>
      </w:pPr>
    </w:p>
    <w:p w14:paraId="149AEB47" w14:textId="77777777" w:rsidR="00B607B4" w:rsidRDefault="00B607B4" w:rsidP="00305407">
      <w:pPr>
        <w:pStyle w:val="1bodycopy10pt"/>
        <w:jc w:val="both"/>
        <w:rPr>
          <w:rFonts w:cs="Arial"/>
          <w:sz w:val="24"/>
          <w:lang w:val="en-GB" w:eastAsia="en-GB"/>
        </w:rPr>
      </w:pPr>
    </w:p>
    <w:p w14:paraId="0894C404" w14:textId="63849FBF" w:rsidR="008A0912" w:rsidRDefault="008A0912" w:rsidP="00305407">
      <w:pPr>
        <w:pStyle w:val="1bodycopy10pt"/>
        <w:jc w:val="both"/>
        <w:rPr>
          <w:rFonts w:cs="Arial"/>
          <w:b/>
          <w:bCs/>
          <w:sz w:val="24"/>
          <w:lang w:val="en-GB" w:eastAsia="en-GB"/>
        </w:rPr>
      </w:pPr>
      <w:r>
        <w:rPr>
          <w:rFonts w:cs="Arial"/>
          <w:b/>
          <w:bCs/>
          <w:sz w:val="24"/>
          <w:lang w:val="en-GB" w:eastAsia="en-GB"/>
        </w:rPr>
        <w:t>5.</w:t>
      </w:r>
      <w:r w:rsidR="00090061">
        <w:rPr>
          <w:rFonts w:cs="Arial"/>
          <w:b/>
          <w:bCs/>
          <w:sz w:val="24"/>
          <w:lang w:val="en-GB" w:eastAsia="en-GB"/>
        </w:rPr>
        <w:t>6</w:t>
      </w:r>
      <w:r>
        <w:rPr>
          <w:rFonts w:cs="Arial"/>
          <w:b/>
          <w:bCs/>
          <w:sz w:val="24"/>
          <w:lang w:val="en-GB" w:eastAsia="en-GB"/>
        </w:rPr>
        <w:t xml:space="preserve"> </w:t>
      </w:r>
      <w:r w:rsidRPr="008A0912">
        <w:rPr>
          <w:rFonts w:cs="Arial"/>
          <w:b/>
          <w:bCs/>
          <w:sz w:val="24"/>
          <w:lang w:val="en-GB" w:eastAsia="en-GB"/>
        </w:rPr>
        <w:t>The pupil</w:t>
      </w:r>
    </w:p>
    <w:p w14:paraId="4A36532D" w14:textId="73E99268" w:rsidR="008A0912" w:rsidRDefault="008A0912" w:rsidP="00305407">
      <w:pPr>
        <w:pStyle w:val="1bodycopy10pt"/>
        <w:jc w:val="both"/>
        <w:rPr>
          <w:rFonts w:cs="Arial"/>
          <w:sz w:val="24"/>
          <w:lang w:val="en-GB" w:eastAsia="en-GB"/>
        </w:rPr>
      </w:pPr>
      <w:r>
        <w:rPr>
          <w:rFonts w:cs="Arial"/>
          <w:sz w:val="24"/>
          <w:lang w:val="en-GB" w:eastAsia="en-GB"/>
        </w:rPr>
        <w:t>Seeking the voice of the pupil is an important aspect of ensuring the SEN provision is highly effective for every pupil with SEN. Pupils are given every opportunity to express their view and provide information to support review meetings as part of our Graduated Approach in year meetings and for pupils with an EHCP the statutory Annual Review. However, the voice of the pupil can be sought at any time throughout the school year.</w:t>
      </w:r>
    </w:p>
    <w:p w14:paraId="78D63F29" w14:textId="76937E41" w:rsidR="008A0912" w:rsidRPr="008A0912" w:rsidRDefault="008A0912" w:rsidP="00305407">
      <w:pPr>
        <w:pStyle w:val="1bodycopy10pt"/>
        <w:jc w:val="both"/>
        <w:rPr>
          <w:rFonts w:cs="Arial"/>
          <w:sz w:val="24"/>
          <w:highlight w:val="yellow"/>
          <w:lang w:val="en-GB" w:eastAsia="en-GB"/>
        </w:rPr>
      </w:pPr>
      <w:r w:rsidRPr="008A0912">
        <w:rPr>
          <w:rFonts w:cs="Arial"/>
          <w:sz w:val="24"/>
          <w:highlight w:val="yellow"/>
          <w:lang w:val="en-GB" w:eastAsia="en-GB"/>
        </w:rPr>
        <w:t xml:space="preserve">Pupils at </w:t>
      </w:r>
      <w:proofErr w:type="spellStart"/>
      <w:r w:rsidRPr="008A0912">
        <w:rPr>
          <w:rFonts w:cs="Arial"/>
          <w:sz w:val="24"/>
          <w:highlight w:val="yellow"/>
          <w:lang w:val="en-GB" w:eastAsia="en-GB"/>
        </w:rPr>
        <w:t>xxxx</w:t>
      </w:r>
      <w:proofErr w:type="spellEnd"/>
      <w:r w:rsidRPr="008A0912">
        <w:rPr>
          <w:rFonts w:cs="Arial"/>
          <w:sz w:val="24"/>
          <w:highlight w:val="yellow"/>
          <w:lang w:val="en-GB" w:eastAsia="en-GB"/>
        </w:rPr>
        <w:t xml:space="preserve"> </w:t>
      </w:r>
      <w:proofErr w:type="gramStart"/>
      <w:r w:rsidRPr="008A0912">
        <w:rPr>
          <w:rFonts w:cs="Arial"/>
          <w:sz w:val="24"/>
          <w:highlight w:val="yellow"/>
          <w:lang w:val="en-GB" w:eastAsia="en-GB"/>
        </w:rPr>
        <w:t>are able to</w:t>
      </w:r>
      <w:proofErr w:type="gramEnd"/>
      <w:r w:rsidRPr="008A0912">
        <w:rPr>
          <w:rFonts w:cs="Arial"/>
          <w:sz w:val="24"/>
          <w:highlight w:val="yellow"/>
          <w:lang w:val="en-GB" w:eastAsia="en-GB"/>
        </w:rPr>
        <w:t xml:space="preserve"> express their views through: </w:t>
      </w:r>
      <w:r w:rsidR="00F5009D">
        <w:rPr>
          <w:rFonts w:cs="Arial"/>
          <w:sz w:val="24"/>
          <w:highlight w:val="yellow"/>
          <w:lang w:val="en-GB" w:eastAsia="en-GB"/>
        </w:rPr>
        <w:t>[</w:t>
      </w:r>
      <w:r w:rsidRPr="008A0912">
        <w:rPr>
          <w:rFonts w:cs="Arial"/>
          <w:sz w:val="24"/>
          <w:highlight w:val="yellow"/>
          <w:lang w:val="en-GB" w:eastAsia="en-GB"/>
        </w:rPr>
        <w:t>add your school examples</w:t>
      </w:r>
      <w:r w:rsidR="00F5009D">
        <w:rPr>
          <w:rFonts w:cs="Arial"/>
          <w:sz w:val="24"/>
          <w:highlight w:val="yellow"/>
          <w:lang w:val="en-GB" w:eastAsia="en-GB"/>
        </w:rPr>
        <w:t>]</w:t>
      </w:r>
    </w:p>
    <w:p w14:paraId="2E2E22F1" w14:textId="696DB279" w:rsidR="008A0912" w:rsidRPr="008A0912" w:rsidRDefault="008A0912" w:rsidP="00305407">
      <w:pPr>
        <w:pStyle w:val="1bodycopy10pt"/>
        <w:jc w:val="both"/>
        <w:rPr>
          <w:rFonts w:cs="Arial"/>
          <w:sz w:val="24"/>
          <w:highlight w:val="yellow"/>
          <w:lang w:val="en-GB" w:eastAsia="en-GB"/>
        </w:rPr>
      </w:pPr>
      <w:r w:rsidRPr="008A0912">
        <w:rPr>
          <w:rFonts w:cs="Arial"/>
          <w:sz w:val="24"/>
          <w:highlight w:val="yellow"/>
          <w:lang w:val="en-GB" w:eastAsia="en-GB"/>
        </w:rPr>
        <w:t>e. g Pupils questionnaires – identifying how they like to learn</w:t>
      </w:r>
    </w:p>
    <w:p w14:paraId="22167F51" w14:textId="557A3E84" w:rsidR="008A0912" w:rsidRPr="008A0912" w:rsidRDefault="008A0912" w:rsidP="00305407">
      <w:pPr>
        <w:pStyle w:val="1bodycopy10pt"/>
        <w:jc w:val="both"/>
        <w:rPr>
          <w:rFonts w:cs="Arial"/>
          <w:sz w:val="24"/>
          <w:highlight w:val="yellow"/>
          <w:lang w:val="en-GB" w:eastAsia="en-GB"/>
        </w:rPr>
      </w:pPr>
      <w:r w:rsidRPr="008A0912">
        <w:rPr>
          <w:rFonts w:cs="Arial"/>
          <w:sz w:val="24"/>
          <w:highlight w:val="yellow"/>
          <w:lang w:val="en-GB" w:eastAsia="en-GB"/>
        </w:rPr>
        <w:t xml:space="preserve">      Appendix 1</w:t>
      </w:r>
    </w:p>
    <w:p w14:paraId="6CA6A8AD" w14:textId="48CDCBCC" w:rsidR="008A0912" w:rsidRDefault="008A0912" w:rsidP="00305407">
      <w:pPr>
        <w:pStyle w:val="1bodycopy10pt"/>
        <w:jc w:val="both"/>
        <w:rPr>
          <w:rFonts w:cs="Arial"/>
          <w:sz w:val="24"/>
          <w:lang w:val="en-GB" w:eastAsia="en-GB"/>
        </w:rPr>
      </w:pPr>
      <w:r w:rsidRPr="008A0912">
        <w:rPr>
          <w:rFonts w:cs="Arial"/>
          <w:sz w:val="24"/>
          <w:highlight w:val="yellow"/>
          <w:lang w:val="en-GB" w:eastAsia="en-GB"/>
        </w:rPr>
        <w:t xml:space="preserve">       Verbally or visually</w:t>
      </w:r>
    </w:p>
    <w:p w14:paraId="15850CEB" w14:textId="77777777" w:rsidR="00B35245" w:rsidRPr="0007454B" w:rsidRDefault="00B35245" w:rsidP="00305407">
      <w:pPr>
        <w:pStyle w:val="1bodycopy10pt"/>
        <w:jc w:val="both"/>
        <w:rPr>
          <w:rFonts w:cs="Arial"/>
          <w:sz w:val="24"/>
          <w:lang w:val="en-GB" w:eastAsia="en-GB"/>
        </w:rPr>
      </w:pPr>
    </w:p>
    <w:p w14:paraId="5FCA4C18" w14:textId="0FE7B10A" w:rsidR="00784310" w:rsidRPr="0007454B" w:rsidRDefault="00784310" w:rsidP="00305407">
      <w:pPr>
        <w:pStyle w:val="Heading1"/>
        <w:shd w:val="clear" w:color="auto" w:fill="DEEAF6"/>
        <w:jc w:val="both"/>
        <w:rPr>
          <w:color w:val="auto"/>
          <w:sz w:val="24"/>
          <w:szCs w:val="24"/>
          <w:lang w:eastAsia="en-GB"/>
        </w:rPr>
      </w:pPr>
      <w:bookmarkStart w:id="29" w:name="_Toc116987823"/>
      <w:bookmarkStart w:id="30" w:name="_Toc117080332"/>
      <w:bookmarkStart w:id="31" w:name="_Toc119070497"/>
      <w:r w:rsidRPr="0007454B">
        <w:rPr>
          <w:color w:val="auto"/>
          <w:sz w:val="24"/>
          <w:szCs w:val="24"/>
          <w:lang w:eastAsia="en-GB"/>
        </w:rPr>
        <w:t xml:space="preserve">6. </w:t>
      </w:r>
      <w:bookmarkEnd w:id="29"/>
      <w:bookmarkEnd w:id="30"/>
      <w:bookmarkEnd w:id="31"/>
      <w:r w:rsidR="00F17B95">
        <w:rPr>
          <w:color w:val="auto"/>
          <w:sz w:val="24"/>
          <w:szCs w:val="24"/>
          <w:lang w:eastAsia="en-GB"/>
        </w:rPr>
        <w:t>SEN Information Report</w:t>
      </w:r>
    </w:p>
    <w:p w14:paraId="4D454803" w14:textId="5B18E1E8" w:rsidR="007D083F" w:rsidRDefault="000C25D7" w:rsidP="00077A27">
      <w:pPr>
        <w:pStyle w:val="1bodycopy10pt"/>
        <w:jc w:val="both"/>
        <w:rPr>
          <w:rFonts w:cs="Arial"/>
          <w:sz w:val="24"/>
          <w:lang w:val="en-GB" w:eastAsia="en-GB"/>
        </w:rPr>
      </w:pPr>
      <w:r>
        <w:rPr>
          <w:rFonts w:cs="Arial"/>
          <w:sz w:val="24"/>
          <w:lang w:val="en-GB" w:eastAsia="en-GB"/>
        </w:rPr>
        <w:t xml:space="preserve">Our SEN policy works in conjunction with our SEN Information report </w:t>
      </w:r>
      <w:r w:rsidRPr="000C25D7">
        <w:rPr>
          <w:rFonts w:cs="Arial"/>
          <w:sz w:val="24"/>
          <w:highlight w:val="yellow"/>
          <w:lang w:val="en-GB" w:eastAsia="en-GB"/>
        </w:rPr>
        <w:t>…</w:t>
      </w:r>
      <w:proofErr w:type="gramStart"/>
      <w:r w:rsidRPr="000C25D7">
        <w:rPr>
          <w:rFonts w:cs="Arial"/>
          <w:sz w:val="24"/>
          <w:highlight w:val="yellow"/>
          <w:lang w:val="en-GB" w:eastAsia="en-GB"/>
        </w:rPr>
        <w:t>….add</w:t>
      </w:r>
      <w:proofErr w:type="gramEnd"/>
      <w:r w:rsidRPr="000C25D7">
        <w:rPr>
          <w:rFonts w:cs="Arial"/>
          <w:sz w:val="24"/>
          <w:highlight w:val="yellow"/>
          <w:lang w:val="en-GB" w:eastAsia="en-GB"/>
        </w:rPr>
        <w:t xml:space="preserve"> context details and link to website</w:t>
      </w:r>
      <w:r w:rsidR="00077A27">
        <w:rPr>
          <w:rFonts w:cs="Arial"/>
          <w:sz w:val="24"/>
          <w:lang w:val="en-GB" w:eastAsia="en-GB"/>
        </w:rPr>
        <w:t xml:space="preserve"> which is sets out h</w:t>
      </w:r>
      <w:r w:rsidR="003B6709">
        <w:rPr>
          <w:rFonts w:cs="Arial"/>
          <w:sz w:val="24"/>
          <w:lang w:val="en-GB" w:eastAsia="en-GB"/>
        </w:rPr>
        <w:t>o</w:t>
      </w:r>
      <w:r w:rsidR="00077A27">
        <w:rPr>
          <w:rFonts w:cs="Arial"/>
          <w:sz w:val="24"/>
          <w:lang w:val="en-GB" w:eastAsia="en-GB"/>
        </w:rPr>
        <w:t>w t</w:t>
      </w:r>
      <w:r w:rsidR="003B6709">
        <w:rPr>
          <w:rFonts w:cs="Arial"/>
          <w:sz w:val="24"/>
          <w:lang w:val="en-GB" w:eastAsia="en-GB"/>
        </w:rPr>
        <w:t>h</w:t>
      </w:r>
      <w:r w:rsidR="00077A27">
        <w:rPr>
          <w:rFonts w:cs="Arial"/>
          <w:sz w:val="24"/>
          <w:lang w:val="en-GB" w:eastAsia="en-GB"/>
        </w:rPr>
        <w:t xml:space="preserve">is policy </w:t>
      </w:r>
      <w:r w:rsidR="003B6709">
        <w:rPr>
          <w:rFonts w:cs="Arial"/>
          <w:sz w:val="24"/>
          <w:lang w:val="en-GB" w:eastAsia="en-GB"/>
        </w:rPr>
        <w:t>is</w:t>
      </w:r>
      <w:r w:rsidR="00077A27">
        <w:rPr>
          <w:rFonts w:cs="Arial"/>
          <w:sz w:val="24"/>
          <w:lang w:val="en-GB" w:eastAsia="en-GB"/>
        </w:rPr>
        <w:t xml:space="preserve"> implemented in the </w:t>
      </w:r>
      <w:r w:rsidR="00077A27" w:rsidRPr="00077A27">
        <w:rPr>
          <w:rFonts w:cs="Arial"/>
          <w:sz w:val="24"/>
          <w:highlight w:val="yellow"/>
          <w:lang w:val="en-GB" w:eastAsia="en-GB"/>
        </w:rPr>
        <w:t>school/</w:t>
      </w:r>
      <w:r w:rsidR="00077A27">
        <w:rPr>
          <w:rFonts w:cs="Arial"/>
          <w:sz w:val="24"/>
          <w:lang w:val="en-GB" w:eastAsia="en-GB"/>
        </w:rPr>
        <w:t xml:space="preserve"> </w:t>
      </w:r>
      <w:r w:rsidR="00077A27" w:rsidRPr="00077A27">
        <w:rPr>
          <w:rFonts w:cs="Arial"/>
          <w:sz w:val="24"/>
          <w:highlight w:val="yellow"/>
          <w:lang w:val="en-GB" w:eastAsia="en-GB"/>
        </w:rPr>
        <w:t>academy</w:t>
      </w:r>
      <w:r w:rsidR="00077A27">
        <w:rPr>
          <w:rFonts w:cs="Arial"/>
          <w:sz w:val="24"/>
          <w:lang w:val="en-GB" w:eastAsia="en-GB"/>
        </w:rPr>
        <w:t>.</w:t>
      </w:r>
    </w:p>
    <w:p w14:paraId="49932757" w14:textId="1B34332F" w:rsidR="00077A27" w:rsidRDefault="00077A27" w:rsidP="00077A27">
      <w:pPr>
        <w:pStyle w:val="1bodycopy10pt"/>
        <w:jc w:val="both"/>
        <w:rPr>
          <w:rFonts w:cs="Arial"/>
          <w:sz w:val="24"/>
          <w:lang w:val="en-GB" w:eastAsia="en-GB"/>
        </w:rPr>
      </w:pPr>
      <w:r>
        <w:rPr>
          <w:rFonts w:cs="Arial"/>
          <w:sz w:val="24"/>
          <w:lang w:val="en-GB" w:eastAsia="en-GB"/>
        </w:rPr>
        <w:t xml:space="preserve">The SEN Information Report is updated annually or if </w:t>
      </w:r>
      <w:r w:rsidR="00491929">
        <w:rPr>
          <w:rFonts w:cs="Arial"/>
          <w:sz w:val="24"/>
          <w:lang w:val="en-GB" w:eastAsia="en-GB"/>
        </w:rPr>
        <w:t>necessary,</w:t>
      </w:r>
      <w:r>
        <w:rPr>
          <w:rFonts w:cs="Arial"/>
          <w:sz w:val="24"/>
          <w:lang w:val="en-GB" w:eastAsia="en-GB"/>
        </w:rPr>
        <w:t xml:space="preserve"> </w:t>
      </w:r>
      <w:r w:rsidR="00A730D6">
        <w:rPr>
          <w:rFonts w:cs="Arial"/>
          <w:sz w:val="24"/>
          <w:lang w:val="en-GB" w:eastAsia="en-GB"/>
        </w:rPr>
        <w:t xml:space="preserve">when </w:t>
      </w:r>
      <w:r>
        <w:rPr>
          <w:rFonts w:cs="Arial"/>
          <w:sz w:val="24"/>
          <w:lang w:val="en-GB" w:eastAsia="en-GB"/>
        </w:rPr>
        <w:t>changes to the information may be required during the academic year.</w:t>
      </w:r>
    </w:p>
    <w:p w14:paraId="35F10863" w14:textId="77777777" w:rsidR="00D60B67" w:rsidRDefault="00D60B67" w:rsidP="00077A27">
      <w:pPr>
        <w:pStyle w:val="1bodycopy10pt"/>
        <w:jc w:val="both"/>
        <w:rPr>
          <w:rFonts w:cs="Arial"/>
          <w:sz w:val="24"/>
          <w:lang w:val="en-GB" w:eastAsia="en-GB"/>
        </w:rPr>
      </w:pPr>
    </w:p>
    <w:p w14:paraId="56446108" w14:textId="0C419036" w:rsidR="00D60B67" w:rsidRDefault="00D60B67" w:rsidP="00077A27">
      <w:pPr>
        <w:pStyle w:val="1bodycopy10pt"/>
        <w:jc w:val="both"/>
        <w:rPr>
          <w:rFonts w:cs="Arial"/>
          <w:b/>
          <w:bCs/>
          <w:sz w:val="24"/>
          <w:lang w:val="en-GB" w:eastAsia="en-GB"/>
        </w:rPr>
      </w:pPr>
      <w:r w:rsidRPr="00D60B67">
        <w:rPr>
          <w:rFonts w:cs="Arial"/>
          <w:b/>
          <w:bCs/>
          <w:sz w:val="24"/>
          <w:lang w:val="en-GB" w:eastAsia="en-GB"/>
        </w:rPr>
        <w:t>7. Admissions and Accessibility</w:t>
      </w:r>
    </w:p>
    <w:p w14:paraId="78DA75B4" w14:textId="643329B6" w:rsidR="00D60B67" w:rsidRDefault="00D60B67" w:rsidP="00077A27">
      <w:pPr>
        <w:pStyle w:val="1bodycopy10pt"/>
        <w:jc w:val="both"/>
        <w:rPr>
          <w:rFonts w:cs="Arial"/>
          <w:sz w:val="24"/>
          <w:lang w:val="en-GB" w:eastAsia="en-GB"/>
        </w:rPr>
      </w:pPr>
      <w:r w:rsidRPr="00D60B67">
        <w:rPr>
          <w:rFonts w:cs="Arial"/>
          <w:sz w:val="24"/>
          <w:highlight w:val="yellow"/>
          <w:lang w:val="en-GB" w:eastAsia="en-GB"/>
        </w:rPr>
        <w:t>XXX is aware of its obligations under the Equality Act 2010</w:t>
      </w:r>
      <w:r>
        <w:rPr>
          <w:rFonts w:cs="Arial"/>
          <w:sz w:val="24"/>
          <w:lang w:val="en-GB" w:eastAsia="en-GB"/>
        </w:rPr>
        <w:t xml:space="preserve"> a</w:t>
      </w:r>
      <w:r w:rsidR="00E34616">
        <w:rPr>
          <w:rFonts w:cs="Arial"/>
          <w:sz w:val="24"/>
          <w:lang w:val="en-GB" w:eastAsia="en-GB"/>
        </w:rPr>
        <w:t>n</w:t>
      </w:r>
      <w:r>
        <w:rPr>
          <w:rFonts w:cs="Arial"/>
          <w:sz w:val="24"/>
          <w:lang w:val="en-GB" w:eastAsia="en-GB"/>
        </w:rPr>
        <w:t>d complies with non-discrimination provisions and admissions processes.</w:t>
      </w:r>
    </w:p>
    <w:p w14:paraId="7DC9A20D" w14:textId="11278257" w:rsidR="00D60B67" w:rsidRPr="00D60B67" w:rsidRDefault="00D60B67" w:rsidP="00077A27">
      <w:pPr>
        <w:pStyle w:val="1bodycopy10pt"/>
        <w:jc w:val="both"/>
        <w:rPr>
          <w:rFonts w:cs="Arial"/>
          <w:sz w:val="24"/>
          <w:lang w:val="en-GB" w:eastAsia="en-GB"/>
        </w:rPr>
      </w:pPr>
      <w:r w:rsidRPr="00D60B67">
        <w:rPr>
          <w:rFonts w:cs="Arial"/>
          <w:sz w:val="24"/>
          <w:highlight w:val="yellow"/>
          <w:lang w:val="en-GB" w:eastAsia="en-GB"/>
        </w:rPr>
        <w:t>What are your arrangements for admissions and accessibility add any links to policies.</w:t>
      </w:r>
    </w:p>
    <w:p w14:paraId="3BD560E3" w14:textId="77777777" w:rsidR="00CB4B5D" w:rsidRDefault="00CB4B5D" w:rsidP="00E34616">
      <w:pPr>
        <w:pStyle w:val="1bodycopy10pt"/>
        <w:rPr>
          <w:rFonts w:cs="Arial"/>
          <w:b/>
          <w:bCs/>
          <w:sz w:val="24"/>
          <w:highlight w:val="cyan"/>
          <w:lang w:val="en-GB" w:eastAsia="en-GB"/>
        </w:rPr>
      </w:pPr>
    </w:p>
    <w:p w14:paraId="1C1AB996" w14:textId="65064015" w:rsidR="00E34616" w:rsidRDefault="00E34616" w:rsidP="00E34616">
      <w:pPr>
        <w:pStyle w:val="1bodycopy10pt"/>
        <w:rPr>
          <w:rFonts w:cs="Arial"/>
          <w:sz w:val="24"/>
          <w:highlight w:val="cyan"/>
          <w:lang w:val="en-GB" w:eastAsia="en-GB"/>
        </w:rPr>
      </w:pPr>
      <w:r w:rsidRPr="006A7CC1">
        <w:rPr>
          <w:rFonts w:cs="Arial"/>
          <w:b/>
          <w:bCs/>
          <w:sz w:val="24"/>
          <w:highlight w:val="cyan"/>
          <w:lang w:val="en-GB" w:eastAsia="en-GB"/>
        </w:rPr>
        <w:t xml:space="preserve">For </w:t>
      </w:r>
      <w:r>
        <w:rPr>
          <w:rFonts w:cs="Arial"/>
          <w:b/>
          <w:bCs/>
          <w:sz w:val="24"/>
          <w:highlight w:val="cyan"/>
          <w:lang w:val="en-GB" w:eastAsia="en-GB"/>
        </w:rPr>
        <w:t xml:space="preserve">school/academy with an </w:t>
      </w:r>
      <w:r w:rsidRPr="006A7CC1">
        <w:rPr>
          <w:rFonts w:cs="Arial"/>
          <w:b/>
          <w:bCs/>
          <w:sz w:val="24"/>
          <w:highlight w:val="cyan"/>
          <w:lang w:val="en-GB" w:eastAsia="en-GB"/>
        </w:rPr>
        <w:t>SRPs</w:t>
      </w:r>
      <w:r w:rsidRPr="0041467F">
        <w:rPr>
          <w:rFonts w:cs="Arial"/>
          <w:sz w:val="24"/>
          <w:highlight w:val="cyan"/>
          <w:lang w:val="en-GB" w:eastAsia="en-GB"/>
        </w:rPr>
        <w:t xml:space="preserve"> </w:t>
      </w:r>
    </w:p>
    <w:p w14:paraId="484E6704" w14:textId="7DECC4D2" w:rsidR="00E34616" w:rsidRPr="0041467F" w:rsidRDefault="00E34616" w:rsidP="00E34616">
      <w:pPr>
        <w:pStyle w:val="1bodycopy10pt"/>
        <w:rPr>
          <w:rFonts w:cs="Arial"/>
          <w:sz w:val="24"/>
          <w:highlight w:val="cyan"/>
          <w:lang w:val="en-GB" w:eastAsia="en-GB"/>
        </w:rPr>
      </w:pPr>
      <w:proofErr w:type="spellStart"/>
      <w:r w:rsidRPr="0041467F">
        <w:rPr>
          <w:rFonts w:cs="Arial"/>
          <w:sz w:val="24"/>
          <w:highlight w:val="cyan"/>
          <w:lang w:val="en-GB" w:eastAsia="en-GB"/>
        </w:rPr>
        <w:lastRenderedPageBreak/>
        <w:t>xxxxx</w:t>
      </w:r>
      <w:proofErr w:type="spellEnd"/>
      <w:r w:rsidRPr="0041467F">
        <w:rPr>
          <w:rFonts w:cs="Arial"/>
          <w:sz w:val="24"/>
          <w:highlight w:val="cyan"/>
          <w:lang w:val="en-GB" w:eastAsia="en-GB"/>
        </w:rPr>
        <w:t xml:space="preserve"> has a specialist resource provision SRP.</w:t>
      </w:r>
      <w:r>
        <w:rPr>
          <w:rFonts w:cs="Arial"/>
          <w:sz w:val="24"/>
          <w:highlight w:val="cyan"/>
          <w:lang w:val="en-GB" w:eastAsia="en-GB"/>
        </w:rPr>
        <w:t xml:space="preserve"> The Local Authority will manage admission to the SRP which is through an agreed consultation process. </w:t>
      </w:r>
      <w:r w:rsidRPr="0041467F">
        <w:rPr>
          <w:rFonts w:cs="Arial"/>
          <w:sz w:val="24"/>
          <w:highlight w:val="cyan"/>
          <w:lang w:val="en-GB" w:eastAsia="en-GB"/>
        </w:rPr>
        <w:t xml:space="preserve">The SRP is funded by the local authority for up to xxx commissioned places. The SRP is monitored through the </w:t>
      </w:r>
      <w:r w:rsidRPr="008E3F1C">
        <w:rPr>
          <w:rFonts w:cs="Arial"/>
          <w:sz w:val="24"/>
          <w:highlight w:val="yellow"/>
          <w:lang w:val="en-GB" w:eastAsia="en-GB"/>
        </w:rPr>
        <w:t xml:space="preserve">SLA/ </w:t>
      </w:r>
      <w:r w:rsidR="008E3F1C">
        <w:rPr>
          <w:rFonts w:cs="Arial"/>
          <w:sz w:val="24"/>
          <w:highlight w:val="yellow"/>
          <w:lang w:val="en-GB" w:eastAsia="en-GB"/>
        </w:rPr>
        <w:t>C</w:t>
      </w:r>
      <w:r w:rsidRPr="008E3F1C">
        <w:rPr>
          <w:rFonts w:cs="Arial"/>
          <w:sz w:val="24"/>
          <w:highlight w:val="yellow"/>
          <w:lang w:val="en-GB" w:eastAsia="en-GB"/>
        </w:rPr>
        <w:t>ontract</w:t>
      </w:r>
      <w:r w:rsidRPr="0041467F">
        <w:rPr>
          <w:rFonts w:cs="Arial"/>
          <w:sz w:val="24"/>
          <w:highlight w:val="cyan"/>
          <w:lang w:val="en-GB" w:eastAsia="en-GB"/>
        </w:rPr>
        <w:t xml:space="preserve"> with the Local Authority carrying </w:t>
      </w:r>
      <w:proofErr w:type="gramStart"/>
      <w:r w:rsidRPr="0041467F">
        <w:rPr>
          <w:rFonts w:cs="Arial"/>
          <w:sz w:val="24"/>
          <w:highlight w:val="cyan"/>
          <w:lang w:val="en-GB" w:eastAsia="en-GB"/>
        </w:rPr>
        <w:t>out  provided</w:t>
      </w:r>
      <w:proofErr w:type="gramEnd"/>
      <w:r w:rsidRPr="0041467F">
        <w:rPr>
          <w:rFonts w:cs="Arial"/>
          <w:sz w:val="24"/>
          <w:highlight w:val="cyan"/>
          <w:lang w:val="en-GB" w:eastAsia="en-GB"/>
        </w:rPr>
        <w:t xml:space="preserve"> for pupils supported by the SRP</w:t>
      </w:r>
      <w:r w:rsidRPr="0041467F">
        <w:rPr>
          <w:rFonts w:cs="Arial"/>
          <w:color w:val="FF0000"/>
          <w:sz w:val="24"/>
          <w:highlight w:val="cyan"/>
          <w:lang w:val="en-GB" w:eastAsia="en-GB"/>
        </w:rPr>
        <w:t xml:space="preserve">. </w:t>
      </w:r>
      <w:r w:rsidRPr="0041467F">
        <w:rPr>
          <w:rFonts w:cs="Arial"/>
          <w:sz w:val="24"/>
          <w:highlight w:val="cyan"/>
          <w:lang w:val="en-GB" w:eastAsia="en-GB"/>
        </w:rPr>
        <w:t>The school/academy’s SRP provision is monitored as set out in Schedule 8 of the Service Level Agreement/Contract between the KCC SEN Inclusion team, SENCO and SRP Lead teacher</w:t>
      </w:r>
    </w:p>
    <w:p w14:paraId="3312682C" w14:textId="77777777" w:rsidR="00E34616" w:rsidRDefault="00E34616" w:rsidP="00E34616">
      <w:pPr>
        <w:pStyle w:val="1bodycopy10pt"/>
        <w:rPr>
          <w:rFonts w:cs="Arial"/>
          <w:sz w:val="24"/>
          <w:lang w:val="en-GB" w:eastAsia="en-GB"/>
        </w:rPr>
      </w:pPr>
      <w:r w:rsidRPr="00E34616">
        <w:rPr>
          <w:rFonts w:cs="Arial"/>
          <w:sz w:val="24"/>
          <w:lang w:val="en-GB" w:eastAsia="en-GB"/>
        </w:rPr>
        <w:t>The admission arrangements for a pupil without an EHCP do not discriminate against or disadvantage disabled children or those with special educational needs.</w:t>
      </w:r>
      <w:r w:rsidRPr="0007454B">
        <w:rPr>
          <w:rFonts w:cs="Arial"/>
          <w:b/>
          <w:bCs/>
          <w:sz w:val="24"/>
          <w:lang w:val="en-GB" w:eastAsia="en-GB"/>
        </w:rPr>
        <w:br/>
      </w:r>
    </w:p>
    <w:p w14:paraId="7EDC7586" w14:textId="77777777" w:rsidR="00947A92" w:rsidRPr="0007454B" w:rsidRDefault="00947A92" w:rsidP="00077A27">
      <w:pPr>
        <w:pStyle w:val="1bodycopy10pt"/>
        <w:jc w:val="both"/>
        <w:rPr>
          <w:rFonts w:cs="Arial"/>
          <w:sz w:val="24"/>
          <w:lang w:val="en-GB" w:eastAsia="en-GB"/>
        </w:rPr>
      </w:pPr>
    </w:p>
    <w:p w14:paraId="2447EA80" w14:textId="12BBEEEF" w:rsidR="00A472E7" w:rsidRDefault="0087601B" w:rsidP="00305407">
      <w:pPr>
        <w:pStyle w:val="1bodycopy10pt"/>
        <w:jc w:val="both"/>
        <w:rPr>
          <w:rStyle w:val="Heading1Char"/>
          <w:color w:val="auto"/>
          <w:sz w:val="24"/>
          <w:szCs w:val="24"/>
          <w:shd w:val="clear" w:color="auto" w:fill="DEEAF6"/>
          <w:lang w:val="en-GB" w:eastAsia="en-GB"/>
        </w:rPr>
      </w:pPr>
      <w:r>
        <w:rPr>
          <w:rStyle w:val="Heading1Char"/>
          <w:color w:val="auto"/>
          <w:sz w:val="24"/>
          <w:szCs w:val="24"/>
          <w:shd w:val="clear" w:color="auto" w:fill="DEEAF6"/>
          <w:lang w:val="en-GB" w:eastAsia="en-GB"/>
        </w:rPr>
        <w:t>8</w:t>
      </w:r>
      <w:r w:rsidR="008A1B13">
        <w:rPr>
          <w:rStyle w:val="Heading1Char"/>
          <w:color w:val="auto"/>
          <w:sz w:val="24"/>
          <w:szCs w:val="24"/>
          <w:shd w:val="clear" w:color="auto" w:fill="DEEAF6"/>
          <w:lang w:val="en-GB" w:eastAsia="en-GB"/>
        </w:rPr>
        <w:t xml:space="preserve">. </w:t>
      </w:r>
      <w:r w:rsidR="00D477A1">
        <w:rPr>
          <w:rStyle w:val="Heading1Char"/>
          <w:color w:val="auto"/>
          <w:sz w:val="24"/>
          <w:szCs w:val="24"/>
          <w:shd w:val="clear" w:color="auto" w:fill="DEEAF6"/>
          <w:lang w:val="en-GB" w:eastAsia="en-GB"/>
        </w:rPr>
        <w:t xml:space="preserve"> Our school/academy approach to SEN</w:t>
      </w:r>
      <w:r w:rsidR="00476075">
        <w:rPr>
          <w:rStyle w:val="Heading1Char"/>
          <w:color w:val="auto"/>
          <w:sz w:val="24"/>
          <w:szCs w:val="24"/>
          <w:shd w:val="clear" w:color="auto" w:fill="DEEAF6"/>
          <w:lang w:val="en-GB" w:eastAsia="en-GB"/>
        </w:rPr>
        <w:t xml:space="preserve"> provision</w:t>
      </w:r>
    </w:p>
    <w:p w14:paraId="1F082CD5" w14:textId="77777777" w:rsidR="00947A92" w:rsidRDefault="00947A92" w:rsidP="00305407">
      <w:pPr>
        <w:pStyle w:val="1bodycopy10pt"/>
        <w:jc w:val="both"/>
        <w:rPr>
          <w:rStyle w:val="Heading1Char"/>
          <w:color w:val="auto"/>
          <w:sz w:val="24"/>
          <w:szCs w:val="24"/>
          <w:highlight w:val="yellow"/>
          <w:shd w:val="clear" w:color="auto" w:fill="DEEAF6"/>
          <w:lang w:val="en-GB" w:eastAsia="en-GB"/>
        </w:rPr>
      </w:pPr>
    </w:p>
    <w:p w14:paraId="700FC4FE" w14:textId="6F0D4068" w:rsidR="003A065E" w:rsidRPr="004C04A3" w:rsidRDefault="00C1742E" w:rsidP="00305407">
      <w:pPr>
        <w:pStyle w:val="1bodycopy10pt"/>
        <w:jc w:val="both"/>
        <w:rPr>
          <w:rStyle w:val="Heading1Char"/>
          <w:color w:val="auto"/>
          <w:sz w:val="24"/>
          <w:szCs w:val="24"/>
          <w:shd w:val="clear" w:color="auto" w:fill="DEEAF6"/>
          <w:lang w:val="en-GB" w:eastAsia="en-GB"/>
        </w:rPr>
      </w:pPr>
      <w:r>
        <w:rPr>
          <w:rStyle w:val="Heading1Char"/>
          <w:color w:val="auto"/>
          <w:sz w:val="24"/>
          <w:szCs w:val="24"/>
          <w:highlight w:val="yellow"/>
          <w:shd w:val="clear" w:color="auto" w:fill="DEEAF6"/>
          <w:lang w:val="en-GB" w:eastAsia="en-GB"/>
        </w:rPr>
        <w:t>You may wish to add</w:t>
      </w:r>
      <w:r w:rsidR="00374929" w:rsidRPr="004C04A3">
        <w:rPr>
          <w:rStyle w:val="Heading1Char"/>
          <w:color w:val="auto"/>
          <w:sz w:val="24"/>
          <w:szCs w:val="24"/>
          <w:highlight w:val="yellow"/>
          <w:shd w:val="clear" w:color="auto" w:fill="DEEAF6"/>
          <w:lang w:val="en-GB" w:eastAsia="en-GB"/>
        </w:rPr>
        <w:t xml:space="preserve"> a visual representation of your </w:t>
      </w:r>
      <w:r>
        <w:rPr>
          <w:rStyle w:val="Heading1Char"/>
          <w:color w:val="auto"/>
          <w:sz w:val="24"/>
          <w:szCs w:val="24"/>
          <w:highlight w:val="yellow"/>
          <w:shd w:val="clear" w:color="auto" w:fill="DEEAF6"/>
          <w:lang w:val="en-GB" w:eastAsia="en-GB"/>
        </w:rPr>
        <w:t xml:space="preserve">school’s </w:t>
      </w:r>
      <w:r w:rsidR="00374929" w:rsidRPr="004C04A3">
        <w:rPr>
          <w:rStyle w:val="Heading1Char"/>
          <w:color w:val="auto"/>
          <w:sz w:val="24"/>
          <w:szCs w:val="24"/>
          <w:highlight w:val="yellow"/>
          <w:shd w:val="clear" w:color="auto" w:fill="DEEAF6"/>
          <w:lang w:val="en-GB" w:eastAsia="en-GB"/>
        </w:rPr>
        <w:t>graduated approac</w:t>
      </w:r>
      <w:r w:rsidR="00E576F0" w:rsidRPr="004C04A3">
        <w:rPr>
          <w:rStyle w:val="Heading1Char"/>
          <w:color w:val="auto"/>
          <w:sz w:val="24"/>
          <w:szCs w:val="24"/>
          <w:highlight w:val="yellow"/>
          <w:shd w:val="clear" w:color="auto" w:fill="DEEAF6"/>
          <w:lang w:val="en-GB" w:eastAsia="en-GB"/>
        </w:rPr>
        <w:t>h</w:t>
      </w:r>
    </w:p>
    <w:p w14:paraId="0E11522B" w14:textId="7AC31978" w:rsidR="00090061" w:rsidRPr="00F5009D" w:rsidRDefault="0087601B" w:rsidP="00090061">
      <w:pPr>
        <w:pStyle w:val="Caption1"/>
        <w:rPr>
          <w:i w:val="0"/>
          <w:iCs/>
          <w:color w:val="auto"/>
          <w:sz w:val="24"/>
          <w:highlight w:val="cyan"/>
        </w:rPr>
      </w:pPr>
      <w:r>
        <w:rPr>
          <w:i w:val="0"/>
          <w:iCs/>
          <w:color w:val="auto"/>
          <w:sz w:val="24"/>
          <w:highlight w:val="cyan"/>
        </w:rPr>
        <w:t>8</w:t>
      </w:r>
      <w:r w:rsidR="00F5009D">
        <w:rPr>
          <w:i w:val="0"/>
          <w:iCs/>
          <w:color w:val="auto"/>
          <w:sz w:val="24"/>
          <w:highlight w:val="cyan"/>
        </w:rPr>
        <w:t xml:space="preserve">.1 </w:t>
      </w:r>
      <w:r w:rsidR="00090061" w:rsidRPr="00F5009D">
        <w:rPr>
          <w:i w:val="0"/>
          <w:iCs/>
          <w:color w:val="auto"/>
          <w:sz w:val="24"/>
          <w:highlight w:val="cyan"/>
        </w:rPr>
        <w:t xml:space="preserve">Special schools: </w:t>
      </w:r>
      <w:r w:rsidR="00704BBE">
        <w:rPr>
          <w:i w:val="0"/>
          <w:iCs/>
          <w:color w:val="auto"/>
          <w:sz w:val="24"/>
          <w:highlight w:val="cyan"/>
        </w:rPr>
        <w:t xml:space="preserve">will need to </w:t>
      </w:r>
      <w:r w:rsidR="00F5009D">
        <w:rPr>
          <w:i w:val="0"/>
          <w:iCs/>
          <w:color w:val="auto"/>
          <w:sz w:val="24"/>
          <w:highlight w:val="cyan"/>
        </w:rPr>
        <w:t xml:space="preserve">explain </w:t>
      </w:r>
      <w:r w:rsidR="008E3F1C">
        <w:rPr>
          <w:i w:val="0"/>
          <w:iCs/>
          <w:color w:val="auto"/>
          <w:sz w:val="24"/>
          <w:highlight w:val="cyan"/>
        </w:rPr>
        <w:t>the</w:t>
      </w:r>
      <w:r w:rsidR="00F5009D">
        <w:rPr>
          <w:i w:val="0"/>
          <w:iCs/>
          <w:color w:val="auto"/>
          <w:sz w:val="24"/>
          <w:highlight w:val="cyan"/>
        </w:rPr>
        <w:t xml:space="preserve"> whole school approach to supporting pupils with </w:t>
      </w:r>
      <w:r w:rsidR="008E3F1C">
        <w:rPr>
          <w:i w:val="0"/>
          <w:iCs/>
          <w:color w:val="auto"/>
          <w:sz w:val="24"/>
          <w:highlight w:val="cyan"/>
        </w:rPr>
        <w:t>SEN.</w:t>
      </w:r>
    </w:p>
    <w:p w14:paraId="3899A1D5" w14:textId="77777777" w:rsidR="00947A92" w:rsidRDefault="00090061" w:rsidP="00090061">
      <w:pPr>
        <w:pStyle w:val="Caption1"/>
        <w:rPr>
          <w:i w:val="0"/>
          <w:iCs/>
          <w:color w:val="auto"/>
          <w:sz w:val="24"/>
          <w:highlight w:val="yellow"/>
        </w:rPr>
      </w:pPr>
      <w:r w:rsidRPr="004C04A3">
        <w:rPr>
          <w:i w:val="0"/>
          <w:iCs/>
          <w:color w:val="auto"/>
          <w:sz w:val="24"/>
          <w:highlight w:val="yellow"/>
        </w:rPr>
        <w:t>Explain your school’s approach here.</w:t>
      </w:r>
    </w:p>
    <w:p w14:paraId="7EF633E8" w14:textId="254FB55C" w:rsidR="00947A92" w:rsidRDefault="00090061" w:rsidP="00090061">
      <w:pPr>
        <w:pStyle w:val="Caption1"/>
        <w:rPr>
          <w:i w:val="0"/>
          <w:iCs/>
          <w:color w:val="auto"/>
          <w:sz w:val="24"/>
          <w:highlight w:val="yellow"/>
        </w:rPr>
      </w:pPr>
      <w:r w:rsidRPr="004C04A3">
        <w:rPr>
          <w:i w:val="0"/>
          <w:iCs/>
          <w:color w:val="auto"/>
          <w:sz w:val="24"/>
          <w:highlight w:val="yellow"/>
        </w:rPr>
        <w:t xml:space="preserve"> </w:t>
      </w:r>
      <w:r w:rsidR="00947A92">
        <w:rPr>
          <w:i w:val="0"/>
          <w:iCs/>
          <w:color w:val="auto"/>
          <w:sz w:val="24"/>
          <w:highlight w:val="yellow"/>
        </w:rPr>
        <w:t>How do you embed the Mainstream Core Standards to support pupils with SEN?</w:t>
      </w:r>
    </w:p>
    <w:p w14:paraId="4989EA14" w14:textId="367709C9" w:rsidR="00090061" w:rsidRPr="004C04A3" w:rsidRDefault="00090061" w:rsidP="00090061">
      <w:pPr>
        <w:pStyle w:val="Caption1"/>
        <w:rPr>
          <w:i w:val="0"/>
          <w:iCs/>
          <w:color w:val="auto"/>
          <w:sz w:val="24"/>
        </w:rPr>
      </w:pPr>
      <w:r w:rsidRPr="004C04A3">
        <w:rPr>
          <w:i w:val="0"/>
          <w:iCs/>
          <w:color w:val="auto"/>
          <w:sz w:val="24"/>
          <w:highlight w:val="yellow"/>
        </w:rPr>
        <w:t>What is your early identification of needs process and protocols in your setting?</w:t>
      </w:r>
    </w:p>
    <w:p w14:paraId="3B4058B1" w14:textId="77777777" w:rsidR="00DE74AE" w:rsidRDefault="00DE74AE" w:rsidP="00090061">
      <w:pPr>
        <w:rPr>
          <w:rFonts w:cs="Arial"/>
          <w:sz w:val="24"/>
          <w:highlight w:val="yellow"/>
        </w:rPr>
      </w:pPr>
    </w:p>
    <w:p w14:paraId="72F1D9C0" w14:textId="09707B8C" w:rsidR="00A730D6" w:rsidRPr="00DE74AE" w:rsidRDefault="00A730D6" w:rsidP="00090061">
      <w:pPr>
        <w:rPr>
          <w:rFonts w:cs="Arial"/>
          <w:sz w:val="24"/>
          <w:highlight w:val="yellow"/>
        </w:rPr>
      </w:pPr>
      <w:r w:rsidRPr="00DE74AE">
        <w:rPr>
          <w:rFonts w:cs="Arial"/>
          <w:sz w:val="24"/>
          <w:highlight w:val="yellow"/>
        </w:rPr>
        <w:t>Example:</w:t>
      </w:r>
    </w:p>
    <w:p w14:paraId="4AE5CC6B" w14:textId="6B5D6D03" w:rsidR="00090061" w:rsidRPr="00DE74AE" w:rsidRDefault="00095B11" w:rsidP="00090061">
      <w:pPr>
        <w:rPr>
          <w:rFonts w:cs="Arial"/>
          <w:sz w:val="24"/>
          <w:highlight w:val="yellow"/>
        </w:rPr>
      </w:pPr>
      <w:r w:rsidRPr="00DE74AE">
        <w:rPr>
          <w:rFonts w:cs="Arial"/>
          <w:sz w:val="24"/>
          <w:highlight w:val="yellow"/>
        </w:rPr>
        <w:t>The school/academy</w:t>
      </w:r>
      <w:r w:rsidR="00090061" w:rsidRPr="00DE74AE">
        <w:rPr>
          <w:rFonts w:cs="Arial"/>
          <w:sz w:val="24"/>
          <w:highlight w:val="yellow"/>
        </w:rPr>
        <w:t xml:space="preserve"> will assess each pupil’s current skills and levels of attainment on entry, which will build on previous settings and Key Stages, where appropriate. </w:t>
      </w:r>
      <w:r w:rsidR="00FA498D" w:rsidRPr="00DE74AE">
        <w:rPr>
          <w:rFonts w:cs="Arial"/>
          <w:sz w:val="24"/>
          <w:highlight w:val="yellow"/>
        </w:rPr>
        <w:t>T</w:t>
      </w:r>
      <w:r w:rsidR="00090061" w:rsidRPr="00DE74AE">
        <w:rPr>
          <w:rFonts w:cs="Arial"/>
          <w:sz w:val="24"/>
          <w:highlight w:val="yellow"/>
        </w:rPr>
        <w:t>eachers will make regular assessments of progress for all pupils and identify those whose progress:</w:t>
      </w:r>
    </w:p>
    <w:p w14:paraId="6CE005D3" w14:textId="080C1F61" w:rsidR="00090061" w:rsidRPr="00DE74AE" w:rsidRDefault="00090061" w:rsidP="00090061">
      <w:pPr>
        <w:pStyle w:val="4Bulletedcopyblue"/>
        <w:rPr>
          <w:rFonts w:cs="Times New Roman"/>
          <w:sz w:val="24"/>
          <w:szCs w:val="24"/>
          <w:highlight w:val="yellow"/>
        </w:rPr>
      </w:pPr>
      <w:r w:rsidRPr="00DE74AE">
        <w:rPr>
          <w:sz w:val="24"/>
          <w:szCs w:val="24"/>
          <w:highlight w:val="yellow"/>
        </w:rPr>
        <w:t xml:space="preserve">Is significantly slower than that of their peers starting from the same </w:t>
      </w:r>
      <w:r w:rsidR="008E3F1C" w:rsidRPr="00DE74AE">
        <w:rPr>
          <w:sz w:val="24"/>
          <w:szCs w:val="24"/>
          <w:highlight w:val="yellow"/>
        </w:rPr>
        <w:t>baseline.</w:t>
      </w:r>
    </w:p>
    <w:p w14:paraId="694C7180" w14:textId="3EEFE9E0" w:rsidR="00090061" w:rsidRPr="00DE74AE" w:rsidRDefault="00090061" w:rsidP="00090061">
      <w:pPr>
        <w:pStyle w:val="4Bulletedcopyblue"/>
        <w:rPr>
          <w:sz w:val="24"/>
          <w:szCs w:val="24"/>
          <w:highlight w:val="yellow"/>
        </w:rPr>
      </w:pPr>
      <w:r w:rsidRPr="00DE74AE">
        <w:rPr>
          <w:sz w:val="24"/>
          <w:szCs w:val="24"/>
          <w:highlight w:val="yellow"/>
        </w:rPr>
        <w:t xml:space="preserve">Fails to match or better the child’s previous rate of </w:t>
      </w:r>
      <w:r w:rsidR="008E3F1C" w:rsidRPr="00DE74AE">
        <w:rPr>
          <w:sz w:val="24"/>
          <w:szCs w:val="24"/>
          <w:highlight w:val="yellow"/>
        </w:rPr>
        <w:t>progress.</w:t>
      </w:r>
    </w:p>
    <w:p w14:paraId="34AB3376" w14:textId="3D40E692" w:rsidR="00090061" w:rsidRPr="00DE74AE" w:rsidRDefault="00090061" w:rsidP="00090061">
      <w:pPr>
        <w:pStyle w:val="4Bulletedcopyblue"/>
        <w:rPr>
          <w:sz w:val="24"/>
          <w:szCs w:val="24"/>
          <w:highlight w:val="yellow"/>
        </w:rPr>
      </w:pPr>
      <w:r w:rsidRPr="00DE74AE">
        <w:rPr>
          <w:sz w:val="24"/>
          <w:szCs w:val="24"/>
          <w:highlight w:val="yellow"/>
        </w:rPr>
        <w:t xml:space="preserve">Fails to close the attainment gap between the child and their </w:t>
      </w:r>
      <w:r w:rsidR="008E3F1C" w:rsidRPr="00DE74AE">
        <w:rPr>
          <w:sz w:val="24"/>
          <w:szCs w:val="24"/>
          <w:highlight w:val="yellow"/>
        </w:rPr>
        <w:t>peers.</w:t>
      </w:r>
    </w:p>
    <w:p w14:paraId="26E2084A" w14:textId="79709F0F" w:rsidR="00090061" w:rsidRPr="00DE74AE" w:rsidRDefault="00090061" w:rsidP="00090061">
      <w:pPr>
        <w:pStyle w:val="4Bulletedcopyblue"/>
        <w:rPr>
          <w:sz w:val="24"/>
          <w:szCs w:val="24"/>
          <w:highlight w:val="yellow"/>
        </w:rPr>
      </w:pPr>
      <w:r w:rsidRPr="00DE74AE">
        <w:rPr>
          <w:sz w:val="24"/>
          <w:szCs w:val="24"/>
          <w:highlight w:val="yellow"/>
        </w:rPr>
        <w:t xml:space="preserve">Widens the attainment </w:t>
      </w:r>
      <w:r w:rsidR="008E3F1C" w:rsidRPr="00DE74AE">
        <w:rPr>
          <w:sz w:val="24"/>
          <w:szCs w:val="24"/>
          <w:highlight w:val="yellow"/>
        </w:rPr>
        <w:t>gap.</w:t>
      </w:r>
      <w:r w:rsidRPr="00DE74AE">
        <w:rPr>
          <w:sz w:val="24"/>
          <w:szCs w:val="24"/>
          <w:highlight w:val="yellow"/>
        </w:rPr>
        <w:t xml:space="preserve"> </w:t>
      </w:r>
    </w:p>
    <w:p w14:paraId="4E9EC71C" w14:textId="72E1C6F1" w:rsidR="00090061" w:rsidRPr="00DE74AE" w:rsidRDefault="00CB4B5D" w:rsidP="00090061">
      <w:pPr>
        <w:pStyle w:val="4Bulletedcopyblue"/>
        <w:numPr>
          <w:ilvl w:val="0"/>
          <w:numId w:val="0"/>
        </w:numPr>
        <w:ind w:left="340"/>
        <w:rPr>
          <w:sz w:val="24"/>
          <w:szCs w:val="24"/>
          <w:highlight w:val="yellow"/>
        </w:rPr>
      </w:pPr>
      <w:r w:rsidRPr="00DE74AE">
        <w:rPr>
          <w:sz w:val="24"/>
          <w:szCs w:val="24"/>
          <w:highlight w:val="yellow"/>
        </w:rPr>
        <w:t xml:space="preserve">DfE/DOH </w:t>
      </w:r>
      <w:r w:rsidR="001742C7" w:rsidRPr="00DE74AE">
        <w:rPr>
          <w:sz w:val="24"/>
          <w:szCs w:val="24"/>
          <w:highlight w:val="yellow"/>
        </w:rPr>
        <w:t>SEN</w:t>
      </w:r>
      <w:r w:rsidR="00FA498D" w:rsidRPr="00DE74AE">
        <w:rPr>
          <w:sz w:val="24"/>
          <w:szCs w:val="24"/>
          <w:highlight w:val="yellow"/>
        </w:rPr>
        <w:t>D</w:t>
      </w:r>
      <w:r w:rsidR="001742C7" w:rsidRPr="00DE74AE">
        <w:rPr>
          <w:sz w:val="24"/>
          <w:szCs w:val="24"/>
          <w:highlight w:val="yellow"/>
        </w:rPr>
        <w:t xml:space="preserve"> Code of Practice: 2015, 6.17</w:t>
      </w:r>
    </w:p>
    <w:p w14:paraId="4864D13B" w14:textId="74B2769D" w:rsidR="00090061" w:rsidRPr="00DE74AE" w:rsidRDefault="00090061" w:rsidP="00090061">
      <w:pPr>
        <w:rPr>
          <w:sz w:val="24"/>
          <w:highlight w:val="yellow"/>
        </w:rPr>
      </w:pPr>
      <w:r w:rsidRPr="00DE74AE">
        <w:rPr>
          <w:sz w:val="24"/>
          <w:highlight w:val="yellow"/>
        </w:rPr>
        <w:t xml:space="preserve">This may include progress in areas other than attainment, for example, social, emotional and mental health needs. </w:t>
      </w:r>
    </w:p>
    <w:p w14:paraId="5C88EE0F" w14:textId="75B3D2A0" w:rsidR="00090061" w:rsidRPr="00DE74AE" w:rsidRDefault="00090061" w:rsidP="00090061">
      <w:pPr>
        <w:rPr>
          <w:sz w:val="24"/>
        </w:rPr>
      </w:pPr>
      <w:r w:rsidRPr="00DE74AE">
        <w:rPr>
          <w:sz w:val="24"/>
          <w:highlight w:val="yellow"/>
        </w:rPr>
        <w:t xml:space="preserve">When deciding whether special educational provision is required, </w:t>
      </w:r>
      <w:r w:rsidR="00095B11" w:rsidRPr="00DE74AE">
        <w:rPr>
          <w:sz w:val="24"/>
          <w:highlight w:val="yellow"/>
        </w:rPr>
        <w:t>the school/academy</w:t>
      </w:r>
      <w:r w:rsidRPr="00DE74AE">
        <w:rPr>
          <w:sz w:val="24"/>
          <w:highlight w:val="yellow"/>
        </w:rPr>
        <w:t xml:space="preserve"> will start with the desired outcomes, including the expected progress and attainment</w:t>
      </w:r>
      <w:r w:rsidR="00A731C9" w:rsidRPr="00DE74AE">
        <w:rPr>
          <w:sz w:val="24"/>
          <w:highlight w:val="yellow"/>
        </w:rPr>
        <w:t xml:space="preserve"> using the </w:t>
      </w:r>
      <w:r w:rsidR="008D3B3D" w:rsidRPr="00DE74AE">
        <w:rPr>
          <w:sz w:val="24"/>
          <w:highlight w:val="yellow"/>
        </w:rPr>
        <w:t xml:space="preserve">school/academy’s </w:t>
      </w:r>
      <w:r w:rsidR="00A731C9" w:rsidRPr="00DE74AE">
        <w:rPr>
          <w:sz w:val="24"/>
          <w:highlight w:val="yellow"/>
        </w:rPr>
        <w:t>graduated approach</w:t>
      </w:r>
      <w:r w:rsidRPr="00DE74AE">
        <w:rPr>
          <w:sz w:val="24"/>
          <w:highlight w:val="yellow"/>
        </w:rPr>
        <w:t xml:space="preserve">, and the views and the wishes of the pupil and their parents. </w:t>
      </w:r>
      <w:r w:rsidR="005D09AF" w:rsidRPr="00DE74AE">
        <w:rPr>
          <w:sz w:val="24"/>
          <w:highlight w:val="yellow"/>
        </w:rPr>
        <w:t>The school/academy</w:t>
      </w:r>
      <w:r w:rsidRPr="00DE74AE">
        <w:rPr>
          <w:sz w:val="24"/>
          <w:highlight w:val="yellow"/>
        </w:rPr>
        <w:t xml:space="preserve"> will use this to determine the support that is needed and whether </w:t>
      </w:r>
      <w:r w:rsidR="005D09AF" w:rsidRPr="00DE74AE">
        <w:rPr>
          <w:sz w:val="24"/>
          <w:highlight w:val="yellow"/>
        </w:rPr>
        <w:t>the school/academy</w:t>
      </w:r>
      <w:r w:rsidRPr="00DE74AE">
        <w:rPr>
          <w:sz w:val="24"/>
          <w:highlight w:val="yellow"/>
        </w:rPr>
        <w:t xml:space="preserve"> can provide it by adapting </w:t>
      </w:r>
      <w:r w:rsidR="00CB4B5D" w:rsidRPr="00DE74AE">
        <w:rPr>
          <w:sz w:val="24"/>
          <w:highlight w:val="yellow"/>
        </w:rPr>
        <w:t>the</w:t>
      </w:r>
      <w:r w:rsidRPr="00DE74AE">
        <w:rPr>
          <w:sz w:val="24"/>
          <w:highlight w:val="yellow"/>
        </w:rPr>
        <w:t xml:space="preserve"> universal offer, or whether something different or additional is needed.</w:t>
      </w:r>
      <w:r w:rsidRPr="00DE74AE">
        <w:rPr>
          <w:sz w:val="24"/>
        </w:rPr>
        <w:t xml:space="preserve"> </w:t>
      </w:r>
    </w:p>
    <w:p w14:paraId="5DFB55A4" w14:textId="77777777" w:rsidR="00090061" w:rsidRPr="004C04A3" w:rsidRDefault="00090061" w:rsidP="00305407">
      <w:pPr>
        <w:pStyle w:val="1bodycopy10pt"/>
        <w:jc w:val="both"/>
        <w:rPr>
          <w:rStyle w:val="Heading1Char"/>
          <w:color w:val="auto"/>
          <w:sz w:val="24"/>
          <w:szCs w:val="24"/>
          <w:shd w:val="clear" w:color="auto" w:fill="DEEAF6"/>
          <w:lang w:eastAsia="en-GB"/>
        </w:rPr>
      </w:pPr>
    </w:p>
    <w:p w14:paraId="658551C9" w14:textId="77777777" w:rsidR="00E576F0" w:rsidRDefault="00E576F0" w:rsidP="00305407">
      <w:pPr>
        <w:pStyle w:val="1bodycopy10pt"/>
        <w:jc w:val="both"/>
        <w:rPr>
          <w:rStyle w:val="Heading1Char"/>
          <w:color w:val="auto"/>
          <w:sz w:val="24"/>
          <w:szCs w:val="24"/>
          <w:shd w:val="clear" w:color="auto" w:fill="DEEAF6"/>
          <w:lang w:val="en-GB" w:eastAsia="en-GB"/>
        </w:rPr>
      </w:pPr>
    </w:p>
    <w:p w14:paraId="12A8ECE2" w14:textId="6AE26C60" w:rsidR="003A065E" w:rsidRDefault="0087601B" w:rsidP="00305407">
      <w:pPr>
        <w:pStyle w:val="1bodycopy10pt"/>
        <w:jc w:val="both"/>
        <w:rPr>
          <w:rStyle w:val="Heading1Char"/>
          <w:color w:val="auto"/>
          <w:sz w:val="24"/>
          <w:szCs w:val="24"/>
          <w:shd w:val="clear" w:color="auto" w:fill="DEEAF6"/>
          <w:lang w:val="en-GB" w:eastAsia="en-GB"/>
        </w:rPr>
      </w:pPr>
      <w:r>
        <w:rPr>
          <w:rStyle w:val="Heading1Char"/>
          <w:color w:val="auto"/>
          <w:sz w:val="24"/>
          <w:szCs w:val="24"/>
          <w:shd w:val="clear" w:color="auto" w:fill="DEEAF6"/>
          <w:lang w:val="en-GB" w:eastAsia="en-GB"/>
        </w:rPr>
        <w:lastRenderedPageBreak/>
        <w:t>8</w:t>
      </w:r>
      <w:r w:rsidR="003A065E">
        <w:rPr>
          <w:rStyle w:val="Heading1Char"/>
          <w:color w:val="auto"/>
          <w:sz w:val="24"/>
          <w:szCs w:val="24"/>
          <w:shd w:val="clear" w:color="auto" w:fill="DEEAF6"/>
          <w:lang w:val="en-GB" w:eastAsia="en-GB"/>
        </w:rPr>
        <w:t>.1 The kinds of special educational need for which provision is made</w:t>
      </w:r>
    </w:p>
    <w:p w14:paraId="30B22F98" w14:textId="7910C335" w:rsidR="003A065E" w:rsidRPr="005E5285" w:rsidRDefault="005D09AF" w:rsidP="003A065E">
      <w:pPr>
        <w:pStyle w:val="1bodycopy10pt"/>
        <w:rPr>
          <w:rFonts w:cs="Arial"/>
          <w:sz w:val="24"/>
          <w:highlight w:val="yellow"/>
          <w:lang w:val="en-GB" w:eastAsia="en-GB"/>
        </w:rPr>
      </w:pPr>
      <w:r>
        <w:rPr>
          <w:rFonts w:cs="Arial"/>
          <w:sz w:val="24"/>
          <w:highlight w:val="yellow"/>
          <w:lang w:val="en-GB" w:eastAsia="en-GB"/>
        </w:rPr>
        <w:t xml:space="preserve">At </w:t>
      </w:r>
      <w:proofErr w:type="spellStart"/>
      <w:r>
        <w:rPr>
          <w:rFonts w:cs="Arial"/>
          <w:sz w:val="24"/>
          <w:highlight w:val="yellow"/>
          <w:lang w:val="en-GB" w:eastAsia="en-GB"/>
        </w:rPr>
        <w:t>xxxxxxx</w:t>
      </w:r>
      <w:proofErr w:type="spellEnd"/>
      <w:r>
        <w:rPr>
          <w:rFonts w:cs="Arial"/>
          <w:sz w:val="24"/>
          <w:highlight w:val="yellow"/>
          <w:lang w:val="en-GB" w:eastAsia="en-GB"/>
        </w:rPr>
        <w:t xml:space="preserve"> provision is </w:t>
      </w:r>
      <w:r w:rsidR="00CB448A">
        <w:rPr>
          <w:rFonts w:cs="Arial"/>
          <w:sz w:val="24"/>
          <w:highlight w:val="yellow"/>
          <w:lang w:val="en-GB" w:eastAsia="en-GB"/>
        </w:rPr>
        <w:t>made</w:t>
      </w:r>
      <w:r w:rsidR="003A065E" w:rsidRPr="005E5285">
        <w:rPr>
          <w:rFonts w:cs="Arial"/>
          <w:sz w:val="24"/>
          <w:highlight w:val="yellow"/>
          <w:lang w:val="en-GB" w:eastAsia="en-GB"/>
        </w:rPr>
        <w:t xml:space="preserve"> </w:t>
      </w:r>
      <w:r w:rsidR="00CB448A">
        <w:rPr>
          <w:rFonts w:cs="Arial"/>
          <w:sz w:val="24"/>
          <w:highlight w:val="yellow"/>
          <w:lang w:val="en-GB" w:eastAsia="en-GB"/>
        </w:rPr>
        <w:t>to support pupils with additional needs</w:t>
      </w:r>
      <w:r w:rsidR="001B54CC">
        <w:rPr>
          <w:rFonts w:cs="Arial"/>
          <w:sz w:val="24"/>
          <w:highlight w:val="yellow"/>
          <w:lang w:val="en-GB" w:eastAsia="en-GB"/>
        </w:rPr>
        <w:t xml:space="preserve"> </w:t>
      </w:r>
      <w:r w:rsidR="00010B2F">
        <w:rPr>
          <w:rFonts w:cs="Arial"/>
          <w:sz w:val="24"/>
          <w:highlight w:val="yellow"/>
          <w:lang w:val="en-GB" w:eastAsia="en-GB"/>
        </w:rPr>
        <w:t xml:space="preserve">irrespective of whether a pupil </w:t>
      </w:r>
      <w:r w:rsidR="00CA035C">
        <w:rPr>
          <w:rFonts w:cs="Arial"/>
          <w:sz w:val="24"/>
          <w:highlight w:val="yellow"/>
          <w:lang w:val="en-GB" w:eastAsia="en-GB"/>
        </w:rPr>
        <w:t>has</w:t>
      </w:r>
      <w:r w:rsidR="003A065E" w:rsidRPr="005E5285">
        <w:rPr>
          <w:rFonts w:cs="Arial"/>
          <w:sz w:val="24"/>
          <w:highlight w:val="yellow"/>
          <w:lang w:val="en-GB" w:eastAsia="en-GB"/>
        </w:rPr>
        <w:t xml:space="preserve"> an education health and care plan</w:t>
      </w:r>
      <w:r w:rsidR="00A741F0">
        <w:rPr>
          <w:rFonts w:cs="Arial"/>
          <w:sz w:val="24"/>
          <w:highlight w:val="yellow"/>
          <w:lang w:val="en-GB" w:eastAsia="en-GB"/>
        </w:rPr>
        <w:t xml:space="preserve"> </w:t>
      </w:r>
      <w:r w:rsidR="00CA035C">
        <w:rPr>
          <w:rFonts w:cs="Arial"/>
          <w:sz w:val="24"/>
          <w:highlight w:val="yellow"/>
          <w:lang w:val="en-GB" w:eastAsia="en-GB"/>
        </w:rPr>
        <w:t>in conjunction with The Continuum of Provision and Need</w:t>
      </w:r>
      <w:r w:rsidR="0005621E">
        <w:rPr>
          <w:rFonts w:cs="Arial"/>
          <w:sz w:val="24"/>
          <w:highlight w:val="yellow"/>
          <w:lang w:val="en-GB" w:eastAsia="en-GB"/>
        </w:rPr>
        <w:t xml:space="preserve"> and using the Graduated </w:t>
      </w:r>
      <w:r w:rsidR="006A7CC1">
        <w:rPr>
          <w:rFonts w:cs="Arial"/>
          <w:sz w:val="24"/>
          <w:highlight w:val="yellow"/>
          <w:lang w:val="en-GB" w:eastAsia="en-GB"/>
        </w:rPr>
        <w:t>Approach.</w:t>
      </w:r>
    </w:p>
    <w:p w14:paraId="49A520F1" w14:textId="3055893D" w:rsidR="00377ED8" w:rsidRPr="00EB18C1" w:rsidRDefault="00377ED8" w:rsidP="003A065E">
      <w:pPr>
        <w:pStyle w:val="1bodycopy10pt"/>
        <w:rPr>
          <w:rFonts w:cs="Arial"/>
          <w:sz w:val="24"/>
          <w:lang w:val="en-GB" w:eastAsia="en-GB"/>
        </w:rPr>
      </w:pPr>
      <w:r w:rsidRPr="00EB18C1">
        <w:rPr>
          <w:rFonts w:cs="Arial"/>
          <w:sz w:val="24"/>
          <w:highlight w:val="yellow"/>
          <w:lang w:val="en-GB" w:eastAsia="en-GB"/>
        </w:rPr>
        <w:t xml:space="preserve">At </w:t>
      </w:r>
      <w:proofErr w:type="spellStart"/>
      <w:r w:rsidRPr="00EB18C1">
        <w:rPr>
          <w:rFonts w:cs="Arial"/>
          <w:sz w:val="24"/>
          <w:highlight w:val="yellow"/>
          <w:lang w:val="en-GB" w:eastAsia="en-GB"/>
        </w:rPr>
        <w:t>xxxxxxxx</w:t>
      </w:r>
      <w:proofErr w:type="spellEnd"/>
      <w:r w:rsidRPr="00EB18C1">
        <w:rPr>
          <w:rFonts w:cs="Arial"/>
          <w:sz w:val="24"/>
          <w:highlight w:val="yellow"/>
          <w:lang w:val="en-GB" w:eastAsia="en-GB"/>
        </w:rPr>
        <w:t xml:space="preserve"> </w:t>
      </w:r>
      <w:r w:rsidR="003A065E" w:rsidRPr="00EB18C1">
        <w:rPr>
          <w:rFonts w:cs="Arial"/>
          <w:sz w:val="24"/>
          <w:highlight w:val="yellow"/>
          <w:lang w:val="en-GB" w:eastAsia="en-GB"/>
        </w:rPr>
        <w:t xml:space="preserve">we will </w:t>
      </w:r>
      <w:r w:rsidR="00EB18C1">
        <w:rPr>
          <w:rFonts w:cs="Arial"/>
          <w:sz w:val="24"/>
          <w:highlight w:val="yellow"/>
          <w:lang w:val="en-GB" w:eastAsia="en-GB"/>
        </w:rPr>
        <w:t xml:space="preserve">ensure </w:t>
      </w:r>
      <w:r w:rsidR="009775BB">
        <w:rPr>
          <w:rFonts w:cs="Arial"/>
          <w:sz w:val="24"/>
          <w:highlight w:val="yellow"/>
          <w:lang w:val="en-GB" w:eastAsia="en-GB"/>
        </w:rPr>
        <w:t>our</w:t>
      </w:r>
      <w:r w:rsidR="00EB18C1">
        <w:rPr>
          <w:rFonts w:cs="Arial"/>
          <w:sz w:val="24"/>
          <w:highlight w:val="yellow"/>
          <w:lang w:val="en-GB" w:eastAsia="en-GB"/>
        </w:rPr>
        <w:t xml:space="preserve"> ‘best endeavours’ to </w:t>
      </w:r>
      <w:r w:rsidR="003A065E" w:rsidRPr="00EB18C1">
        <w:rPr>
          <w:rFonts w:cs="Arial"/>
          <w:sz w:val="24"/>
          <w:highlight w:val="yellow"/>
          <w:lang w:val="en-GB" w:eastAsia="en-GB"/>
        </w:rPr>
        <w:t>meet the needs of pupils with an Educational Health and Care Plan (EHCP)</w:t>
      </w:r>
      <w:r w:rsidRPr="00EB18C1">
        <w:rPr>
          <w:rFonts w:cs="Arial"/>
          <w:sz w:val="24"/>
          <w:highlight w:val="yellow"/>
          <w:lang w:val="en-GB" w:eastAsia="en-GB"/>
        </w:rPr>
        <w:t xml:space="preserve"> with the following kinds of special educational need: Cognition and Learning Difficulties, </w:t>
      </w:r>
      <w:r w:rsidR="00B32C6F" w:rsidRPr="00EB18C1">
        <w:rPr>
          <w:rFonts w:cs="Arial"/>
          <w:sz w:val="24"/>
          <w:highlight w:val="yellow"/>
          <w:lang w:val="en-GB" w:eastAsia="en-GB"/>
        </w:rPr>
        <w:t>Communication</w:t>
      </w:r>
      <w:r w:rsidR="005E5285" w:rsidRPr="00EB18C1">
        <w:rPr>
          <w:rFonts w:cs="Arial"/>
          <w:sz w:val="24"/>
          <w:highlight w:val="yellow"/>
          <w:lang w:val="en-GB" w:eastAsia="en-GB"/>
        </w:rPr>
        <w:t xml:space="preserve"> </w:t>
      </w:r>
      <w:r w:rsidRPr="00EB18C1">
        <w:rPr>
          <w:rFonts w:cs="Arial"/>
          <w:sz w:val="24"/>
          <w:highlight w:val="yellow"/>
          <w:lang w:val="en-GB" w:eastAsia="en-GB"/>
        </w:rPr>
        <w:t>and Interaction, Sensory and/or Physical Needs and Social, Emotional and Mental Health needs. Decisions on the admission of pupils with an EHCP are made by the Local Authority.</w:t>
      </w:r>
    </w:p>
    <w:p w14:paraId="2B8E839D" w14:textId="77777777" w:rsidR="009B62C2" w:rsidRPr="009775BB" w:rsidRDefault="009B62C2" w:rsidP="003A065E">
      <w:pPr>
        <w:pStyle w:val="1bodycopy10pt"/>
        <w:rPr>
          <w:rFonts w:cs="Arial"/>
          <w:sz w:val="24"/>
          <w:lang w:val="en-GB" w:eastAsia="en-GB"/>
        </w:rPr>
      </w:pPr>
    </w:p>
    <w:p w14:paraId="7F7E54E1" w14:textId="1C02EFCC" w:rsidR="009B62C2" w:rsidRPr="009775BB" w:rsidRDefault="009B62C2" w:rsidP="003A065E">
      <w:pPr>
        <w:pStyle w:val="1bodycopy10pt"/>
        <w:rPr>
          <w:rFonts w:cs="Arial"/>
          <w:sz w:val="24"/>
          <w:lang w:val="en-GB" w:eastAsia="en-GB"/>
        </w:rPr>
      </w:pPr>
      <w:r w:rsidRPr="009775BB">
        <w:rPr>
          <w:rFonts w:cs="Arial"/>
          <w:sz w:val="24"/>
          <w:highlight w:val="yellow"/>
          <w:lang w:val="en-GB" w:eastAsia="en-GB"/>
        </w:rPr>
        <w:t xml:space="preserve">Add context for your </w:t>
      </w:r>
      <w:r w:rsidR="00FA498D" w:rsidRPr="009775BB">
        <w:rPr>
          <w:rFonts w:cs="Arial"/>
          <w:sz w:val="24"/>
          <w:highlight w:val="yellow"/>
          <w:lang w:val="en-GB" w:eastAsia="en-GB"/>
        </w:rPr>
        <w:t>school/academy</w:t>
      </w:r>
    </w:p>
    <w:p w14:paraId="3E2B03D6" w14:textId="5C7EAA92" w:rsidR="00377ED8" w:rsidRDefault="00D726B6" w:rsidP="003A065E">
      <w:pPr>
        <w:pStyle w:val="1bodycopy10pt"/>
        <w:rPr>
          <w:rFonts w:cs="Arial"/>
          <w:sz w:val="24"/>
          <w:highlight w:val="cyan"/>
          <w:lang w:val="en-GB" w:eastAsia="en-GB"/>
        </w:rPr>
      </w:pPr>
      <w:r w:rsidRPr="0041467F">
        <w:rPr>
          <w:rFonts w:cs="Arial"/>
          <w:sz w:val="24"/>
          <w:highlight w:val="cyan"/>
          <w:lang w:val="en-GB" w:eastAsia="en-GB"/>
        </w:rPr>
        <w:t xml:space="preserve">Provide an outline what </w:t>
      </w:r>
      <w:r w:rsidR="0041467F" w:rsidRPr="0041467F">
        <w:rPr>
          <w:rFonts w:cs="Arial"/>
          <w:sz w:val="24"/>
          <w:highlight w:val="cyan"/>
          <w:lang w:val="en-GB" w:eastAsia="en-GB"/>
        </w:rPr>
        <w:t>SRP</w:t>
      </w:r>
      <w:r w:rsidRPr="0041467F">
        <w:rPr>
          <w:rFonts w:cs="Arial"/>
          <w:sz w:val="24"/>
          <w:highlight w:val="cyan"/>
          <w:lang w:val="en-GB" w:eastAsia="en-GB"/>
        </w:rPr>
        <w:t xml:space="preserve"> provision in your school/academy</w:t>
      </w:r>
    </w:p>
    <w:p w14:paraId="420D1A47" w14:textId="77777777" w:rsidR="003B0C03" w:rsidRDefault="003B0C03" w:rsidP="003A065E">
      <w:pPr>
        <w:pStyle w:val="1bodycopy10pt"/>
        <w:rPr>
          <w:rFonts w:cs="Arial"/>
          <w:sz w:val="24"/>
          <w:highlight w:val="cyan"/>
          <w:lang w:val="en-GB" w:eastAsia="en-GB"/>
        </w:rPr>
      </w:pPr>
    </w:p>
    <w:p w14:paraId="5F353A52" w14:textId="77777777" w:rsidR="003B0C03" w:rsidRPr="003B0C03" w:rsidRDefault="003B0C03" w:rsidP="003A065E">
      <w:pPr>
        <w:pStyle w:val="1bodycopy10pt"/>
        <w:rPr>
          <w:rFonts w:cs="Arial"/>
          <w:color w:val="FF0000"/>
          <w:sz w:val="24"/>
          <w:highlight w:val="cyan"/>
          <w:lang w:val="en-GB" w:eastAsia="en-GB"/>
        </w:rPr>
      </w:pPr>
    </w:p>
    <w:p w14:paraId="2B958423" w14:textId="29E205EF" w:rsidR="00377ED8" w:rsidRPr="008A1B13" w:rsidRDefault="0087601B" w:rsidP="003A065E">
      <w:pPr>
        <w:pStyle w:val="1bodycopy10pt"/>
        <w:rPr>
          <w:rFonts w:cs="Arial"/>
          <w:b/>
          <w:bCs/>
          <w:sz w:val="24"/>
          <w:lang w:val="en-GB" w:eastAsia="en-GB"/>
        </w:rPr>
      </w:pPr>
      <w:r>
        <w:rPr>
          <w:rFonts w:cs="Arial"/>
          <w:b/>
          <w:bCs/>
          <w:sz w:val="24"/>
          <w:lang w:val="en-GB" w:eastAsia="en-GB"/>
        </w:rPr>
        <w:t>8</w:t>
      </w:r>
      <w:r w:rsidR="00377ED8" w:rsidRPr="008A1B13">
        <w:rPr>
          <w:rFonts w:cs="Arial"/>
          <w:b/>
          <w:bCs/>
          <w:sz w:val="24"/>
          <w:lang w:val="en-GB" w:eastAsia="en-GB"/>
        </w:rPr>
        <w:t xml:space="preserve">.2 </w:t>
      </w:r>
      <w:r w:rsidR="005F7571" w:rsidRPr="008A1B13">
        <w:rPr>
          <w:rFonts w:cs="Arial"/>
          <w:b/>
          <w:bCs/>
          <w:sz w:val="24"/>
          <w:lang w:val="en-GB" w:eastAsia="en-GB"/>
        </w:rPr>
        <w:t>The identification and assessment of pupils with special educational needs</w:t>
      </w:r>
    </w:p>
    <w:p w14:paraId="4CF120E6" w14:textId="77777777" w:rsidR="005F7571" w:rsidRDefault="005F7571" w:rsidP="003A065E">
      <w:pPr>
        <w:pStyle w:val="1bodycopy10pt"/>
        <w:rPr>
          <w:rFonts w:cs="Arial"/>
          <w:sz w:val="24"/>
          <w:lang w:val="en-GB" w:eastAsia="en-GB"/>
        </w:rPr>
      </w:pPr>
    </w:p>
    <w:p w14:paraId="29FDD4B0" w14:textId="77777777" w:rsidR="005F7571" w:rsidRDefault="005F7571" w:rsidP="003A065E">
      <w:pPr>
        <w:pStyle w:val="1bodycopy10pt"/>
        <w:rPr>
          <w:rFonts w:cs="Arial"/>
          <w:sz w:val="24"/>
          <w:lang w:val="en-GB" w:eastAsia="en-GB"/>
        </w:rPr>
      </w:pPr>
      <w:r w:rsidRPr="005F7571">
        <w:rPr>
          <w:rFonts w:cs="Arial"/>
          <w:sz w:val="24"/>
          <w:lang w:val="en-GB" w:eastAsia="en-GB"/>
        </w:rPr>
        <w:t xml:space="preserve">In line with this </w:t>
      </w:r>
      <w:r>
        <w:rPr>
          <w:rFonts w:cs="Arial"/>
          <w:sz w:val="24"/>
          <w:lang w:val="en-GB" w:eastAsia="en-GB"/>
        </w:rPr>
        <w:t>SEND</w:t>
      </w:r>
      <w:r w:rsidRPr="005F7571">
        <w:rPr>
          <w:rFonts w:cs="Arial"/>
          <w:sz w:val="24"/>
          <w:lang w:val="en-GB" w:eastAsia="en-GB"/>
        </w:rPr>
        <w:t xml:space="preserve"> </w:t>
      </w:r>
      <w:r>
        <w:rPr>
          <w:rFonts w:cs="Arial"/>
          <w:sz w:val="24"/>
          <w:lang w:val="en-GB" w:eastAsia="en-GB"/>
        </w:rPr>
        <w:t>C</w:t>
      </w:r>
      <w:r w:rsidRPr="005F7571">
        <w:rPr>
          <w:rFonts w:cs="Arial"/>
          <w:sz w:val="24"/>
          <w:lang w:val="en-GB" w:eastAsia="en-GB"/>
        </w:rPr>
        <w:t xml:space="preserve">ode of </w:t>
      </w:r>
      <w:r>
        <w:rPr>
          <w:rFonts w:cs="Arial"/>
          <w:sz w:val="24"/>
          <w:lang w:val="en-GB" w:eastAsia="en-GB"/>
        </w:rPr>
        <w:t>P</w:t>
      </w:r>
      <w:r w:rsidRPr="005F7571">
        <w:rPr>
          <w:rFonts w:cs="Arial"/>
          <w:sz w:val="24"/>
          <w:lang w:val="en-GB" w:eastAsia="en-GB"/>
        </w:rPr>
        <w:t>racti</w:t>
      </w:r>
      <w:r>
        <w:rPr>
          <w:rFonts w:cs="Arial"/>
          <w:sz w:val="24"/>
          <w:lang w:val="en-GB" w:eastAsia="en-GB"/>
        </w:rPr>
        <w:t>ce (DfE/</w:t>
      </w:r>
      <w:proofErr w:type="spellStart"/>
      <w:r>
        <w:rPr>
          <w:rFonts w:cs="Arial"/>
          <w:sz w:val="24"/>
          <w:lang w:val="en-GB" w:eastAsia="en-GB"/>
        </w:rPr>
        <w:t>DoH</w:t>
      </w:r>
      <w:proofErr w:type="spellEnd"/>
      <w:r>
        <w:rPr>
          <w:rFonts w:cs="Arial"/>
          <w:sz w:val="24"/>
          <w:lang w:val="en-GB" w:eastAsia="en-GB"/>
        </w:rPr>
        <w:t xml:space="preserve"> 2015) pupils at </w:t>
      </w:r>
      <w:proofErr w:type="spellStart"/>
      <w:r w:rsidRPr="00F5009D">
        <w:rPr>
          <w:rFonts w:cs="Arial"/>
          <w:sz w:val="24"/>
          <w:highlight w:val="yellow"/>
          <w:lang w:val="en-GB" w:eastAsia="en-GB"/>
        </w:rPr>
        <w:t>xxxxx</w:t>
      </w:r>
      <w:proofErr w:type="spellEnd"/>
      <w:r w:rsidRPr="005F7571">
        <w:rPr>
          <w:rFonts w:cs="Arial"/>
          <w:sz w:val="24"/>
          <w:lang w:val="en-GB" w:eastAsia="en-GB"/>
        </w:rPr>
        <w:t xml:space="preserve"> are identified as either having no </w:t>
      </w:r>
      <w:r>
        <w:rPr>
          <w:rFonts w:cs="Arial"/>
          <w:sz w:val="24"/>
          <w:lang w:val="en-GB" w:eastAsia="en-GB"/>
        </w:rPr>
        <w:t>SEN,</w:t>
      </w:r>
      <w:r w:rsidRPr="005F7571">
        <w:rPr>
          <w:rFonts w:cs="Arial"/>
          <w:sz w:val="24"/>
          <w:lang w:val="en-GB" w:eastAsia="en-GB"/>
        </w:rPr>
        <w:t xml:space="preserve"> having </w:t>
      </w:r>
      <w:r>
        <w:rPr>
          <w:rFonts w:cs="Arial"/>
          <w:sz w:val="24"/>
          <w:lang w:val="en-GB" w:eastAsia="en-GB"/>
        </w:rPr>
        <w:t>SEN</w:t>
      </w:r>
      <w:r w:rsidRPr="005F7571">
        <w:rPr>
          <w:rFonts w:cs="Arial"/>
          <w:sz w:val="24"/>
          <w:lang w:val="en-GB" w:eastAsia="en-GB"/>
        </w:rPr>
        <w:t xml:space="preserve"> with support</w:t>
      </w:r>
      <w:r>
        <w:rPr>
          <w:rFonts w:cs="Arial"/>
          <w:sz w:val="24"/>
          <w:lang w:val="en-GB" w:eastAsia="en-GB"/>
        </w:rPr>
        <w:t>,</w:t>
      </w:r>
      <w:r w:rsidRPr="005F7571">
        <w:rPr>
          <w:rFonts w:cs="Arial"/>
          <w:sz w:val="24"/>
          <w:lang w:val="en-GB" w:eastAsia="en-GB"/>
        </w:rPr>
        <w:t xml:space="preserve"> or having a </w:t>
      </w:r>
      <w:r>
        <w:rPr>
          <w:rFonts w:cs="Arial"/>
          <w:sz w:val="24"/>
          <w:lang w:val="en-GB" w:eastAsia="en-GB"/>
        </w:rPr>
        <w:t>SEN</w:t>
      </w:r>
      <w:r w:rsidRPr="005F7571">
        <w:rPr>
          <w:rFonts w:cs="Arial"/>
          <w:sz w:val="24"/>
          <w:lang w:val="en-GB" w:eastAsia="en-GB"/>
        </w:rPr>
        <w:t xml:space="preserve"> with an </w:t>
      </w:r>
      <w:r>
        <w:rPr>
          <w:rFonts w:cs="Arial"/>
          <w:sz w:val="24"/>
          <w:lang w:val="en-GB" w:eastAsia="en-GB"/>
        </w:rPr>
        <w:t>E</w:t>
      </w:r>
      <w:r w:rsidRPr="005F7571">
        <w:rPr>
          <w:rFonts w:cs="Arial"/>
          <w:sz w:val="24"/>
          <w:lang w:val="en-GB" w:eastAsia="en-GB"/>
        </w:rPr>
        <w:t xml:space="preserve">ducational </w:t>
      </w:r>
      <w:r>
        <w:rPr>
          <w:rFonts w:cs="Arial"/>
          <w:sz w:val="24"/>
          <w:lang w:val="en-GB" w:eastAsia="en-GB"/>
        </w:rPr>
        <w:t>H</w:t>
      </w:r>
      <w:r w:rsidRPr="005F7571">
        <w:rPr>
          <w:rFonts w:cs="Arial"/>
          <w:sz w:val="24"/>
          <w:lang w:val="en-GB" w:eastAsia="en-GB"/>
        </w:rPr>
        <w:t xml:space="preserve">ealth and </w:t>
      </w:r>
      <w:r>
        <w:rPr>
          <w:rFonts w:cs="Arial"/>
          <w:sz w:val="24"/>
          <w:lang w:val="en-GB" w:eastAsia="en-GB"/>
        </w:rPr>
        <w:t>C</w:t>
      </w:r>
      <w:r w:rsidRPr="005F7571">
        <w:rPr>
          <w:rFonts w:cs="Arial"/>
          <w:sz w:val="24"/>
          <w:lang w:val="en-GB" w:eastAsia="en-GB"/>
        </w:rPr>
        <w:t xml:space="preserve">are </w:t>
      </w:r>
      <w:r>
        <w:rPr>
          <w:rFonts w:cs="Arial"/>
          <w:sz w:val="24"/>
          <w:lang w:val="en-GB" w:eastAsia="en-GB"/>
        </w:rPr>
        <w:t>P</w:t>
      </w:r>
      <w:r w:rsidRPr="005F7571">
        <w:rPr>
          <w:rFonts w:cs="Arial"/>
          <w:sz w:val="24"/>
          <w:lang w:val="en-GB" w:eastAsia="en-GB"/>
        </w:rPr>
        <w:t>lan</w:t>
      </w:r>
      <w:r>
        <w:rPr>
          <w:rFonts w:cs="Arial"/>
          <w:sz w:val="24"/>
          <w:lang w:val="en-GB" w:eastAsia="en-GB"/>
        </w:rPr>
        <w:t>.</w:t>
      </w:r>
    </w:p>
    <w:p w14:paraId="4FA24729" w14:textId="77777777" w:rsidR="005F7571" w:rsidRDefault="005F7571" w:rsidP="003A065E">
      <w:pPr>
        <w:pStyle w:val="1bodycopy10pt"/>
        <w:rPr>
          <w:rFonts w:cs="Arial"/>
          <w:sz w:val="24"/>
          <w:lang w:val="en-GB" w:eastAsia="en-GB"/>
        </w:rPr>
      </w:pPr>
    </w:p>
    <w:p w14:paraId="0B5A91BD" w14:textId="3B54DF8B" w:rsidR="006967F1" w:rsidRDefault="005F7571" w:rsidP="003A065E">
      <w:pPr>
        <w:pStyle w:val="1bodycopy10pt"/>
        <w:rPr>
          <w:rFonts w:cs="Arial"/>
          <w:sz w:val="24"/>
          <w:lang w:val="en-GB" w:eastAsia="en-GB"/>
        </w:rPr>
      </w:pPr>
      <w:r>
        <w:rPr>
          <w:rFonts w:cs="Arial"/>
          <w:sz w:val="24"/>
          <w:lang w:val="en-GB" w:eastAsia="en-GB"/>
        </w:rPr>
        <w:t xml:space="preserve">At </w:t>
      </w:r>
      <w:proofErr w:type="spellStart"/>
      <w:r w:rsidRPr="00F5009D">
        <w:rPr>
          <w:rFonts w:cs="Arial"/>
          <w:sz w:val="24"/>
          <w:highlight w:val="yellow"/>
          <w:lang w:val="en-GB" w:eastAsia="en-GB"/>
        </w:rPr>
        <w:t>xxxx</w:t>
      </w:r>
      <w:proofErr w:type="spellEnd"/>
      <w:r>
        <w:rPr>
          <w:rFonts w:cs="Arial"/>
          <w:sz w:val="24"/>
          <w:lang w:val="en-GB" w:eastAsia="en-GB"/>
        </w:rPr>
        <w:t xml:space="preserve"> </w:t>
      </w:r>
      <w:r w:rsidR="00E05F8F">
        <w:rPr>
          <w:rFonts w:cs="Arial"/>
          <w:sz w:val="24"/>
          <w:lang w:val="en-GB" w:eastAsia="en-GB"/>
        </w:rPr>
        <w:t>progress is closely monitored</w:t>
      </w:r>
      <w:r w:rsidRPr="005F7571">
        <w:rPr>
          <w:rFonts w:cs="Arial"/>
          <w:sz w:val="24"/>
          <w:lang w:val="en-GB" w:eastAsia="en-GB"/>
        </w:rPr>
        <w:t xml:space="preserve"> throughout the year to review their academic progress</w:t>
      </w:r>
      <w:r>
        <w:rPr>
          <w:rFonts w:cs="Arial"/>
          <w:sz w:val="24"/>
          <w:lang w:val="en-GB" w:eastAsia="en-GB"/>
        </w:rPr>
        <w:t xml:space="preserve"> </w:t>
      </w:r>
      <w:r w:rsidR="00704BBE">
        <w:rPr>
          <w:rFonts w:cs="Arial"/>
          <w:sz w:val="24"/>
          <w:highlight w:val="yellow"/>
          <w:lang w:val="en-GB" w:eastAsia="en-GB"/>
        </w:rPr>
        <w:t>[</w:t>
      </w:r>
      <w:r w:rsidRPr="005F7571">
        <w:rPr>
          <w:rFonts w:cs="Arial"/>
          <w:sz w:val="24"/>
          <w:highlight w:val="yellow"/>
          <w:lang w:val="en-GB" w:eastAsia="en-GB"/>
        </w:rPr>
        <w:t>add your school’s reporting cycle</w:t>
      </w:r>
      <w:r w:rsidR="00704BBE">
        <w:rPr>
          <w:rFonts w:cs="Arial"/>
          <w:sz w:val="24"/>
          <w:highlight w:val="yellow"/>
          <w:lang w:val="en-GB" w:eastAsia="en-GB"/>
        </w:rPr>
        <w:t>]</w:t>
      </w:r>
      <w:r w:rsidRPr="005F7571">
        <w:rPr>
          <w:rFonts w:cs="Arial"/>
          <w:sz w:val="24"/>
          <w:highlight w:val="yellow"/>
          <w:lang w:val="en-GB" w:eastAsia="en-GB"/>
        </w:rPr>
        <w:t>.</w:t>
      </w:r>
      <w:r w:rsidR="005253E1">
        <w:rPr>
          <w:rFonts w:cs="Arial"/>
          <w:sz w:val="24"/>
          <w:lang w:val="en-GB" w:eastAsia="en-GB"/>
        </w:rPr>
        <w:t xml:space="preserve"> </w:t>
      </w:r>
      <w:r w:rsidR="00491929">
        <w:rPr>
          <w:rFonts w:cs="Arial"/>
          <w:sz w:val="24"/>
          <w:lang w:val="en-GB" w:eastAsia="en-GB"/>
        </w:rPr>
        <w:t>However,</w:t>
      </w:r>
      <w:r w:rsidR="005253E1">
        <w:rPr>
          <w:rFonts w:cs="Arial"/>
          <w:sz w:val="24"/>
          <w:lang w:val="en-GB" w:eastAsia="en-GB"/>
        </w:rPr>
        <w:t xml:space="preserve"> pupils with SEN may have more frequent assessments</w:t>
      </w:r>
      <w:r w:rsidR="00DF0BEC">
        <w:rPr>
          <w:rFonts w:cs="Arial"/>
          <w:sz w:val="24"/>
          <w:lang w:val="en-GB" w:eastAsia="en-GB"/>
        </w:rPr>
        <w:t xml:space="preserve"> </w:t>
      </w:r>
      <w:r w:rsidR="00704BBE">
        <w:rPr>
          <w:rFonts w:cs="Arial"/>
          <w:sz w:val="24"/>
          <w:lang w:val="en-GB" w:eastAsia="en-GB"/>
        </w:rPr>
        <w:t>[</w:t>
      </w:r>
      <w:r w:rsidR="00DF0BEC" w:rsidRPr="00DF0BEC">
        <w:rPr>
          <w:rFonts w:cs="Arial"/>
          <w:sz w:val="24"/>
          <w:highlight w:val="yellow"/>
          <w:lang w:val="en-GB" w:eastAsia="en-GB"/>
        </w:rPr>
        <w:t>add your school context</w:t>
      </w:r>
      <w:r w:rsidR="00704BBE">
        <w:rPr>
          <w:rFonts w:cs="Arial"/>
          <w:sz w:val="24"/>
          <w:lang w:val="en-GB" w:eastAsia="en-GB"/>
        </w:rPr>
        <w:t>]</w:t>
      </w:r>
      <w:r w:rsidR="00DF0BEC">
        <w:rPr>
          <w:rFonts w:cs="Arial"/>
          <w:sz w:val="24"/>
          <w:lang w:val="en-GB" w:eastAsia="en-GB"/>
        </w:rPr>
        <w:t>.</w:t>
      </w:r>
    </w:p>
    <w:p w14:paraId="051D41DE" w14:textId="77777777" w:rsidR="006967F1" w:rsidRDefault="006967F1" w:rsidP="003A065E">
      <w:pPr>
        <w:pStyle w:val="1bodycopy10pt"/>
        <w:rPr>
          <w:rFonts w:cs="Arial"/>
          <w:sz w:val="24"/>
          <w:lang w:val="en-GB" w:eastAsia="en-GB"/>
        </w:rPr>
      </w:pPr>
    </w:p>
    <w:p w14:paraId="510674B9" w14:textId="7610444F" w:rsidR="00ED75F3" w:rsidRDefault="00B8436C" w:rsidP="00ED75F3">
      <w:pPr>
        <w:pStyle w:val="1bodycopy10pt"/>
        <w:rPr>
          <w:rFonts w:cs="Arial"/>
          <w:sz w:val="24"/>
          <w:lang w:val="en-GB" w:eastAsia="en-GB"/>
        </w:rPr>
      </w:pPr>
      <w:r>
        <w:rPr>
          <w:rFonts w:cs="Arial"/>
          <w:sz w:val="24"/>
          <w:lang w:val="en-GB" w:eastAsia="en-GB"/>
        </w:rPr>
        <w:t>Teachers</w:t>
      </w:r>
      <w:r w:rsidR="00855C83">
        <w:rPr>
          <w:rFonts w:cs="Arial"/>
          <w:sz w:val="24"/>
          <w:lang w:val="en-GB" w:eastAsia="en-GB"/>
        </w:rPr>
        <w:t xml:space="preserve"> carry out regular assessments </w:t>
      </w:r>
      <w:r w:rsidR="005A5B56">
        <w:rPr>
          <w:rFonts w:cs="Arial"/>
          <w:sz w:val="24"/>
          <w:lang w:val="en-GB" w:eastAsia="en-GB"/>
        </w:rPr>
        <w:t xml:space="preserve">to </w:t>
      </w:r>
      <w:r w:rsidR="0027360F">
        <w:rPr>
          <w:rFonts w:cs="Arial"/>
          <w:sz w:val="24"/>
          <w:lang w:val="en-GB" w:eastAsia="en-GB"/>
        </w:rPr>
        <w:t>track</w:t>
      </w:r>
      <w:r w:rsidR="005A5B56">
        <w:rPr>
          <w:rFonts w:cs="Arial"/>
          <w:sz w:val="24"/>
          <w:lang w:val="en-GB" w:eastAsia="en-GB"/>
        </w:rPr>
        <w:t xml:space="preserve"> progress</w:t>
      </w:r>
      <w:r w:rsidR="00A10FC1">
        <w:rPr>
          <w:rFonts w:cs="Arial"/>
          <w:sz w:val="24"/>
          <w:lang w:val="en-GB" w:eastAsia="en-GB"/>
        </w:rPr>
        <w:t xml:space="preserve"> and identify pupils </w:t>
      </w:r>
      <w:r w:rsidR="00450561">
        <w:rPr>
          <w:rFonts w:cs="Arial"/>
          <w:sz w:val="24"/>
          <w:lang w:val="en-GB" w:eastAsia="en-GB"/>
        </w:rPr>
        <w:t xml:space="preserve">who </w:t>
      </w:r>
      <w:r w:rsidR="00ED75F3">
        <w:rPr>
          <w:rFonts w:cs="Arial"/>
          <w:sz w:val="24"/>
          <w:lang w:val="en-GB" w:eastAsia="en-GB"/>
        </w:rPr>
        <w:t>despite using high quality inclusive teaching strategies</w:t>
      </w:r>
      <w:r w:rsidR="00450561">
        <w:rPr>
          <w:rFonts w:cs="Arial"/>
          <w:sz w:val="24"/>
          <w:lang w:val="en-GB" w:eastAsia="en-GB"/>
        </w:rPr>
        <w:t xml:space="preserve"> are:</w:t>
      </w:r>
    </w:p>
    <w:p w14:paraId="796C7C03" w14:textId="6A20145D" w:rsidR="00D96CE7" w:rsidRDefault="00894D79" w:rsidP="00D96CE7">
      <w:pPr>
        <w:pStyle w:val="1bodycopy10pt"/>
        <w:numPr>
          <w:ilvl w:val="0"/>
          <w:numId w:val="22"/>
        </w:numPr>
        <w:rPr>
          <w:rFonts w:cs="Arial"/>
          <w:sz w:val="24"/>
          <w:lang w:val="en-GB" w:eastAsia="en-GB"/>
        </w:rPr>
      </w:pPr>
      <w:r>
        <w:rPr>
          <w:rFonts w:cs="Arial"/>
          <w:sz w:val="24"/>
          <w:lang w:val="en-GB" w:eastAsia="en-GB"/>
        </w:rPr>
        <w:t>W</w:t>
      </w:r>
      <w:r w:rsidR="00FA17F7">
        <w:rPr>
          <w:rFonts w:cs="Arial"/>
          <w:sz w:val="24"/>
          <w:lang w:val="en-GB" w:eastAsia="en-GB"/>
        </w:rPr>
        <w:t>orking</w:t>
      </w:r>
      <w:r>
        <w:rPr>
          <w:rFonts w:cs="Arial"/>
          <w:sz w:val="24"/>
          <w:lang w:val="en-GB" w:eastAsia="en-GB"/>
        </w:rPr>
        <w:t xml:space="preserve"> s</w:t>
      </w:r>
      <w:r w:rsidR="00D96CE7">
        <w:rPr>
          <w:rFonts w:cs="Arial"/>
          <w:sz w:val="24"/>
          <w:lang w:val="en-GB" w:eastAsia="en-GB"/>
        </w:rPr>
        <w:t>ignificantly slower than their peers who have the same starting point.</w:t>
      </w:r>
    </w:p>
    <w:p w14:paraId="0D30B66B" w14:textId="0EA43904" w:rsidR="00AD242B" w:rsidRDefault="00704BBE" w:rsidP="00D96CE7">
      <w:pPr>
        <w:pStyle w:val="1bodycopy10pt"/>
        <w:numPr>
          <w:ilvl w:val="0"/>
          <w:numId w:val="22"/>
        </w:numPr>
        <w:rPr>
          <w:rFonts w:cs="Arial"/>
          <w:sz w:val="24"/>
          <w:lang w:val="en-GB" w:eastAsia="en-GB"/>
        </w:rPr>
      </w:pPr>
      <w:r>
        <w:rPr>
          <w:rFonts w:cs="Arial"/>
          <w:sz w:val="24"/>
          <w:lang w:val="en-GB" w:eastAsia="en-GB"/>
        </w:rPr>
        <w:t>Are u</w:t>
      </w:r>
      <w:r w:rsidR="00894D79">
        <w:rPr>
          <w:rFonts w:cs="Arial"/>
          <w:sz w:val="24"/>
          <w:lang w:val="en-GB" w:eastAsia="en-GB"/>
        </w:rPr>
        <w:t xml:space="preserve">nable </w:t>
      </w:r>
      <w:r w:rsidR="00F06379">
        <w:rPr>
          <w:rFonts w:cs="Arial"/>
          <w:sz w:val="24"/>
          <w:lang w:val="en-GB" w:eastAsia="en-GB"/>
        </w:rPr>
        <w:t xml:space="preserve">to </w:t>
      </w:r>
      <w:r w:rsidR="00AD242B">
        <w:rPr>
          <w:rFonts w:cs="Arial"/>
          <w:sz w:val="24"/>
          <w:lang w:val="en-GB" w:eastAsia="en-GB"/>
        </w:rPr>
        <w:t>maintain or improve their progress rate</w:t>
      </w:r>
      <w:r w:rsidR="00894D79">
        <w:rPr>
          <w:rFonts w:cs="Arial"/>
          <w:sz w:val="24"/>
          <w:lang w:val="en-GB" w:eastAsia="en-GB"/>
        </w:rPr>
        <w:t xml:space="preserve"> </w:t>
      </w:r>
    </w:p>
    <w:p w14:paraId="795EE308" w14:textId="6307C7F5" w:rsidR="00450561" w:rsidRDefault="00704BBE" w:rsidP="00D53F54">
      <w:pPr>
        <w:pStyle w:val="1bodycopy10pt"/>
        <w:numPr>
          <w:ilvl w:val="0"/>
          <w:numId w:val="22"/>
        </w:numPr>
        <w:rPr>
          <w:rFonts w:cs="Arial"/>
          <w:sz w:val="24"/>
          <w:lang w:val="en-GB" w:eastAsia="en-GB"/>
        </w:rPr>
      </w:pPr>
      <w:r>
        <w:rPr>
          <w:rFonts w:cs="Arial"/>
          <w:sz w:val="24"/>
          <w:lang w:val="en-GB" w:eastAsia="en-GB"/>
        </w:rPr>
        <w:t>Are u</w:t>
      </w:r>
      <w:r w:rsidR="00747173">
        <w:rPr>
          <w:rFonts w:cs="Arial"/>
          <w:sz w:val="24"/>
          <w:lang w:val="en-GB" w:eastAsia="en-GB"/>
        </w:rPr>
        <w:t xml:space="preserve">nable to close the attainment gap </w:t>
      </w:r>
      <w:r w:rsidR="00450561">
        <w:rPr>
          <w:rFonts w:cs="Arial"/>
          <w:sz w:val="24"/>
          <w:lang w:val="en-GB" w:eastAsia="en-GB"/>
        </w:rPr>
        <w:t>in line</w:t>
      </w:r>
      <w:r w:rsidR="00ED75F3">
        <w:rPr>
          <w:rFonts w:cs="Arial"/>
          <w:sz w:val="24"/>
          <w:lang w:val="en-GB" w:eastAsia="en-GB"/>
        </w:rPr>
        <w:t xml:space="preserve"> with their peer</w:t>
      </w:r>
      <w:r w:rsidR="00450561">
        <w:rPr>
          <w:rFonts w:cs="Arial"/>
          <w:sz w:val="24"/>
          <w:lang w:val="en-GB" w:eastAsia="en-GB"/>
        </w:rPr>
        <w:t xml:space="preserve">s </w:t>
      </w:r>
      <w:r w:rsidR="00D53F54">
        <w:rPr>
          <w:rFonts w:cs="Arial"/>
          <w:sz w:val="24"/>
          <w:lang w:val="en-GB" w:eastAsia="en-GB"/>
        </w:rPr>
        <w:t>or the gap is widening.</w:t>
      </w:r>
    </w:p>
    <w:p w14:paraId="2E53946E" w14:textId="7CC569E6" w:rsidR="0053767C" w:rsidRDefault="00D850A4" w:rsidP="0053767C">
      <w:pPr>
        <w:pStyle w:val="1bodycopy10pt"/>
        <w:rPr>
          <w:rFonts w:cs="Arial"/>
          <w:sz w:val="24"/>
          <w:lang w:val="en-GB" w:eastAsia="en-GB"/>
        </w:rPr>
      </w:pPr>
      <w:r>
        <w:rPr>
          <w:rFonts w:cs="Arial"/>
          <w:sz w:val="24"/>
          <w:lang w:val="en-GB" w:eastAsia="en-GB"/>
        </w:rPr>
        <w:t xml:space="preserve">This may also include </w:t>
      </w:r>
      <w:r w:rsidR="00D4215F">
        <w:rPr>
          <w:rFonts w:cs="Arial"/>
          <w:sz w:val="24"/>
          <w:lang w:val="en-GB" w:eastAsia="en-GB"/>
        </w:rPr>
        <w:t xml:space="preserve">progress and development in </w:t>
      </w:r>
      <w:r>
        <w:rPr>
          <w:rFonts w:cs="Arial"/>
          <w:sz w:val="24"/>
          <w:lang w:val="en-GB" w:eastAsia="en-GB"/>
        </w:rPr>
        <w:t>areas other than academic attainment such as social</w:t>
      </w:r>
      <w:r w:rsidR="00D4215F">
        <w:rPr>
          <w:rFonts w:cs="Arial"/>
          <w:sz w:val="24"/>
          <w:lang w:val="en-GB" w:eastAsia="en-GB"/>
        </w:rPr>
        <w:t xml:space="preserve">, </w:t>
      </w:r>
      <w:r w:rsidR="00813408">
        <w:rPr>
          <w:rFonts w:cs="Arial"/>
          <w:sz w:val="24"/>
          <w:lang w:val="en-GB" w:eastAsia="en-GB"/>
        </w:rPr>
        <w:t>emotional,</w:t>
      </w:r>
      <w:r w:rsidR="00D4215F">
        <w:rPr>
          <w:rFonts w:cs="Arial"/>
          <w:sz w:val="24"/>
          <w:lang w:val="en-GB" w:eastAsia="en-GB"/>
        </w:rPr>
        <w:t xml:space="preserve"> and physical.</w:t>
      </w:r>
    </w:p>
    <w:p w14:paraId="1E19B222" w14:textId="77777777" w:rsidR="00D53F54" w:rsidRPr="00D53F54" w:rsidRDefault="00D53F54" w:rsidP="00D53F54">
      <w:pPr>
        <w:pStyle w:val="1bodycopy10pt"/>
        <w:ind w:left="720"/>
        <w:rPr>
          <w:rFonts w:cs="Arial"/>
          <w:sz w:val="24"/>
          <w:lang w:val="en-GB" w:eastAsia="en-GB"/>
        </w:rPr>
      </w:pPr>
    </w:p>
    <w:p w14:paraId="175666C3" w14:textId="7900F107" w:rsidR="005F7571" w:rsidRDefault="00D53F54" w:rsidP="00D53F54">
      <w:pPr>
        <w:pStyle w:val="1bodycopy10pt"/>
        <w:rPr>
          <w:rFonts w:cs="Arial"/>
          <w:sz w:val="24"/>
          <w:lang w:val="en-GB" w:eastAsia="en-GB"/>
        </w:rPr>
      </w:pPr>
      <w:r>
        <w:rPr>
          <w:rFonts w:cs="Arial"/>
          <w:sz w:val="24"/>
          <w:lang w:val="en-GB" w:eastAsia="en-GB"/>
        </w:rPr>
        <w:t xml:space="preserve">To support </w:t>
      </w:r>
      <w:r w:rsidR="00E974AB">
        <w:rPr>
          <w:rFonts w:cs="Arial"/>
          <w:sz w:val="24"/>
          <w:lang w:val="en-GB" w:eastAsia="en-GB"/>
        </w:rPr>
        <w:t>pupils,</w:t>
      </w:r>
      <w:r w:rsidR="003B6709">
        <w:rPr>
          <w:rFonts w:cs="Arial"/>
          <w:sz w:val="24"/>
          <w:lang w:val="en-GB" w:eastAsia="en-GB"/>
        </w:rPr>
        <w:t xml:space="preserve"> </w:t>
      </w:r>
      <w:r w:rsidR="003B11A4">
        <w:rPr>
          <w:rFonts w:cs="Arial"/>
          <w:sz w:val="24"/>
          <w:lang w:val="en-GB" w:eastAsia="en-GB"/>
        </w:rPr>
        <w:t>the school/academy</w:t>
      </w:r>
      <w:r w:rsidR="005F7571" w:rsidRPr="005F7571">
        <w:rPr>
          <w:rFonts w:cs="Arial"/>
          <w:sz w:val="24"/>
          <w:lang w:val="en-GB" w:eastAsia="en-GB"/>
        </w:rPr>
        <w:t xml:space="preserve"> use a range of assessments to review and monitor the broader developmental needs and progress of all pupils</w:t>
      </w:r>
      <w:r w:rsidR="005F7571">
        <w:rPr>
          <w:rFonts w:cs="Arial"/>
          <w:sz w:val="24"/>
          <w:lang w:val="en-GB" w:eastAsia="en-GB"/>
        </w:rPr>
        <w:t xml:space="preserve"> </w:t>
      </w:r>
      <w:r w:rsidR="005F7571" w:rsidRPr="005F7571">
        <w:rPr>
          <w:rFonts w:cs="Arial"/>
          <w:sz w:val="24"/>
          <w:lang w:val="en-GB" w:eastAsia="en-GB"/>
        </w:rPr>
        <w:t xml:space="preserve">such as reading assessments </w:t>
      </w:r>
      <w:r w:rsidR="00704BBE">
        <w:rPr>
          <w:rFonts w:cs="Arial"/>
          <w:sz w:val="24"/>
          <w:lang w:val="en-GB" w:eastAsia="en-GB"/>
        </w:rPr>
        <w:t>[</w:t>
      </w:r>
      <w:r w:rsidR="00955D39" w:rsidRPr="00955D39">
        <w:rPr>
          <w:rFonts w:cs="Arial"/>
          <w:sz w:val="24"/>
          <w:highlight w:val="yellow"/>
          <w:lang w:val="en-GB" w:eastAsia="en-GB"/>
        </w:rPr>
        <w:t>add further school specific assessment tools</w:t>
      </w:r>
      <w:r w:rsidR="00704BBE">
        <w:rPr>
          <w:rFonts w:cs="Arial"/>
          <w:sz w:val="24"/>
          <w:lang w:val="en-GB" w:eastAsia="en-GB"/>
        </w:rPr>
        <w:t>]</w:t>
      </w:r>
      <w:r w:rsidR="005F7571">
        <w:rPr>
          <w:rFonts w:cs="Arial"/>
          <w:sz w:val="24"/>
          <w:lang w:val="en-GB" w:eastAsia="en-GB"/>
        </w:rPr>
        <w:t xml:space="preserve">. </w:t>
      </w:r>
      <w:r w:rsidR="00F53131" w:rsidRPr="00F53131">
        <w:rPr>
          <w:rFonts w:cs="Arial"/>
          <w:sz w:val="24"/>
          <w:lang w:val="en-GB" w:eastAsia="en-GB"/>
        </w:rPr>
        <w:t xml:space="preserve">These tests will enable the early identification of difficulties that </w:t>
      </w:r>
      <w:r w:rsidR="00F53131">
        <w:rPr>
          <w:rFonts w:cs="Arial"/>
          <w:sz w:val="24"/>
          <w:lang w:val="en-GB" w:eastAsia="en-GB"/>
        </w:rPr>
        <w:t>a pupil</w:t>
      </w:r>
      <w:r w:rsidR="00F53131" w:rsidRPr="00F53131">
        <w:rPr>
          <w:rFonts w:cs="Arial"/>
          <w:sz w:val="24"/>
          <w:lang w:val="en-GB" w:eastAsia="en-GB"/>
        </w:rPr>
        <w:t xml:space="preserve"> may </w:t>
      </w:r>
      <w:r w:rsidR="00B8436C">
        <w:rPr>
          <w:rFonts w:cs="Arial"/>
          <w:sz w:val="24"/>
          <w:lang w:val="en-GB" w:eastAsia="en-GB"/>
        </w:rPr>
        <w:t>present</w:t>
      </w:r>
      <w:r w:rsidR="00DF0BEC">
        <w:rPr>
          <w:rFonts w:cs="Arial"/>
          <w:sz w:val="24"/>
          <w:lang w:val="en-GB" w:eastAsia="en-GB"/>
        </w:rPr>
        <w:t xml:space="preserve"> </w:t>
      </w:r>
      <w:r w:rsidR="00DF0BEC" w:rsidRPr="00DF0BEC">
        <w:rPr>
          <w:rFonts w:cs="Arial"/>
          <w:sz w:val="24"/>
          <w:highlight w:val="yellow"/>
          <w:lang w:val="en-GB" w:eastAsia="en-GB"/>
        </w:rPr>
        <w:t>- add context with regards</w:t>
      </w:r>
      <w:r w:rsidR="00DF0BEC">
        <w:rPr>
          <w:rFonts w:cs="Arial"/>
          <w:sz w:val="24"/>
          <w:lang w:val="en-GB" w:eastAsia="en-GB"/>
        </w:rPr>
        <w:t xml:space="preserve"> </w:t>
      </w:r>
      <w:r w:rsidR="00DF0BEC" w:rsidRPr="00DF0BEC">
        <w:rPr>
          <w:rFonts w:cs="Arial"/>
          <w:sz w:val="24"/>
          <w:highlight w:val="yellow"/>
          <w:lang w:val="en-GB" w:eastAsia="en-GB"/>
        </w:rPr>
        <w:t>to school setting</w:t>
      </w:r>
      <w:r w:rsidR="00955D39">
        <w:rPr>
          <w:rFonts w:cs="Arial"/>
          <w:sz w:val="24"/>
          <w:lang w:val="en-GB" w:eastAsia="en-GB"/>
        </w:rPr>
        <w:t xml:space="preserve">. Information </w:t>
      </w:r>
      <w:r w:rsidR="00DF0BEC">
        <w:rPr>
          <w:rFonts w:cs="Arial"/>
          <w:sz w:val="24"/>
          <w:lang w:val="en-GB" w:eastAsia="en-GB"/>
        </w:rPr>
        <w:t xml:space="preserve">collected from the testing </w:t>
      </w:r>
      <w:r w:rsidR="00955D39">
        <w:rPr>
          <w:rFonts w:cs="Arial"/>
          <w:sz w:val="24"/>
          <w:lang w:val="en-GB" w:eastAsia="en-GB"/>
        </w:rPr>
        <w:t>will inform the appropriate intervention and provision to support progress and outcomes.</w:t>
      </w:r>
    </w:p>
    <w:p w14:paraId="71FB46F9" w14:textId="77777777" w:rsidR="00491929" w:rsidRDefault="00491929" w:rsidP="00D53F54">
      <w:pPr>
        <w:pStyle w:val="1bodycopy10pt"/>
        <w:rPr>
          <w:rFonts w:cs="Arial"/>
          <w:sz w:val="24"/>
          <w:lang w:val="en-GB" w:eastAsia="en-GB"/>
        </w:rPr>
      </w:pPr>
    </w:p>
    <w:p w14:paraId="78B77149" w14:textId="733BBEA8" w:rsidR="005F7571" w:rsidRDefault="005F7571" w:rsidP="003A065E">
      <w:pPr>
        <w:pStyle w:val="1bodycopy10pt"/>
        <w:rPr>
          <w:rFonts w:cs="Arial"/>
          <w:sz w:val="24"/>
          <w:lang w:val="en-GB" w:eastAsia="en-GB"/>
        </w:rPr>
      </w:pPr>
      <w:r w:rsidRPr="005F7571">
        <w:rPr>
          <w:rFonts w:cs="Arial"/>
          <w:sz w:val="24"/>
          <w:highlight w:val="yellow"/>
          <w:lang w:val="en-GB" w:eastAsia="en-GB"/>
        </w:rPr>
        <w:lastRenderedPageBreak/>
        <w:t xml:space="preserve">Add school </w:t>
      </w:r>
      <w:r w:rsidR="00955D39">
        <w:rPr>
          <w:rFonts w:cs="Arial"/>
          <w:sz w:val="24"/>
          <w:highlight w:val="yellow"/>
          <w:lang w:val="en-GB" w:eastAsia="en-GB"/>
        </w:rPr>
        <w:t xml:space="preserve">specific </w:t>
      </w:r>
      <w:r w:rsidRPr="005F7571">
        <w:rPr>
          <w:rFonts w:cs="Arial"/>
          <w:sz w:val="24"/>
          <w:highlight w:val="yellow"/>
          <w:lang w:val="en-GB" w:eastAsia="en-GB"/>
        </w:rPr>
        <w:t>context how you monitor and process</w:t>
      </w:r>
      <w:r>
        <w:rPr>
          <w:rFonts w:cs="Arial"/>
          <w:sz w:val="24"/>
          <w:lang w:val="en-GB" w:eastAsia="en-GB"/>
        </w:rPr>
        <w:t xml:space="preserve"> </w:t>
      </w:r>
    </w:p>
    <w:p w14:paraId="2BA1D50B" w14:textId="77777777" w:rsidR="00491929" w:rsidRDefault="00491929" w:rsidP="003A065E">
      <w:pPr>
        <w:pStyle w:val="1bodycopy10pt"/>
        <w:rPr>
          <w:rFonts w:cs="Arial"/>
          <w:sz w:val="24"/>
          <w:lang w:val="en-GB" w:eastAsia="en-GB"/>
        </w:rPr>
      </w:pPr>
    </w:p>
    <w:p w14:paraId="52298A26" w14:textId="7C20B6B5" w:rsidR="003A3B7B" w:rsidRDefault="0074107B" w:rsidP="003A065E">
      <w:pPr>
        <w:pStyle w:val="1bodycopy10pt"/>
        <w:rPr>
          <w:rFonts w:cs="Arial"/>
          <w:sz w:val="24"/>
          <w:lang w:val="en-GB" w:eastAsia="en-GB"/>
        </w:rPr>
      </w:pPr>
      <w:r>
        <w:rPr>
          <w:rFonts w:cs="Arial"/>
          <w:sz w:val="24"/>
          <w:lang w:val="en-GB" w:eastAsia="en-GB"/>
        </w:rPr>
        <w:t xml:space="preserve">Teachers </w:t>
      </w:r>
      <w:r w:rsidR="0052604E">
        <w:rPr>
          <w:rFonts w:cs="Arial"/>
          <w:sz w:val="24"/>
          <w:lang w:val="en-GB" w:eastAsia="en-GB"/>
        </w:rPr>
        <w:t xml:space="preserve">at </w:t>
      </w:r>
      <w:proofErr w:type="spellStart"/>
      <w:r w:rsidR="0052604E" w:rsidRPr="00F5009D">
        <w:rPr>
          <w:rFonts w:cs="Arial"/>
          <w:sz w:val="24"/>
          <w:highlight w:val="yellow"/>
          <w:lang w:val="en-GB" w:eastAsia="en-GB"/>
        </w:rPr>
        <w:t>xxxxxx</w:t>
      </w:r>
      <w:proofErr w:type="spellEnd"/>
      <w:r w:rsidR="0052604E">
        <w:rPr>
          <w:rFonts w:cs="Arial"/>
          <w:sz w:val="24"/>
          <w:lang w:val="en-GB" w:eastAsia="en-GB"/>
        </w:rPr>
        <w:t xml:space="preserve"> are responsible</w:t>
      </w:r>
      <w:r>
        <w:rPr>
          <w:rFonts w:cs="Arial"/>
          <w:sz w:val="24"/>
          <w:lang w:val="en-GB" w:eastAsia="en-GB"/>
        </w:rPr>
        <w:t xml:space="preserve"> for classroom provision delivering a well sequenced and resourced curriculum</w:t>
      </w:r>
      <w:r w:rsidR="00DB2544">
        <w:rPr>
          <w:rFonts w:cs="Arial"/>
          <w:sz w:val="24"/>
          <w:lang w:val="en-GB" w:eastAsia="en-GB"/>
        </w:rPr>
        <w:t xml:space="preserve"> and use</w:t>
      </w:r>
      <w:r w:rsidRPr="00AB02D2">
        <w:rPr>
          <w:rFonts w:cs="Arial"/>
          <w:sz w:val="24"/>
          <w:lang w:val="en-GB" w:eastAsia="en-GB"/>
        </w:rPr>
        <w:t xml:space="preserve"> high quality</w:t>
      </w:r>
      <w:r>
        <w:rPr>
          <w:rFonts w:cs="Arial"/>
          <w:sz w:val="24"/>
          <w:lang w:val="en-GB" w:eastAsia="en-GB"/>
        </w:rPr>
        <w:t xml:space="preserve"> inclusive</w:t>
      </w:r>
      <w:r w:rsidRPr="00AB02D2">
        <w:rPr>
          <w:rFonts w:cs="Arial"/>
          <w:sz w:val="24"/>
          <w:lang w:val="en-GB" w:eastAsia="en-GB"/>
        </w:rPr>
        <w:t xml:space="preserve"> teaching</w:t>
      </w:r>
      <w:r>
        <w:rPr>
          <w:rFonts w:cs="Arial"/>
          <w:sz w:val="24"/>
          <w:lang w:val="en-GB" w:eastAsia="en-GB"/>
        </w:rPr>
        <w:t xml:space="preserve"> strategies which are scaffolded</w:t>
      </w:r>
      <w:r w:rsidR="00704BBE">
        <w:rPr>
          <w:rFonts w:cs="Arial"/>
          <w:sz w:val="24"/>
          <w:lang w:val="en-GB" w:eastAsia="en-GB"/>
        </w:rPr>
        <w:t>,</w:t>
      </w:r>
      <w:r w:rsidR="00EC5501">
        <w:rPr>
          <w:rFonts w:cs="Arial"/>
          <w:sz w:val="24"/>
          <w:lang w:val="en-GB" w:eastAsia="en-GB"/>
        </w:rPr>
        <w:t xml:space="preserve"> </w:t>
      </w:r>
      <w:r w:rsidR="00704BBE">
        <w:rPr>
          <w:rFonts w:cs="Arial"/>
          <w:sz w:val="24"/>
          <w:lang w:val="en-GB" w:eastAsia="en-GB"/>
        </w:rPr>
        <w:t>with</w:t>
      </w:r>
      <w:r w:rsidR="00EC5501">
        <w:rPr>
          <w:rFonts w:cs="Arial"/>
          <w:sz w:val="24"/>
          <w:lang w:val="en-GB" w:eastAsia="en-GB"/>
        </w:rPr>
        <w:t xml:space="preserve"> adaptations made</w:t>
      </w:r>
      <w:r>
        <w:rPr>
          <w:rFonts w:cs="Arial"/>
          <w:sz w:val="24"/>
          <w:lang w:val="en-GB" w:eastAsia="en-GB"/>
        </w:rPr>
        <w:t xml:space="preserve"> to meet </w:t>
      </w:r>
      <w:r w:rsidR="00CB4B5D">
        <w:rPr>
          <w:rFonts w:cs="Arial"/>
          <w:sz w:val="24"/>
          <w:lang w:val="en-GB" w:eastAsia="en-GB"/>
        </w:rPr>
        <w:t xml:space="preserve">a </w:t>
      </w:r>
      <w:r>
        <w:rPr>
          <w:rFonts w:cs="Arial"/>
          <w:sz w:val="24"/>
          <w:lang w:val="en-GB" w:eastAsia="en-GB"/>
        </w:rPr>
        <w:t>pupil</w:t>
      </w:r>
      <w:r w:rsidR="00CB4B5D">
        <w:rPr>
          <w:rFonts w:cs="Arial"/>
          <w:sz w:val="24"/>
          <w:lang w:val="en-GB" w:eastAsia="en-GB"/>
        </w:rPr>
        <w:t>’s</w:t>
      </w:r>
      <w:r>
        <w:rPr>
          <w:rFonts w:cs="Arial"/>
          <w:sz w:val="24"/>
          <w:lang w:val="en-GB" w:eastAsia="en-GB"/>
        </w:rPr>
        <w:t xml:space="preserve"> needs.</w:t>
      </w:r>
    </w:p>
    <w:p w14:paraId="6F52AB03" w14:textId="18DBF5E8" w:rsidR="004276C5" w:rsidRDefault="00AB02D2" w:rsidP="003A065E">
      <w:pPr>
        <w:pStyle w:val="1bodycopy10pt"/>
        <w:rPr>
          <w:rFonts w:cs="Arial"/>
          <w:sz w:val="24"/>
          <w:lang w:val="en-GB" w:eastAsia="en-GB"/>
        </w:rPr>
      </w:pPr>
      <w:r w:rsidRPr="00AB02D2">
        <w:rPr>
          <w:rFonts w:cs="Arial"/>
          <w:sz w:val="24"/>
          <w:lang w:val="en-GB" w:eastAsia="en-GB"/>
        </w:rPr>
        <w:t xml:space="preserve">When teachers identify </w:t>
      </w:r>
      <w:r w:rsidR="00C85EB2">
        <w:rPr>
          <w:rFonts w:cs="Arial"/>
          <w:sz w:val="24"/>
          <w:lang w:val="en-GB" w:eastAsia="en-GB"/>
        </w:rPr>
        <w:t>an</w:t>
      </w:r>
      <w:r w:rsidRPr="00AB02D2">
        <w:rPr>
          <w:rFonts w:cs="Arial"/>
          <w:sz w:val="24"/>
          <w:lang w:val="en-GB" w:eastAsia="en-GB"/>
        </w:rPr>
        <w:t xml:space="preserve"> area where a pupil is making slow progress</w:t>
      </w:r>
      <w:r w:rsidR="00D95F10">
        <w:rPr>
          <w:rFonts w:cs="Arial"/>
          <w:sz w:val="24"/>
          <w:lang w:val="en-GB" w:eastAsia="en-GB"/>
        </w:rPr>
        <w:t xml:space="preserve"> or</w:t>
      </w:r>
      <w:r w:rsidR="00704BBE">
        <w:rPr>
          <w:rFonts w:cs="Arial"/>
          <w:sz w:val="24"/>
          <w:lang w:val="en-GB" w:eastAsia="en-GB"/>
        </w:rPr>
        <w:t xml:space="preserve"> where they</w:t>
      </w:r>
      <w:r w:rsidR="00D95F10">
        <w:rPr>
          <w:rFonts w:cs="Arial"/>
          <w:sz w:val="24"/>
          <w:lang w:val="en-GB" w:eastAsia="en-GB"/>
        </w:rPr>
        <w:t xml:space="preserve"> have </w:t>
      </w:r>
      <w:r w:rsidR="00EC5501">
        <w:rPr>
          <w:rFonts w:cs="Arial"/>
          <w:sz w:val="24"/>
          <w:lang w:val="en-GB" w:eastAsia="en-GB"/>
        </w:rPr>
        <w:t>concerns,</w:t>
      </w:r>
      <w:r w:rsidRPr="00AB02D2">
        <w:rPr>
          <w:rFonts w:cs="Arial"/>
          <w:sz w:val="24"/>
          <w:lang w:val="en-GB" w:eastAsia="en-GB"/>
        </w:rPr>
        <w:t xml:space="preserve"> they will </w:t>
      </w:r>
      <w:r w:rsidR="00C0536D">
        <w:rPr>
          <w:rFonts w:cs="Arial"/>
          <w:sz w:val="24"/>
          <w:lang w:val="en-GB" w:eastAsia="en-GB"/>
        </w:rPr>
        <w:t xml:space="preserve">follow the school/academy’s </w:t>
      </w:r>
      <w:r w:rsidR="00C0536D" w:rsidRPr="001551DE">
        <w:rPr>
          <w:rFonts w:cs="Arial"/>
          <w:sz w:val="24"/>
          <w:highlight w:val="yellow"/>
          <w:lang w:val="en-GB" w:eastAsia="en-GB"/>
        </w:rPr>
        <w:t>early identification of need’s protocols</w:t>
      </w:r>
      <w:r w:rsidR="00F25C0E" w:rsidRPr="001551DE">
        <w:rPr>
          <w:rFonts w:cs="Arial"/>
          <w:sz w:val="24"/>
          <w:highlight w:val="yellow"/>
          <w:lang w:val="en-GB" w:eastAsia="en-GB"/>
        </w:rPr>
        <w:t xml:space="preserve"> </w:t>
      </w:r>
      <w:r w:rsidR="00EC5501" w:rsidRPr="001551DE">
        <w:rPr>
          <w:rFonts w:cs="Arial"/>
          <w:sz w:val="24"/>
          <w:highlight w:val="yellow"/>
          <w:lang w:val="en-GB" w:eastAsia="en-GB"/>
        </w:rPr>
        <w:t>as set out in section 7</w:t>
      </w:r>
      <w:r w:rsidR="00EC5501">
        <w:rPr>
          <w:rFonts w:cs="Arial"/>
          <w:sz w:val="24"/>
          <w:lang w:val="en-GB" w:eastAsia="en-GB"/>
        </w:rPr>
        <w:t>. Teachers</w:t>
      </w:r>
      <w:r w:rsidR="004B43B2">
        <w:rPr>
          <w:rFonts w:cs="Arial"/>
          <w:sz w:val="24"/>
          <w:lang w:val="en-GB" w:eastAsia="en-GB"/>
        </w:rPr>
        <w:t xml:space="preserve"> </w:t>
      </w:r>
      <w:r w:rsidR="00704BBE">
        <w:rPr>
          <w:rFonts w:cs="Arial"/>
          <w:sz w:val="24"/>
          <w:lang w:val="en-GB" w:eastAsia="en-GB"/>
        </w:rPr>
        <w:t>will</w:t>
      </w:r>
      <w:r w:rsidR="004B43B2">
        <w:rPr>
          <w:rFonts w:cs="Arial"/>
          <w:sz w:val="24"/>
          <w:lang w:val="en-GB" w:eastAsia="en-GB"/>
        </w:rPr>
        <w:t xml:space="preserve"> inform parents/carers </w:t>
      </w:r>
      <w:r w:rsidR="00255E80">
        <w:rPr>
          <w:rFonts w:cs="Arial"/>
          <w:sz w:val="24"/>
          <w:lang w:val="en-GB" w:eastAsia="en-GB"/>
        </w:rPr>
        <w:t xml:space="preserve">at an early stage to make them aware and discuss the further supporting strategies that the teacher will use </w:t>
      </w:r>
      <w:r w:rsidR="00375C16">
        <w:rPr>
          <w:rFonts w:cs="Arial"/>
          <w:sz w:val="24"/>
          <w:lang w:val="en-GB" w:eastAsia="en-GB"/>
        </w:rPr>
        <w:t>to help the pupil.</w:t>
      </w:r>
    </w:p>
    <w:p w14:paraId="75417CA1" w14:textId="3C3104E1" w:rsidR="00C60EFD" w:rsidRDefault="00A6270B" w:rsidP="003A065E">
      <w:pPr>
        <w:pStyle w:val="1bodycopy10pt"/>
        <w:rPr>
          <w:rFonts w:cs="Arial"/>
          <w:sz w:val="24"/>
          <w:lang w:val="en-GB" w:eastAsia="en-GB"/>
        </w:rPr>
      </w:pPr>
      <w:r w:rsidRPr="00441FB1">
        <w:rPr>
          <w:rFonts w:cs="Arial"/>
          <w:sz w:val="24"/>
          <w:highlight w:val="yellow"/>
          <w:lang w:val="en-GB" w:eastAsia="en-GB"/>
        </w:rPr>
        <w:t>However,</w:t>
      </w:r>
      <w:r w:rsidR="00AB02D2" w:rsidRPr="00441FB1">
        <w:rPr>
          <w:rFonts w:cs="Arial"/>
          <w:sz w:val="24"/>
          <w:highlight w:val="yellow"/>
          <w:lang w:val="en-GB" w:eastAsia="en-GB"/>
        </w:rPr>
        <w:t xml:space="preserve"> if progress does not improve the </w:t>
      </w:r>
      <w:r w:rsidR="00DB2544" w:rsidRPr="00441FB1">
        <w:rPr>
          <w:rFonts w:cs="Arial"/>
          <w:sz w:val="24"/>
          <w:highlight w:val="yellow"/>
          <w:lang w:val="en-GB" w:eastAsia="en-GB"/>
        </w:rPr>
        <w:t xml:space="preserve">teacher will </w:t>
      </w:r>
      <w:r w:rsidR="006E5FDD">
        <w:rPr>
          <w:rFonts w:cs="Arial"/>
          <w:sz w:val="24"/>
          <w:highlight w:val="yellow"/>
          <w:lang w:val="en-GB" w:eastAsia="en-GB"/>
        </w:rPr>
        <w:t>inform</w:t>
      </w:r>
      <w:r w:rsidR="00F040F9" w:rsidRPr="00441FB1">
        <w:rPr>
          <w:rFonts w:cs="Arial"/>
          <w:sz w:val="24"/>
          <w:highlight w:val="yellow"/>
          <w:lang w:val="en-GB" w:eastAsia="en-GB"/>
        </w:rPr>
        <w:t xml:space="preserve"> the </w:t>
      </w:r>
      <w:r w:rsidR="003902C2" w:rsidRPr="00441FB1">
        <w:rPr>
          <w:rFonts w:cs="Arial"/>
          <w:sz w:val="24"/>
          <w:highlight w:val="yellow"/>
          <w:lang w:val="en-GB" w:eastAsia="en-GB"/>
        </w:rPr>
        <w:t xml:space="preserve">SENCO </w:t>
      </w:r>
      <w:r w:rsidR="00AB02D2" w:rsidRPr="00441FB1">
        <w:rPr>
          <w:rFonts w:cs="Arial"/>
          <w:sz w:val="24"/>
          <w:highlight w:val="yellow"/>
          <w:lang w:val="en-GB" w:eastAsia="en-GB"/>
        </w:rPr>
        <w:t>to have an initial discussion about whether this lack of progress may</w:t>
      </w:r>
      <w:r w:rsidR="001B7CF8">
        <w:rPr>
          <w:rFonts w:cs="Arial"/>
          <w:sz w:val="24"/>
          <w:highlight w:val="yellow"/>
          <w:lang w:val="en-GB" w:eastAsia="en-GB"/>
        </w:rPr>
        <w:t xml:space="preserve"> </w:t>
      </w:r>
      <w:r w:rsidR="00AB02D2" w:rsidRPr="00441FB1">
        <w:rPr>
          <w:rFonts w:cs="Arial"/>
          <w:sz w:val="24"/>
          <w:highlight w:val="yellow"/>
          <w:lang w:val="en-GB" w:eastAsia="en-GB"/>
        </w:rPr>
        <w:t>be due to</w:t>
      </w:r>
      <w:r w:rsidR="00704BBE">
        <w:rPr>
          <w:rFonts w:cs="Arial"/>
          <w:sz w:val="24"/>
          <w:highlight w:val="yellow"/>
          <w:lang w:val="en-GB" w:eastAsia="en-GB"/>
        </w:rPr>
        <w:t xml:space="preserve"> a</w:t>
      </w:r>
      <w:r w:rsidR="00AB02D2" w:rsidRPr="00441FB1">
        <w:rPr>
          <w:rFonts w:cs="Arial"/>
          <w:sz w:val="24"/>
          <w:highlight w:val="yellow"/>
          <w:lang w:val="en-GB" w:eastAsia="en-GB"/>
        </w:rPr>
        <w:t xml:space="preserve"> special educational need</w:t>
      </w:r>
      <w:r w:rsidR="00860D10" w:rsidRPr="00441FB1">
        <w:rPr>
          <w:rFonts w:cs="Arial"/>
          <w:sz w:val="24"/>
          <w:highlight w:val="yellow"/>
          <w:lang w:val="en-GB" w:eastAsia="en-GB"/>
        </w:rPr>
        <w:t xml:space="preserve">. </w:t>
      </w:r>
      <w:r w:rsidR="004B43B2" w:rsidRPr="00441FB1">
        <w:rPr>
          <w:rFonts w:cs="Arial"/>
          <w:sz w:val="24"/>
          <w:highlight w:val="yellow"/>
          <w:lang w:val="en-GB" w:eastAsia="en-GB"/>
        </w:rPr>
        <w:t xml:space="preserve"> </w:t>
      </w:r>
      <w:r w:rsidR="00CF17D0" w:rsidRPr="00441FB1">
        <w:rPr>
          <w:rFonts w:cs="Arial"/>
          <w:sz w:val="24"/>
          <w:highlight w:val="yellow"/>
          <w:lang w:val="en-GB" w:eastAsia="en-GB"/>
        </w:rPr>
        <w:t>In this instance</w:t>
      </w:r>
      <w:r w:rsidR="00704BBE">
        <w:rPr>
          <w:rFonts w:cs="Arial"/>
          <w:sz w:val="24"/>
          <w:highlight w:val="yellow"/>
          <w:lang w:val="en-GB" w:eastAsia="en-GB"/>
        </w:rPr>
        <w:t>,</w:t>
      </w:r>
      <w:r w:rsidR="00CF17D0" w:rsidRPr="00441FB1">
        <w:rPr>
          <w:rFonts w:cs="Arial"/>
          <w:sz w:val="24"/>
          <w:highlight w:val="yellow"/>
          <w:lang w:val="en-GB" w:eastAsia="en-GB"/>
        </w:rPr>
        <w:t xml:space="preserve"> the SENCO will</w:t>
      </w:r>
      <w:r w:rsidR="00704BBE">
        <w:rPr>
          <w:rFonts w:cs="Arial"/>
          <w:sz w:val="24"/>
          <w:highlight w:val="yellow"/>
          <w:lang w:val="en-GB" w:eastAsia="en-GB"/>
        </w:rPr>
        <w:t>,</w:t>
      </w:r>
      <w:r w:rsidR="003902C2" w:rsidRPr="00441FB1">
        <w:rPr>
          <w:rFonts w:cs="Arial"/>
          <w:sz w:val="24"/>
          <w:highlight w:val="yellow"/>
          <w:lang w:val="en-GB" w:eastAsia="en-GB"/>
        </w:rPr>
        <w:t xml:space="preserve"> in consultation with</w:t>
      </w:r>
      <w:r w:rsidR="00CF17D0" w:rsidRPr="00441FB1">
        <w:rPr>
          <w:rFonts w:cs="Arial"/>
          <w:sz w:val="24"/>
          <w:highlight w:val="yellow"/>
          <w:lang w:val="en-GB" w:eastAsia="en-GB"/>
        </w:rPr>
        <w:t xml:space="preserve"> the pupil’s parents/carers</w:t>
      </w:r>
      <w:r w:rsidR="00704BBE">
        <w:rPr>
          <w:rFonts w:cs="Arial"/>
          <w:sz w:val="24"/>
          <w:highlight w:val="yellow"/>
          <w:lang w:val="en-GB" w:eastAsia="en-GB"/>
        </w:rPr>
        <w:t>,</w:t>
      </w:r>
      <w:r w:rsidR="00CF17D0" w:rsidRPr="00441FB1">
        <w:rPr>
          <w:rFonts w:cs="Arial"/>
          <w:sz w:val="24"/>
          <w:highlight w:val="yellow"/>
          <w:lang w:val="en-GB" w:eastAsia="en-GB"/>
        </w:rPr>
        <w:t xml:space="preserve"> discuss further </w:t>
      </w:r>
      <w:r w:rsidR="00C60EFD" w:rsidRPr="00441FB1">
        <w:rPr>
          <w:rFonts w:cs="Arial"/>
          <w:sz w:val="24"/>
          <w:highlight w:val="yellow"/>
          <w:lang w:val="en-GB" w:eastAsia="en-GB"/>
        </w:rPr>
        <w:t>support</w:t>
      </w:r>
      <w:r w:rsidR="00B8436C">
        <w:rPr>
          <w:rFonts w:cs="Arial"/>
          <w:sz w:val="24"/>
          <w:lang w:val="en-GB" w:eastAsia="en-GB"/>
        </w:rPr>
        <w:t>.</w:t>
      </w:r>
    </w:p>
    <w:p w14:paraId="38C94743" w14:textId="0F5A88B2" w:rsidR="00BB7BB8" w:rsidRDefault="00BB7BB8" w:rsidP="003A065E">
      <w:pPr>
        <w:pStyle w:val="1bodycopy10pt"/>
        <w:rPr>
          <w:rFonts w:cs="Arial"/>
          <w:sz w:val="24"/>
          <w:lang w:val="en-GB" w:eastAsia="en-GB"/>
        </w:rPr>
      </w:pPr>
      <w:r w:rsidRPr="0027215F">
        <w:rPr>
          <w:rFonts w:cs="Arial"/>
          <w:sz w:val="24"/>
          <w:highlight w:val="yellow"/>
          <w:lang w:val="en-GB" w:eastAsia="en-GB"/>
        </w:rPr>
        <w:t xml:space="preserve">Add any professional </w:t>
      </w:r>
      <w:r w:rsidRPr="00B8436C">
        <w:rPr>
          <w:rFonts w:cs="Arial"/>
          <w:sz w:val="24"/>
          <w:highlight w:val="yellow"/>
          <w:lang w:val="en-GB" w:eastAsia="en-GB"/>
        </w:rPr>
        <w:t xml:space="preserve">support </w:t>
      </w:r>
      <w:r w:rsidR="00B8436C" w:rsidRPr="00B8436C">
        <w:rPr>
          <w:rFonts w:cs="Arial"/>
          <w:sz w:val="24"/>
          <w:highlight w:val="yellow"/>
          <w:lang w:val="en-GB" w:eastAsia="en-GB"/>
        </w:rPr>
        <w:t>that is available to your setting.</w:t>
      </w:r>
    </w:p>
    <w:p w14:paraId="7D660F46" w14:textId="0B87148E" w:rsidR="00BB7BB8" w:rsidRDefault="003D4DE6" w:rsidP="003A065E">
      <w:pPr>
        <w:pStyle w:val="1bodycopy10pt"/>
        <w:rPr>
          <w:rFonts w:cs="Arial"/>
          <w:sz w:val="24"/>
          <w:lang w:val="en-GB" w:eastAsia="en-GB"/>
        </w:rPr>
      </w:pPr>
      <w:r w:rsidRPr="003D4DE6">
        <w:rPr>
          <w:rFonts w:cs="Arial"/>
          <w:sz w:val="24"/>
          <w:lang w:val="en-GB" w:eastAsia="en-GB"/>
        </w:rPr>
        <w:t xml:space="preserve">The purpose of </w:t>
      </w:r>
      <w:r w:rsidR="00F10AE6">
        <w:rPr>
          <w:rFonts w:cs="Arial"/>
          <w:sz w:val="24"/>
          <w:lang w:val="en-GB" w:eastAsia="en-GB"/>
        </w:rPr>
        <w:t>a</w:t>
      </w:r>
      <w:r w:rsidRPr="003D4DE6">
        <w:rPr>
          <w:rFonts w:cs="Arial"/>
          <w:sz w:val="24"/>
          <w:lang w:val="en-GB" w:eastAsia="en-GB"/>
        </w:rPr>
        <w:t xml:space="preserve"> more detailed assessment </w:t>
      </w:r>
      <w:r w:rsidR="009607E0">
        <w:rPr>
          <w:rFonts w:cs="Arial"/>
          <w:sz w:val="24"/>
          <w:lang w:val="en-GB" w:eastAsia="en-GB"/>
        </w:rPr>
        <w:t xml:space="preserve">will </w:t>
      </w:r>
      <w:r w:rsidR="00480798">
        <w:rPr>
          <w:rFonts w:cs="Arial"/>
          <w:sz w:val="24"/>
          <w:lang w:val="en-GB" w:eastAsia="en-GB"/>
        </w:rPr>
        <w:t>identif</w:t>
      </w:r>
      <w:r w:rsidR="009607E0">
        <w:rPr>
          <w:rFonts w:cs="Arial"/>
          <w:sz w:val="24"/>
          <w:lang w:val="en-GB" w:eastAsia="en-GB"/>
        </w:rPr>
        <w:t>y</w:t>
      </w:r>
      <w:r w:rsidRPr="003D4DE6">
        <w:rPr>
          <w:rFonts w:cs="Arial"/>
          <w:sz w:val="24"/>
          <w:lang w:val="en-GB" w:eastAsia="en-GB"/>
        </w:rPr>
        <w:t xml:space="preserve"> what additional resources and</w:t>
      </w:r>
      <w:r w:rsidR="00DB3416">
        <w:rPr>
          <w:rFonts w:cs="Arial"/>
          <w:sz w:val="24"/>
          <w:lang w:val="en-GB" w:eastAsia="en-GB"/>
        </w:rPr>
        <w:t>/or</w:t>
      </w:r>
      <w:r w:rsidRPr="003D4DE6">
        <w:rPr>
          <w:rFonts w:cs="Arial"/>
          <w:sz w:val="24"/>
          <w:lang w:val="en-GB" w:eastAsia="en-GB"/>
        </w:rPr>
        <w:t xml:space="preserve"> different approach </w:t>
      </w:r>
      <w:r w:rsidR="00DB3416">
        <w:rPr>
          <w:rFonts w:cs="Arial"/>
          <w:sz w:val="24"/>
          <w:lang w:val="en-GB" w:eastAsia="en-GB"/>
        </w:rPr>
        <w:t>is</w:t>
      </w:r>
      <w:r w:rsidRPr="003D4DE6">
        <w:rPr>
          <w:rFonts w:cs="Arial"/>
          <w:sz w:val="24"/>
          <w:lang w:val="en-GB" w:eastAsia="en-GB"/>
        </w:rPr>
        <w:t xml:space="preserve"> required to enable the pupil to make better progress</w:t>
      </w:r>
      <w:r w:rsidR="006D2FEA">
        <w:rPr>
          <w:rFonts w:cs="Arial"/>
          <w:sz w:val="24"/>
          <w:lang w:val="en-GB" w:eastAsia="en-GB"/>
        </w:rPr>
        <w:t>.</w:t>
      </w:r>
      <w:r w:rsidRPr="003D4DE6">
        <w:rPr>
          <w:rFonts w:cs="Arial"/>
          <w:sz w:val="24"/>
          <w:lang w:val="en-GB" w:eastAsia="en-GB"/>
        </w:rPr>
        <w:t xml:space="preserve"> </w:t>
      </w:r>
      <w:r w:rsidR="006D2FEA">
        <w:rPr>
          <w:rFonts w:cs="Arial"/>
          <w:sz w:val="24"/>
          <w:lang w:val="en-GB" w:eastAsia="en-GB"/>
        </w:rPr>
        <w:t>T</w:t>
      </w:r>
      <w:r w:rsidRPr="003D4DE6">
        <w:rPr>
          <w:rFonts w:cs="Arial"/>
          <w:sz w:val="24"/>
          <w:lang w:val="en-GB" w:eastAsia="en-GB"/>
        </w:rPr>
        <w:t>hese will be shared</w:t>
      </w:r>
      <w:r w:rsidR="00F10AE6" w:rsidRPr="00F10AE6">
        <w:rPr>
          <w:rFonts w:cs="Arial"/>
          <w:sz w:val="24"/>
          <w:lang w:val="en-GB" w:eastAsia="en-GB"/>
        </w:rPr>
        <w:t xml:space="preserve"> </w:t>
      </w:r>
      <w:r w:rsidR="006D2FEA">
        <w:rPr>
          <w:rFonts w:cs="Arial"/>
          <w:sz w:val="24"/>
          <w:lang w:val="en-GB" w:eastAsia="en-GB"/>
        </w:rPr>
        <w:t>with</w:t>
      </w:r>
      <w:r w:rsidR="00F10AE6" w:rsidRPr="00F10AE6">
        <w:rPr>
          <w:rFonts w:cs="Arial"/>
          <w:sz w:val="24"/>
          <w:lang w:val="en-GB" w:eastAsia="en-GB"/>
        </w:rPr>
        <w:t xml:space="preserve"> parents</w:t>
      </w:r>
      <w:r w:rsidR="006D2FEA">
        <w:rPr>
          <w:rFonts w:cs="Arial"/>
          <w:sz w:val="24"/>
          <w:lang w:val="en-GB" w:eastAsia="en-GB"/>
        </w:rPr>
        <w:t>/carers</w:t>
      </w:r>
      <w:r w:rsidR="00892E2F">
        <w:rPr>
          <w:rFonts w:cs="Arial"/>
          <w:sz w:val="24"/>
          <w:lang w:val="en-GB" w:eastAsia="en-GB"/>
        </w:rPr>
        <w:t>,</w:t>
      </w:r>
      <w:r w:rsidR="00F10AE6" w:rsidRPr="00F10AE6">
        <w:rPr>
          <w:rFonts w:cs="Arial"/>
          <w:sz w:val="24"/>
          <w:lang w:val="en-GB" w:eastAsia="en-GB"/>
        </w:rPr>
        <w:t xml:space="preserve"> </w:t>
      </w:r>
      <w:r w:rsidR="00892E2F">
        <w:rPr>
          <w:rFonts w:cs="Arial"/>
          <w:sz w:val="24"/>
          <w:lang w:val="en-GB" w:eastAsia="en-GB"/>
        </w:rPr>
        <w:t>written</w:t>
      </w:r>
      <w:r w:rsidR="00F10AE6" w:rsidRPr="00F10AE6">
        <w:rPr>
          <w:rFonts w:cs="Arial"/>
          <w:sz w:val="24"/>
          <w:lang w:val="en-GB" w:eastAsia="en-GB"/>
        </w:rPr>
        <w:t xml:space="preserve"> into SE</w:t>
      </w:r>
      <w:r w:rsidR="00892E2F">
        <w:rPr>
          <w:rFonts w:cs="Arial"/>
          <w:sz w:val="24"/>
          <w:lang w:val="en-GB" w:eastAsia="en-GB"/>
        </w:rPr>
        <w:t>N</w:t>
      </w:r>
      <w:r w:rsidR="00F10AE6" w:rsidRPr="00F10AE6">
        <w:rPr>
          <w:rFonts w:cs="Arial"/>
          <w:sz w:val="24"/>
          <w:lang w:val="en-GB" w:eastAsia="en-GB"/>
        </w:rPr>
        <w:t xml:space="preserve"> provision plans</w:t>
      </w:r>
      <w:r w:rsidR="00704BBE">
        <w:rPr>
          <w:rFonts w:cs="Arial"/>
          <w:sz w:val="24"/>
          <w:lang w:val="en-GB" w:eastAsia="en-GB"/>
        </w:rPr>
        <w:t>,</w:t>
      </w:r>
      <w:r w:rsidR="00F10AE6" w:rsidRPr="00F10AE6">
        <w:rPr>
          <w:rFonts w:cs="Arial"/>
          <w:sz w:val="24"/>
          <w:lang w:val="en-GB" w:eastAsia="en-GB"/>
        </w:rPr>
        <w:t xml:space="preserve"> </w:t>
      </w:r>
      <w:r w:rsidR="00892E2F">
        <w:rPr>
          <w:rFonts w:cs="Arial"/>
          <w:sz w:val="24"/>
          <w:lang w:val="en-GB" w:eastAsia="en-GB"/>
        </w:rPr>
        <w:t xml:space="preserve">which </w:t>
      </w:r>
      <w:r w:rsidR="00FA498D">
        <w:rPr>
          <w:rFonts w:cs="Arial"/>
          <w:sz w:val="24"/>
          <w:lang w:val="en-GB" w:eastAsia="en-GB"/>
        </w:rPr>
        <w:t>are</w:t>
      </w:r>
      <w:r w:rsidR="00F10AE6" w:rsidRPr="00F10AE6">
        <w:rPr>
          <w:rFonts w:cs="Arial"/>
          <w:sz w:val="24"/>
          <w:lang w:val="en-GB" w:eastAsia="en-GB"/>
        </w:rPr>
        <w:t xml:space="preserve"> </w:t>
      </w:r>
      <w:r w:rsidR="00FA498D" w:rsidRPr="00F10AE6">
        <w:rPr>
          <w:rFonts w:cs="Arial"/>
          <w:sz w:val="24"/>
          <w:lang w:val="en-GB" w:eastAsia="en-GB"/>
        </w:rPr>
        <w:t xml:space="preserve">regularly </w:t>
      </w:r>
      <w:r w:rsidR="00F10AE6" w:rsidRPr="00F10AE6">
        <w:rPr>
          <w:rFonts w:cs="Arial"/>
          <w:sz w:val="24"/>
          <w:lang w:val="en-GB" w:eastAsia="en-GB"/>
        </w:rPr>
        <w:t>reviewed</w:t>
      </w:r>
      <w:r w:rsidR="00130961">
        <w:rPr>
          <w:rFonts w:cs="Arial"/>
          <w:sz w:val="24"/>
          <w:lang w:val="en-GB" w:eastAsia="en-GB"/>
        </w:rPr>
        <w:t xml:space="preserve">, </w:t>
      </w:r>
      <w:r w:rsidR="00C42457">
        <w:rPr>
          <w:rFonts w:cs="Arial"/>
          <w:sz w:val="24"/>
          <w:lang w:val="en-GB" w:eastAsia="en-GB"/>
        </w:rPr>
        <w:t>refined,</w:t>
      </w:r>
      <w:r w:rsidR="00130961">
        <w:rPr>
          <w:rFonts w:cs="Arial"/>
          <w:sz w:val="24"/>
          <w:lang w:val="en-GB" w:eastAsia="en-GB"/>
        </w:rPr>
        <w:t xml:space="preserve"> and revised. A</w:t>
      </w:r>
      <w:r w:rsidR="00F10AE6" w:rsidRPr="00F10AE6">
        <w:rPr>
          <w:rFonts w:cs="Arial"/>
          <w:sz w:val="24"/>
          <w:lang w:val="en-GB" w:eastAsia="en-GB"/>
        </w:rPr>
        <w:t xml:space="preserve">t this point </w:t>
      </w:r>
      <w:r w:rsidR="00026BDF">
        <w:rPr>
          <w:rFonts w:cs="Arial"/>
          <w:sz w:val="24"/>
          <w:lang w:val="en-GB" w:eastAsia="en-GB"/>
        </w:rPr>
        <w:t>the SENCO</w:t>
      </w:r>
      <w:r w:rsidR="00F10AE6" w:rsidRPr="00F10AE6">
        <w:rPr>
          <w:rFonts w:cs="Arial"/>
          <w:sz w:val="24"/>
          <w:lang w:val="en-GB" w:eastAsia="en-GB"/>
        </w:rPr>
        <w:t xml:space="preserve"> will have identified that the pupil has </w:t>
      </w:r>
      <w:r w:rsidR="00026BDF">
        <w:rPr>
          <w:rFonts w:cs="Arial"/>
          <w:sz w:val="24"/>
          <w:lang w:val="en-GB" w:eastAsia="en-GB"/>
        </w:rPr>
        <w:t xml:space="preserve">an additional </w:t>
      </w:r>
      <w:r w:rsidR="00F10AE6" w:rsidRPr="00F10AE6">
        <w:rPr>
          <w:rFonts w:cs="Arial"/>
          <w:sz w:val="24"/>
          <w:lang w:val="en-GB" w:eastAsia="en-GB"/>
        </w:rPr>
        <w:t>need because the school</w:t>
      </w:r>
      <w:r w:rsidR="00026BDF">
        <w:rPr>
          <w:rFonts w:cs="Arial"/>
          <w:sz w:val="24"/>
          <w:lang w:val="en-GB" w:eastAsia="en-GB"/>
        </w:rPr>
        <w:t>/academy</w:t>
      </w:r>
      <w:r w:rsidR="00F10AE6" w:rsidRPr="00F10AE6">
        <w:rPr>
          <w:rFonts w:cs="Arial"/>
          <w:sz w:val="24"/>
          <w:lang w:val="en-GB" w:eastAsia="en-GB"/>
        </w:rPr>
        <w:t xml:space="preserve"> is making provision for the pupil which is additional and different to what is normally available</w:t>
      </w:r>
      <w:r w:rsidR="00130961">
        <w:rPr>
          <w:rFonts w:cs="Arial"/>
          <w:sz w:val="24"/>
          <w:lang w:val="en-GB" w:eastAsia="en-GB"/>
        </w:rPr>
        <w:t>. Teachers</w:t>
      </w:r>
      <w:r w:rsidR="003341DB">
        <w:rPr>
          <w:rFonts w:cs="Arial"/>
          <w:sz w:val="24"/>
          <w:lang w:val="en-GB" w:eastAsia="en-GB"/>
        </w:rPr>
        <w:t xml:space="preserve"> will be informed throughout the </w:t>
      </w:r>
      <w:proofErr w:type="gramStart"/>
      <w:r w:rsidR="003341DB">
        <w:rPr>
          <w:rFonts w:cs="Arial"/>
          <w:sz w:val="24"/>
          <w:lang w:val="en-GB" w:eastAsia="en-GB"/>
        </w:rPr>
        <w:t>process</w:t>
      </w:r>
      <w:proofErr w:type="gramEnd"/>
      <w:r w:rsidR="003341DB">
        <w:rPr>
          <w:rFonts w:cs="Arial"/>
          <w:sz w:val="24"/>
          <w:lang w:val="en-GB" w:eastAsia="en-GB"/>
        </w:rPr>
        <w:t xml:space="preserve"> and training will be delivered to ensure </w:t>
      </w:r>
      <w:r w:rsidR="00EE5EE9">
        <w:rPr>
          <w:rFonts w:cs="Arial"/>
          <w:sz w:val="24"/>
          <w:lang w:val="en-GB" w:eastAsia="en-GB"/>
        </w:rPr>
        <w:t>the provision is of a high quality.</w:t>
      </w:r>
    </w:p>
    <w:p w14:paraId="58AC7A74" w14:textId="73534F15" w:rsidR="003A3B7B" w:rsidRDefault="002675EC" w:rsidP="003A065E">
      <w:pPr>
        <w:pStyle w:val="1bodycopy10pt"/>
        <w:rPr>
          <w:rFonts w:cs="Arial"/>
          <w:sz w:val="24"/>
          <w:lang w:val="en-GB" w:eastAsia="en-GB"/>
        </w:rPr>
      </w:pPr>
      <w:r>
        <w:rPr>
          <w:rFonts w:cs="Arial"/>
          <w:sz w:val="24"/>
          <w:lang w:val="en-GB" w:eastAsia="en-GB"/>
        </w:rPr>
        <w:t>It is important to note a</w:t>
      </w:r>
      <w:r w:rsidR="00FD6FC0">
        <w:rPr>
          <w:rFonts w:cs="Arial"/>
          <w:sz w:val="24"/>
          <w:lang w:val="en-GB" w:eastAsia="en-GB"/>
        </w:rPr>
        <w:t>s stated in the SEND Code of Practice</w:t>
      </w:r>
      <w:r w:rsidR="003E2DB7">
        <w:rPr>
          <w:rFonts w:cs="Arial"/>
          <w:sz w:val="24"/>
          <w:lang w:val="en-GB" w:eastAsia="en-GB"/>
        </w:rPr>
        <w:t xml:space="preserve"> (DfE/DoH</w:t>
      </w:r>
      <w:r>
        <w:rPr>
          <w:rFonts w:cs="Arial"/>
          <w:sz w:val="24"/>
          <w:lang w:val="en-GB" w:eastAsia="en-GB"/>
        </w:rPr>
        <w:t xml:space="preserve">,2015 </w:t>
      </w:r>
      <w:r w:rsidR="007E13A7">
        <w:rPr>
          <w:rFonts w:cs="Arial"/>
          <w:sz w:val="24"/>
          <w:lang w:val="en-GB" w:eastAsia="en-GB"/>
        </w:rPr>
        <w:t>6.23)</w:t>
      </w:r>
      <w:r w:rsidR="00FD6FC0">
        <w:rPr>
          <w:rFonts w:cs="Arial"/>
          <w:sz w:val="24"/>
          <w:lang w:val="en-GB" w:eastAsia="en-GB"/>
        </w:rPr>
        <w:t xml:space="preserve"> </w:t>
      </w:r>
      <w:r w:rsidR="00441FB1">
        <w:rPr>
          <w:rFonts w:cs="Arial"/>
          <w:sz w:val="24"/>
          <w:lang w:val="en-GB" w:eastAsia="en-GB"/>
        </w:rPr>
        <w:t>that</w:t>
      </w:r>
      <w:r w:rsidR="003902C2" w:rsidRPr="003902C2">
        <w:rPr>
          <w:rFonts w:cs="Arial"/>
          <w:sz w:val="24"/>
          <w:lang w:val="en-GB" w:eastAsia="en-GB"/>
        </w:rPr>
        <w:t xml:space="preserve"> slow</w:t>
      </w:r>
      <w:r w:rsidR="00704BBE">
        <w:rPr>
          <w:rFonts w:cs="Arial"/>
          <w:sz w:val="24"/>
          <w:lang w:val="en-GB" w:eastAsia="en-GB"/>
        </w:rPr>
        <w:t>er than expected</w:t>
      </w:r>
      <w:r w:rsidR="003902C2" w:rsidRPr="003902C2">
        <w:rPr>
          <w:rFonts w:cs="Arial"/>
          <w:sz w:val="24"/>
          <w:lang w:val="en-GB" w:eastAsia="en-GB"/>
        </w:rPr>
        <w:t xml:space="preserve"> progress and lower </w:t>
      </w:r>
      <w:r w:rsidR="0074107B">
        <w:rPr>
          <w:rFonts w:cs="Arial"/>
          <w:sz w:val="24"/>
          <w:lang w:val="en-GB" w:eastAsia="en-GB"/>
        </w:rPr>
        <w:t>at</w:t>
      </w:r>
      <w:r w:rsidR="003902C2" w:rsidRPr="003902C2">
        <w:rPr>
          <w:rFonts w:cs="Arial"/>
          <w:sz w:val="24"/>
          <w:lang w:val="en-GB" w:eastAsia="en-GB"/>
        </w:rPr>
        <w:t>tainment does not automatically mean a pupil would be record</w:t>
      </w:r>
      <w:r w:rsidR="00441FB1">
        <w:rPr>
          <w:rFonts w:cs="Arial"/>
          <w:sz w:val="24"/>
          <w:lang w:val="en-GB" w:eastAsia="en-GB"/>
        </w:rPr>
        <w:t>ed</w:t>
      </w:r>
      <w:r w:rsidR="003902C2" w:rsidRPr="003902C2">
        <w:rPr>
          <w:rFonts w:cs="Arial"/>
          <w:sz w:val="24"/>
          <w:lang w:val="en-GB" w:eastAsia="en-GB"/>
        </w:rPr>
        <w:t xml:space="preserve"> as having SEN</w:t>
      </w:r>
      <w:r w:rsidR="00DB56BA">
        <w:rPr>
          <w:rFonts w:cs="Arial"/>
          <w:sz w:val="24"/>
          <w:lang w:val="en-GB" w:eastAsia="en-GB"/>
        </w:rPr>
        <w:t>.</w:t>
      </w:r>
    </w:p>
    <w:p w14:paraId="16197115" w14:textId="79AFF5E3" w:rsidR="00205F44" w:rsidRDefault="00415770" w:rsidP="003A065E">
      <w:pPr>
        <w:pStyle w:val="1bodycopy10pt"/>
        <w:rPr>
          <w:rFonts w:cs="Arial"/>
          <w:sz w:val="24"/>
          <w:lang w:val="en-GB" w:eastAsia="en-GB"/>
        </w:rPr>
      </w:pPr>
      <w:r w:rsidRPr="00415770">
        <w:rPr>
          <w:rFonts w:cs="Arial"/>
          <w:sz w:val="24"/>
          <w:lang w:val="en-GB" w:eastAsia="en-GB"/>
        </w:rPr>
        <w:t xml:space="preserve">If the pupil </w:t>
      </w:r>
      <w:proofErr w:type="gramStart"/>
      <w:r w:rsidRPr="00415770">
        <w:rPr>
          <w:rFonts w:cs="Arial"/>
          <w:sz w:val="24"/>
          <w:lang w:val="en-GB" w:eastAsia="en-GB"/>
        </w:rPr>
        <w:t>is able to</w:t>
      </w:r>
      <w:proofErr w:type="gramEnd"/>
      <w:r w:rsidRPr="00415770">
        <w:rPr>
          <w:rFonts w:cs="Arial"/>
          <w:sz w:val="24"/>
          <w:lang w:val="en-GB" w:eastAsia="en-GB"/>
        </w:rPr>
        <w:t xml:space="preserve"> make good progress using this additional and different resource</w:t>
      </w:r>
      <w:r w:rsidR="00F8026C" w:rsidRPr="00F8026C">
        <w:rPr>
          <w:rFonts w:cs="Arial"/>
          <w:sz w:val="24"/>
          <w:lang w:val="en-GB" w:eastAsia="en-GB"/>
        </w:rPr>
        <w:t xml:space="preserve"> but would not be able to maintain this good progress without </w:t>
      </w:r>
      <w:r w:rsidR="00491929" w:rsidRPr="00F8026C">
        <w:rPr>
          <w:rFonts w:cs="Arial"/>
          <w:sz w:val="24"/>
          <w:lang w:val="en-GB" w:eastAsia="en-GB"/>
        </w:rPr>
        <w:t>it,</w:t>
      </w:r>
      <w:r w:rsidR="00F8026C" w:rsidRPr="00F8026C">
        <w:rPr>
          <w:rFonts w:cs="Arial"/>
          <w:sz w:val="24"/>
          <w:lang w:val="en-GB" w:eastAsia="en-GB"/>
        </w:rPr>
        <w:t xml:space="preserve"> </w:t>
      </w:r>
      <w:r w:rsidR="00BC79BA">
        <w:rPr>
          <w:rFonts w:cs="Arial"/>
          <w:sz w:val="24"/>
          <w:lang w:val="en-GB" w:eastAsia="en-GB"/>
        </w:rPr>
        <w:t>the school/academy</w:t>
      </w:r>
      <w:r w:rsidR="00F8026C" w:rsidRPr="00F8026C">
        <w:rPr>
          <w:rFonts w:cs="Arial"/>
          <w:sz w:val="24"/>
          <w:lang w:val="en-GB" w:eastAsia="en-GB"/>
        </w:rPr>
        <w:t xml:space="preserve"> will continue to identify the pupils having special educational need. If the pupil </w:t>
      </w:r>
      <w:proofErr w:type="gramStart"/>
      <w:r w:rsidR="00F8026C" w:rsidRPr="00F8026C">
        <w:rPr>
          <w:rFonts w:cs="Arial"/>
          <w:sz w:val="24"/>
          <w:lang w:val="en-GB" w:eastAsia="en-GB"/>
        </w:rPr>
        <w:t>is able to</w:t>
      </w:r>
      <w:proofErr w:type="gramEnd"/>
      <w:r w:rsidR="00F8026C" w:rsidRPr="00F8026C">
        <w:rPr>
          <w:rFonts w:cs="Arial"/>
          <w:sz w:val="24"/>
          <w:lang w:val="en-GB" w:eastAsia="en-GB"/>
        </w:rPr>
        <w:t xml:space="preserve"> make good progress without the additional or different </w:t>
      </w:r>
      <w:r w:rsidR="00491929" w:rsidRPr="00F8026C">
        <w:rPr>
          <w:rFonts w:cs="Arial"/>
          <w:sz w:val="24"/>
          <w:lang w:val="en-GB" w:eastAsia="en-GB"/>
        </w:rPr>
        <w:t>resources,</w:t>
      </w:r>
      <w:r w:rsidR="00F8026C" w:rsidRPr="00F8026C">
        <w:rPr>
          <w:rFonts w:cs="Arial"/>
          <w:sz w:val="24"/>
          <w:lang w:val="en-GB" w:eastAsia="en-GB"/>
        </w:rPr>
        <w:t xml:space="preserve"> they will not be identified</w:t>
      </w:r>
      <w:r w:rsidR="008F7AFF">
        <w:rPr>
          <w:rFonts w:cs="Arial"/>
          <w:sz w:val="24"/>
          <w:lang w:val="en-GB" w:eastAsia="en-GB"/>
        </w:rPr>
        <w:t xml:space="preserve"> as having s</w:t>
      </w:r>
      <w:r w:rsidR="00AB669E" w:rsidRPr="00AB669E">
        <w:rPr>
          <w:rFonts w:cs="Arial"/>
          <w:sz w:val="24"/>
          <w:lang w:val="en-GB" w:eastAsia="en-GB"/>
        </w:rPr>
        <w:t>pecial educational needs. When any change of identification of S</w:t>
      </w:r>
      <w:r w:rsidR="00EC5501">
        <w:rPr>
          <w:rFonts w:cs="Arial"/>
          <w:sz w:val="24"/>
          <w:lang w:val="en-GB" w:eastAsia="en-GB"/>
        </w:rPr>
        <w:t>E</w:t>
      </w:r>
      <w:r w:rsidR="00AB669E" w:rsidRPr="00AB669E">
        <w:rPr>
          <w:rFonts w:cs="Arial"/>
          <w:sz w:val="24"/>
          <w:lang w:val="en-GB" w:eastAsia="en-GB"/>
        </w:rPr>
        <w:t xml:space="preserve">N is </w:t>
      </w:r>
      <w:r w:rsidR="00AB669E">
        <w:rPr>
          <w:rFonts w:cs="Arial"/>
          <w:sz w:val="24"/>
          <w:lang w:val="en-GB" w:eastAsia="en-GB"/>
        </w:rPr>
        <w:t>amended</w:t>
      </w:r>
      <w:r w:rsidR="008F7AFF">
        <w:rPr>
          <w:rFonts w:cs="Arial"/>
          <w:sz w:val="24"/>
          <w:lang w:val="en-GB" w:eastAsia="en-GB"/>
        </w:rPr>
        <w:t>,</w:t>
      </w:r>
      <w:r w:rsidR="00AB669E" w:rsidRPr="00AB669E">
        <w:rPr>
          <w:rFonts w:cs="Arial"/>
          <w:sz w:val="24"/>
          <w:lang w:val="en-GB" w:eastAsia="en-GB"/>
        </w:rPr>
        <w:t xml:space="preserve"> parents</w:t>
      </w:r>
      <w:r w:rsidR="008F7AFF">
        <w:rPr>
          <w:rFonts w:cs="Arial"/>
          <w:sz w:val="24"/>
          <w:lang w:val="en-GB" w:eastAsia="en-GB"/>
        </w:rPr>
        <w:t>/carers</w:t>
      </w:r>
      <w:r w:rsidR="00AB669E" w:rsidRPr="00AB669E">
        <w:rPr>
          <w:rFonts w:cs="Arial"/>
          <w:sz w:val="24"/>
          <w:lang w:val="en-GB" w:eastAsia="en-GB"/>
        </w:rPr>
        <w:t xml:space="preserve"> will be notified</w:t>
      </w:r>
      <w:r w:rsidR="00B37F0C">
        <w:rPr>
          <w:rFonts w:cs="Arial"/>
          <w:sz w:val="24"/>
          <w:lang w:val="en-GB" w:eastAsia="en-GB"/>
        </w:rPr>
        <w:t>.</w:t>
      </w:r>
    </w:p>
    <w:p w14:paraId="6D29E334" w14:textId="536471B2" w:rsidR="00B37F0C" w:rsidRDefault="00BC79BA" w:rsidP="003A065E">
      <w:pPr>
        <w:pStyle w:val="1bodycopy10pt"/>
        <w:rPr>
          <w:rFonts w:cs="Arial"/>
          <w:sz w:val="24"/>
          <w:lang w:val="en-GB" w:eastAsia="en-GB"/>
        </w:rPr>
      </w:pPr>
      <w:r w:rsidRPr="00BC79BA">
        <w:rPr>
          <w:rFonts w:cs="Arial"/>
          <w:sz w:val="24"/>
          <w:lang w:val="en-GB" w:eastAsia="en-GB"/>
        </w:rPr>
        <w:t>The school/academy</w:t>
      </w:r>
      <w:r w:rsidR="003A394C" w:rsidRPr="00BC79BA">
        <w:rPr>
          <w:rFonts w:cs="Arial"/>
          <w:sz w:val="24"/>
          <w:lang w:val="en-GB" w:eastAsia="en-GB"/>
        </w:rPr>
        <w:t xml:space="preserve"> will ensure that all teachers and support staff who work </w:t>
      </w:r>
      <w:r w:rsidR="00456B62" w:rsidRPr="00BC79BA">
        <w:rPr>
          <w:rFonts w:cs="Arial"/>
          <w:sz w:val="24"/>
          <w:lang w:val="en-GB" w:eastAsia="en-GB"/>
        </w:rPr>
        <w:t>with</w:t>
      </w:r>
      <w:r w:rsidR="00EC5501" w:rsidRPr="00BC79BA">
        <w:rPr>
          <w:rFonts w:cs="Arial"/>
          <w:sz w:val="24"/>
          <w:lang w:val="en-GB" w:eastAsia="en-GB"/>
        </w:rPr>
        <w:t xml:space="preserve"> a</w:t>
      </w:r>
      <w:r w:rsidR="00456B62" w:rsidRPr="00BC79BA">
        <w:rPr>
          <w:rFonts w:cs="Arial"/>
          <w:sz w:val="24"/>
          <w:lang w:val="en-GB" w:eastAsia="en-GB"/>
        </w:rPr>
        <w:t xml:space="preserve"> pupil with SEN or have an </w:t>
      </w:r>
      <w:r w:rsidR="00B8436C" w:rsidRPr="00BC79BA">
        <w:rPr>
          <w:rFonts w:cs="Arial"/>
          <w:sz w:val="24"/>
          <w:lang w:val="en-GB" w:eastAsia="en-GB"/>
        </w:rPr>
        <w:t>additional</w:t>
      </w:r>
      <w:r w:rsidR="00456B62" w:rsidRPr="00456B62">
        <w:rPr>
          <w:rFonts w:cs="Arial"/>
          <w:sz w:val="24"/>
          <w:lang w:val="en-GB" w:eastAsia="en-GB"/>
        </w:rPr>
        <w:t xml:space="preserve"> need</w:t>
      </w:r>
      <w:r w:rsidR="00EC5501">
        <w:rPr>
          <w:rFonts w:cs="Arial"/>
          <w:sz w:val="24"/>
          <w:lang w:val="en-GB" w:eastAsia="en-GB"/>
        </w:rPr>
        <w:t xml:space="preserve"> are made</w:t>
      </w:r>
      <w:r w:rsidR="00C129D8">
        <w:rPr>
          <w:rFonts w:cs="Arial"/>
          <w:sz w:val="24"/>
          <w:lang w:val="en-GB" w:eastAsia="en-GB"/>
        </w:rPr>
        <w:t xml:space="preserve"> </w:t>
      </w:r>
      <w:r w:rsidR="00EF5B9B">
        <w:rPr>
          <w:rFonts w:cs="Arial"/>
          <w:sz w:val="24"/>
          <w:lang w:val="en-GB" w:eastAsia="en-GB"/>
        </w:rPr>
        <w:t>f</w:t>
      </w:r>
      <w:r w:rsidR="00C129D8" w:rsidRPr="00C129D8">
        <w:rPr>
          <w:rFonts w:cs="Arial"/>
          <w:sz w:val="24"/>
          <w:lang w:val="en-GB" w:eastAsia="en-GB"/>
        </w:rPr>
        <w:t>ully aware of the provision that</w:t>
      </w:r>
      <w:r w:rsidR="00E67470" w:rsidRPr="00E67470">
        <w:rPr>
          <w:rFonts w:cs="Arial"/>
          <w:sz w:val="24"/>
          <w:lang w:val="en-GB" w:eastAsia="en-GB"/>
        </w:rPr>
        <w:t xml:space="preserve"> each individual</w:t>
      </w:r>
      <w:r w:rsidR="00916ACF" w:rsidRPr="00916ACF">
        <w:rPr>
          <w:rFonts w:cs="Arial"/>
          <w:sz w:val="24"/>
          <w:lang w:val="en-GB" w:eastAsia="en-GB"/>
        </w:rPr>
        <w:t xml:space="preserve"> pupil</w:t>
      </w:r>
      <w:r w:rsidR="00D973A5">
        <w:rPr>
          <w:rFonts w:cs="Arial"/>
          <w:sz w:val="24"/>
          <w:lang w:val="en-GB" w:eastAsia="en-GB"/>
        </w:rPr>
        <w:t xml:space="preserve"> </w:t>
      </w:r>
      <w:r w:rsidR="00EF5B9B">
        <w:rPr>
          <w:rFonts w:cs="Arial"/>
          <w:sz w:val="24"/>
          <w:lang w:val="en-GB" w:eastAsia="en-GB"/>
        </w:rPr>
        <w:t>r</w:t>
      </w:r>
      <w:r w:rsidR="00D973A5" w:rsidRPr="00D973A5">
        <w:rPr>
          <w:rFonts w:cs="Arial"/>
          <w:sz w:val="24"/>
          <w:lang w:val="en-GB" w:eastAsia="en-GB"/>
        </w:rPr>
        <w:t xml:space="preserve">equires </w:t>
      </w:r>
      <w:r w:rsidR="005448C3" w:rsidRPr="005448C3">
        <w:rPr>
          <w:rFonts w:cs="Arial"/>
          <w:sz w:val="24"/>
          <w:lang w:val="en-GB" w:eastAsia="en-GB"/>
        </w:rPr>
        <w:t xml:space="preserve">through </w:t>
      </w:r>
      <w:r w:rsidR="008F7AFF">
        <w:rPr>
          <w:rFonts w:cs="Arial"/>
          <w:sz w:val="24"/>
          <w:highlight w:val="yellow"/>
          <w:lang w:val="en-GB" w:eastAsia="en-GB"/>
        </w:rPr>
        <w:t>[</w:t>
      </w:r>
      <w:r w:rsidR="005448C3" w:rsidRPr="00EF5B9B">
        <w:rPr>
          <w:rFonts w:cs="Arial"/>
          <w:sz w:val="24"/>
          <w:highlight w:val="yellow"/>
          <w:lang w:val="en-GB" w:eastAsia="en-GB"/>
        </w:rPr>
        <w:t xml:space="preserve">state how you communicate strategies etc </w:t>
      </w:r>
      <w:r w:rsidR="00B778EA" w:rsidRPr="00EF5B9B">
        <w:rPr>
          <w:rFonts w:cs="Arial"/>
          <w:sz w:val="24"/>
          <w:highlight w:val="yellow"/>
          <w:lang w:val="en-GB" w:eastAsia="en-GB"/>
        </w:rPr>
        <w:t>e.g.</w:t>
      </w:r>
      <w:r w:rsidR="005448C3" w:rsidRPr="00EF5B9B">
        <w:rPr>
          <w:rFonts w:cs="Arial"/>
          <w:sz w:val="24"/>
          <w:highlight w:val="yellow"/>
          <w:lang w:val="en-GB" w:eastAsia="en-GB"/>
        </w:rPr>
        <w:t xml:space="preserve"> </w:t>
      </w:r>
      <w:r w:rsidR="00EF5B9B" w:rsidRPr="00EF5B9B">
        <w:rPr>
          <w:rFonts w:cs="Arial"/>
          <w:sz w:val="24"/>
          <w:highlight w:val="yellow"/>
          <w:lang w:val="en-GB" w:eastAsia="en-GB"/>
        </w:rPr>
        <w:t>individual profile, electronic systems</w:t>
      </w:r>
      <w:r w:rsidR="008F7AFF">
        <w:rPr>
          <w:rFonts w:cs="Arial"/>
          <w:sz w:val="24"/>
          <w:lang w:val="en-GB" w:eastAsia="en-GB"/>
        </w:rPr>
        <w:t>]</w:t>
      </w:r>
    </w:p>
    <w:p w14:paraId="27E34D3F" w14:textId="77777777" w:rsidR="008A0912" w:rsidRDefault="008A0912" w:rsidP="003A065E">
      <w:pPr>
        <w:pStyle w:val="1bodycopy10pt"/>
        <w:rPr>
          <w:rFonts w:cs="Arial"/>
          <w:sz w:val="24"/>
          <w:lang w:val="en-GB" w:eastAsia="en-GB"/>
        </w:rPr>
      </w:pPr>
    </w:p>
    <w:p w14:paraId="5551AAF5" w14:textId="77777777" w:rsidR="008A0912" w:rsidRDefault="008A0912" w:rsidP="003A065E">
      <w:pPr>
        <w:pStyle w:val="1bodycopy10pt"/>
        <w:rPr>
          <w:rFonts w:cs="Arial"/>
          <w:sz w:val="24"/>
          <w:lang w:val="en-GB" w:eastAsia="en-GB"/>
        </w:rPr>
      </w:pPr>
    </w:p>
    <w:p w14:paraId="769649F9" w14:textId="4B202E11" w:rsidR="008A0912" w:rsidRDefault="0017380A" w:rsidP="003A065E">
      <w:pPr>
        <w:pStyle w:val="1bodycopy10pt"/>
        <w:rPr>
          <w:rFonts w:cs="Arial"/>
          <w:b/>
          <w:bCs/>
          <w:sz w:val="24"/>
          <w:lang w:val="en-GB" w:eastAsia="en-GB"/>
        </w:rPr>
      </w:pPr>
      <w:r>
        <w:rPr>
          <w:rFonts w:cs="Arial"/>
          <w:b/>
          <w:bCs/>
          <w:sz w:val="24"/>
          <w:lang w:val="en-GB" w:eastAsia="en-GB"/>
        </w:rPr>
        <w:t>8</w:t>
      </w:r>
      <w:r w:rsidR="007C5ADC">
        <w:rPr>
          <w:rFonts w:cs="Arial"/>
          <w:b/>
          <w:bCs/>
          <w:sz w:val="24"/>
          <w:lang w:val="en-GB" w:eastAsia="en-GB"/>
        </w:rPr>
        <w:t xml:space="preserve">.3 </w:t>
      </w:r>
      <w:r w:rsidR="008A0912" w:rsidRPr="008A0912">
        <w:rPr>
          <w:rFonts w:cs="Arial"/>
          <w:b/>
          <w:bCs/>
          <w:sz w:val="24"/>
          <w:lang w:val="en-GB" w:eastAsia="en-GB"/>
        </w:rPr>
        <w:t>Consulting with Parents</w:t>
      </w:r>
    </w:p>
    <w:p w14:paraId="5A199B76" w14:textId="166909AA" w:rsidR="004C04A3" w:rsidRPr="004C04A3" w:rsidRDefault="004C04A3" w:rsidP="003A065E">
      <w:pPr>
        <w:pStyle w:val="1bodycopy10pt"/>
        <w:rPr>
          <w:rFonts w:cs="Arial"/>
          <w:sz w:val="24"/>
          <w:highlight w:val="yellow"/>
          <w:lang w:val="en-GB" w:eastAsia="en-GB"/>
        </w:rPr>
      </w:pPr>
      <w:r w:rsidRPr="004C04A3">
        <w:rPr>
          <w:rFonts w:cs="Arial"/>
          <w:sz w:val="24"/>
          <w:highlight w:val="yellow"/>
          <w:lang w:val="en-GB" w:eastAsia="en-GB"/>
        </w:rPr>
        <w:t>Explain your school/academy’s approach</w:t>
      </w:r>
    </w:p>
    <w:p w14:paraId="275E03B9" w14:textId="54B7EF05" w:rsidR="008A0912" w:rsidRPr="004C04A3" w:rsidRDefault="008A0912" w:rsidP="003A065E">
      <w:pPr>
        <w:pStyle w:val="1bodycopy10pt"/>
        <w:rPr>
          <w:rFonts w:cs="Arial"/>
          <w:sz w:val="24"/>
          <w:highlight w:val="yellow"/>
          <w:lang w:val="en-GB" w:eastAsia="en-GB"/>
        </w:rPr>
      </w:pPr>
      <w:r w:rsidRPr="004C04A3">
        <w:rPr>
          <w:rFonts w:cs="Arial"/>
          <w:sz w:val="24"/>
          <w:highlight w:val="yellow"/>
          <w:lang w:val="en-GB" w:eastAsia="en-GB"/>
        </w:rPr>
        <w:t xml:space="preserve">How do you do this in your school? </w:t>
      </w:r>
    </w:p>
    <w:p w14:paraId="7DBF3977" w14:textId="0C0E958E" w:rsidR="004C04A3" w:rsidRPr="004C04A3" w:rsidRDefault="008A0912" w:rsidP="003A065E">
      <w:pPr>
        <w:pStyle w:val="1bodycopy10pt"/>
        <w:rPr>
          <w:rFonts w:cs="Arial"/>
          <w:sz w:val="24"/>
          <w:highlight w:val="yellow"/>
          <w:lang w:val="en-GB" w:eastAsia="en-GB"/>
        </w:rPr>
      </w:pPr>
      <w:r w:rsidRPr="004C04A3">
        <w:rPr>
          <w:rFonts w:cs="Arial"/>
          <w:sz w:val="24"/>
          <w:highlight w:val="yellow"/>
          <w:lang w:val="en-GB" w:eastAsia="en-GB"/>
        </w:rPr>
        <w:t>How do you seek parent voice?</w:t>
      </w:r>
    </w:p>
    <w:p w14:paraId="700BB600" w14:textId="2E4CC641" w:rsidR="007C5ADC" w:rsidRPr="004C04A3" w:rsidRDefault="007C5ADC" w:rsidP="003A065E">
      <w:pPr>
        <w:pStyle w:val="1bodycopy10pt"/>
        <w:rPr>
          <w:rFonts w:cs="Arial"/>
          <w:sz w:val="24"/>
          <w:highlight w:val="yellow"/>
          <w:lang w:val="en-GB" w:eastAsia="en-GB"/>
        </w:rPr>
      </w:pPr>
      <w:r w:rsidRPr="004C04A3">
        <w:rPr>
          <w:rFonts w:cs="Arial"/>
          <w:sz w:val="24"/>
          <w:highlight w:val="yellow"/>
          <w:lang w:val="en-GB" w:eastAsia="en-GB"/>
        </w:rPr>
        <w:t>Co-production opportunities</w:t>
      </w:r>
    </w:p>
    <w:p w14:paraId="6F22EFD5" w14:textId="14B6D5D0" w:rsidR="004C04A3" w:rsidRPr="004C04A3" w:rsidRDefault="004C04A3" w:rsidP="003A065E">
      <w:pPr>
        <w:pStyle w:val="1bodycopy10pt"/>
        <w:rPr>
          <w:rFonts w:cs="Arial"/>
          <w:sz w:val="24"/>
          <w:highlight w:val="yellow"/>
          <w:lang w:val="en-GB" w:eastAsia="en-GB"/>
        </w:rPr>
      </w:pPr>
      <w:r w:rsidRPr="004C04A3">
        <w:rPr>
          <w:rFonts w:cs="Arial"/>
          <w:sz w:val="24"/>
          <w:highlight w:val="yellow"/>
          <w:lang w:val="en-GB" w:eastAsia="en-GB"/>
        </w:rPr>
        <w:lastRenderedPageBreak/>
        <w:t>How do you communicate the next steps so that everyone is clear?</w:t>
      </w:r>
    </w:p>
    <w:p w14:paraId="03624A04" w14:textId="72596BAC" w:rsidR="004C04A3" w:rsidRPr="004C04A3" w:rsidRDefault="008F7AFF" w:rsidP="003A065E">
      <w:pPr>
        <w:pStyle w:val="1bodycopy10pt"/>
        <w:rPr>
          <w:rFonts w:cs="Arial"/>
          <w:sz w:val="24"/>
          <w:lang w:val="en-GB" w:eastAsia="en-GB"/>
        </w:rPr>
      </w:pPr>
      <w:r>
        <w:rPr>
          <w:rFonts w:cs="Arial"/>
          <w:sz w:val="24"/>
          <w:highlight w:val="yellow"/>
          <w:lang w:val="en-GB" w:eastAsia="en-GB"/>
        </w:rPr>
        <w:t>For example: n</w:t>
      </w:r>
      <w:r w:rsidR="004C04A3" w:rsidRPr="004C04A3">
        <w:rPr>
          <w:rFonts w:cs="Arial"/>
          <w:sz w:val="24"/>
          <w:highlight w:val="yellow"/>
          <w:lang w:val="en-GB" w:eastAsia="en-GB"/>
        </w:rPr>
        <w:t xml:space="preserve">otes </w:t>
      </w:r>
      <w:r>
        <w:rPr>
          <w:rFonts w:cs="Arial"/>
          <w:sz w:val="24"/>
          <w:highlight w:val="yellow"/>
          <w:lang w:val="en-GB" w:eastAsia="en-GB"/>
        </w:rPr>
        <w:t>from meetings</w:t>
      </w:r>
      <w:r w:rsidR="004C04A3" w:rsidRPr="004C04A3">
        <w:rPr>
          <w:rFonts w:cs="Arial"/>
          <w:sz w:val="24"/>
          <w:highlight w:val="yellow"/>
          <w:lang w:val="en-GB" w:eastAsia="en-GB"/>
        </w:rPr>
        <w:t xml:space="preserve"> will be added to the pupil’s records and parents will be provided with a copy.</w:t>
      </w:r>
    </w:p>
    <w:p w14:paraId="6CC091F6" w14:textId="77777777" w:rsidR="003A394C" w:rsidRDefault="003A394C" w:rsidP="003A065E">
      <w:pPr>
        <w:pStyle w:val="1bodycopy10pt"/>
        <w:rPr>
          <w:rFonts w:cs="Arial"/>
          <w:sz w:val="24"/>
          <w:lang w:val="en-GB" w:eastAsia="en-GB"/>
        </w:rPr>
      </w:pPr>
    </w:p>
    <w:p w14:paraId="18F4E571" w14:textId="77777777" w:rsidR="006C7CE2" w:rsidRDefault="006C7CE2" w:rsidP="003A065E">
      <w:pPr>
        <w:pStyle w:val="1bodycopy10pt"/>
        <w:rPr>
          <w:rFonts w:cs="Arial"/>
          <w:sz w:val="24"/>
          <w:lang w:val="en-GB" w:eastAsia="en-GB"/>
        </w:rPr>
      </w:pPr>
    </w:p>
    <w:p w14:paraId="73BA380A" w14:textId="0E0E34D1" w:rsidR="00784310" w:rsidRPr="0007454B" w:rsidRDefault="0017380A" w:rsidP="00305407">
      <w:pPr>
        <w:pStyle w:val="Heading1"/>
        <w:shd w:val="clear" w:color="auto" w:fill="DEEAF6"/>
        <w:jc w:val="both"/>
        <w:rPr>
          <w:rFonts w:eastAsia="Times New Roman"/>
          <w:color w:val="auto"/>
          <w:sz w:val="24"/>
          <w:szCs w:val="24"/>
          <w:lang w:eastAsia="en-GB"/>
        </w:rPr>
      </w:pPr>
      <w:bookmarkStart w:id="32" w:name="_Toc116987827"/>
      <w:bookmarkStart w:id="33" w:name="_Toc117080336"/>
      <w:bookmarkStart w:id="34" w:name="_Toc119070501"/>
      <w:r>
        <w:rPr>
          <w:color w:val="auto"/>
          <w:sz w:val="24"/>
          <w:szCs w:val="24"/>
        </w:rPr>
        <w:t>9</w:t>
      </w:r>
      <w:r w:rsidR="00784310" w:rsidRPr="0007454B">
        <w:rPr>
          <w:color w:val="auto"/>
          <w:sz w:val="24"/>
          <w:szCs w:val="24"/>
        </w:rPr>
        <w:t xml:space="preserve">. </w:t>
      </w:r>
      <w:bookmarkEnd w:id="32"/>
      <w:bookmarkEnd w:id="33"/>
      <w:bookmarkEnd w:id="34"/>
      <w:r w:rsidR="006C7CE2">
        <w:rPr>
          <w:color w:val="auto"/>
          <w:sz w:val="24"/>
          <w:szCs w:val="24"/>
        </w:rPr>
        <w:t xml:space="preserve">Assessing, </w:t>
      </w:r>
      <w:r w:rsidR="00D477A1">
        <w:rPr>
          <w:color w:val="auto"/>
          <w:sz w:val="24"/>
          <w:szCs w:val="24"/>
        </w:rPr>
        <w:t>Monitoring</w:t>
      </w:r>
      <w:r w:rsidR="006C7CE2">
        <w:rPr>
          <w:color w:val="auto"/>
          <w:sz w:val="24"/>
          <w:szCs w:val="24"/>
        </w:rPr>
        <w:t>,</w:t>
      </w:r>
      <w:r w:rsidR="006C7CE2" w:rsidRPr="006C7CE2">
        <w:rPr>
          <w:color w:val="auto"/>
          <w:sz w:val="24"/>
          <w:szCs w:val="24"/>
        </w:rPr>
        <w:t xml:space="preserve"> </w:t>
      </w:r>
      <w:r w:rsidR="006C7CE2">
        <w:rPr>
          <w:color w:val="auto"/>
          <w:sz w:val="24"/>
          <w:szCs w:val="24"/>
        </w:rPr>
        <w:t xml:space="preserve">Reviewing </w:t>
      </w:r>
      <w:r w:rsidR="00D477A1">
        <w:rPr>
          <w:color w:val="auto"/>
          <w:sz w:val="24"/>
          <w:szCs w:val="24"/>
        </w:rPr>
        <w:t xml:space="preserve">and Evaluating Progress </w:t>
      </w:r>
      <w:r w:rsidR="006C7CE2">
        <w:rPr>
          <w:color w:val="auto"/>
          <w:sz w:val="24"/>
          <w:szCs w:val="24"/>
        </w:rPr>
        <w:t>towards</w:t>
      </w:r>
      <w:r w:rsidR="00D477A1">
        <w:rPr>
          <w:color w:val="auto"/>
          <w:sz w:val="24"/>
          <w:szCs w:val="24"/>
        </w:rPr>
        <w:t xml:space="preserve"> Outcomes</w:t>
      </w:r>
    </w:p>
    <w:p w14:paraId="55774B06" w14:textId="49579BB2" w:rsidR="007D083F" w:rsidRPr="0007454B" w:rsidRDefault="006C7CE2" w:rsidP="007D083F">
      <w:pPr>
        <w:pStyle w:val="1bodycopy10pt"/>
        <w:spacing w:line="360" w:lineRule="auto"/>
        <w:jc w:val="both"/>
        <w:rPr>
          <w:rFonts w:cs="Arial"/>
          <w:sz w:val="24"/>
          <w:shd w:val="clear" w:color="auto" w:fill="FFFF00"/>
          <w:lang w:val="en-GB"/>
        </w:rPr>
      </w:pPr>
      <w:r>
        <w:rPr>
          <w:rFonts w:cs="Arial"/>
          <w:sz w:val="24"/>
          <w:shd w:val="clear" w:color="auto" w:fill="FFFF00"/>
          <w:lang w:val="en-GB"/>
        </w:rPr>
        <w:t xml:space="preserve">Explain your school/academies approach here. Insert details how your school assesses, monitors, </w:t>
      </w:r>
      <w:r w:rsidR="002D3A5B">
        <w:rPr>
          <w:rFonts w:cs="Arial"/>
          <w:sz w:val="24"/>
          <w:shd w:val="clear" w:color="auto" w:fill="FFFF00"/>
          <w:lang w:val="en-GB"/>
        </w:rPr>
        <w:t>reviews,</w:t>
      </w:r>
      <w:r>
        <w:rPr>
          <w:rFonts w:cs="Arial"/>
          <w:sz w:val="24"/>
          <w:shd w:val="clear" w:color="auto" w:fill="FFFF00"/>
          <w:lang w:val="en-GB"/>
        </w:rPr>
        <w:t xml:space="preserve"> and </w:t>
      </w:r>
      <w:r w:rsidR="0057348D">
        <w:rPr>
          <w:rFonts w:cs="Arial"/>
          <w:sz w:val="24"/>
          <w:shd w:val="clear" w:color="auto" w:fill="FFFF00"/>
          <w:lang w:val="en-GB"/>
        </w:rPr>
        <w:t>e</w:t>
      </w:r>
      <w:r>
        <w:rPr>
          <w:rFonts w:cs="Arial"/>
          <w:sz w:val="24"/>
          <w:shd w:val="clear" w:color="auto" w:fill="FFFF00"/>
          <w:lang w:val="en-GB"/>
        </w:rPr>
        <w:t>valuates progress toward outcomes (</w:t>
      </w:r>
      <w:r w:rsidR="004D6BA7">
        <w:rPr>
          <w:rFonts w:cs="Arial"/>
          <w:sz w:val="24"/>
          <w:shd w:val="clear" w:color="auto" w:fill="FFFF00"/>
          <w:lang w:val="en-GB"/>
        </w:rPr>
        <w:t>g</w:t>
      </w:r>
      <w:r>
        <w:rPr>
          <w:rFonts w:cs="Arial"/>
          <w:sz w:val="24"/>
          <w:shd w:val="clear" w:color="auto" w:fill="FFFF00"/>
          <w:lang w:val="en-GB"/>
        </w:rPr>
        <w:t>raduated approach)</w:t>
      </w:r>
    </w:p>
    <w:p w14:paraId="17E6A75F" w14:textId="08B2DB68" w:rsidR="00784310" w:rsidRPr="00CB4B5D" w:rsidRDefault="00CB4B5D" w:rsidP="007D083F">
      <w:pPr>
        <w:pStyle w:val="1bodycopy10pt"/>
        <w:spacing w:line="360" w:lineRule="auto"/>
        <w:jc w:val="both"/>
        <w:rPr>
          <w:rFonts w:cs="Arial"/>
          <w:sz w:val="24"/>
          <w:lang w:val="en-GB"/>
        </w:rPr>
      </w:pPr>
      <w:r w:rsidRPr="00CB4B5D">
        <w:rPr>
          <w:rFonts w:cs="Arial"/>
          <w:sz w:val="24"/>
          <w:highlight w:val="yellow"/>
          <w:lang w:val="en-GB"/>
        </w:rPr>
        <w:t>The school/</w:t>
      </w:r>
      <w:proofErr w:type="gramStart"/>
      <w:r w:rsidRPr="00CB4B5D">
        <w:rPr>
          <w:rFonts w:cs="Arial"/>
          <w:sz w:val="24"/>
          <w:highlight w:val="yellow"/>
          <w:lang w:val="en-GB"/>
        </w:rPr>
        <w:t xml:space="preserve">academy’s </w:t>
      </w:r>
      <w:r w:rsidR="002375E4" w:rsidRPr="00CB4B5D">
        <w:rPr>
          <w:rFonts w:cs="Arial"/>
          <w:sz w:val="24"/>
          <w:highlight w:val="yellow"/>
          <w:lang w:val="en-GB"/>
        </w:rPr>
        <w:t xml:space="preserve"> best</w:t>
      </w:r>
      <w:proofErr w:type="gramEnd"/>
      <w:r w:rsidR="002375E4" w:rsidRPr="00CB4B5D">
        <w:rPr>
          <w:rFonts w:cs="Arial"/>
          <w:sz w:val="24"/>
          <w:highlight w:val="yellow"/>
          <w:lang w:val="en-GB"/>
        </w:rPr>
        <w:t xml:space="preserve"> endeavours </w:t>
      </w:r>
      <w:r w:rsidR="006C7CE2" w:rsidRPr="00CB4B5D">
        <w:rPr>
          <w:rFonts w:cs="Arial"/>
          <w:sz w:val="24"/>
          <w:highlight w:val="yellow"/>
          <w:lang w:val="en-GB"/>
        </w:rPr>
        <w:t>through</w:t>
      </w:r>
      <w:r w:rsidR="008F7AFF" w:rsidRPr="00CB4B5D">
        <w:rPr>
          <w:rFonts w:cs="Arial"/>
          <w:sz w:val="24"/>
          <w:highlight w:val="yellow"/>
          <w:lang w:val="en-GB"/>
        </w:rPr>
        <w:t>,</w:t>
      </w:r>
      <w:r w:rsidR="006C7CE2" w:rsidRPr="00CB4B5D">
        <w:rPr>
          <w:rFonts w:cs="Arial"/>
          <w:sz w:val="24"/>
          <w:highlight w:val="yellow"/>
          <w:lang w:val="en-GB"/>
        </w:rPr>
        <w:t xml:space="preserve"> for example:</w:t>
      </w:r>
    </w:p>
    <w:p w14:paraId="14CE22B7" w14:textId="77777777" w:rsidR="006C7CE2" w:rsidRPr="006C7CE2" w:rsidRDefault="006C7CE2" w:rsidP="006C7CE2">
      <w:pPr>
        <w:pStyle w:val="4Bulletedcopyblue"/>
        <w:numPr>
          <w:ilvl w:val="0"/>
          <w:numId w:val="25"/>
        </w:numPr>
        <w:rPr>
          <w:sz w:val="24"/>
          <w:szCs w:val="24"/>
        </w:rPr>
      </w:pPr>
      <w:r w:rsidRPr="006C7CE2">
        <w:rPr>
          <w:sz w:val="24"/>
          <w:szCs w:val="24"/>
        </w:rPr>
        <w:t xml:space="preserve">The teacher’s assessment and experience of the pupil </w:t>
      </w:r>
    </w:p>
    <w:p w14:paraId="431694DB" w14:textId="7AF13386" w:rsidR="006C7CE2" w:rsidRPr="006C7CE2" w:rsidRDefault="006C7CE2" w:rsidP="006C7CE2">
      <w:pPr>
        <w:pStyle w:val="4Bulletedcopyblue"/>
        <w:numPr>
          <w:ilvl w:val="0"/>
          <w:numId w:val="25"/>
        </w:numPr>
        <w:rPr>
          <w:sz w:val="24"/>
          <w:szCs w:val="24"/>
        </w:rPr>
      </w:pPr>
      <w:r w:rsidRPr="006C7CE2">
        <w:rPr>
          <w:sz w:val="24"/>
          <w:szCs w:val="24"/>
        </w:rPr>
        <w:t xml:space="preserve">The pupil’s previous progress and attainment or </w:t>
      </w:r>
      <w:proofErr w:type="spellStart"/>
      <w:r w:rsidRPr="006C7CE2">
        <w:rPr>
          <w:sz w:val="24"/>
          <w:szCs w:val="24"/>
        </w:rPr>
        <w:t>behaviour</w:t>
      </w:r>
      <w:proofErr w:type="spellEnd"/>
      <w:r w:rsidRPr="006C7CE2">
        <w:rPr>
          <w:sz w:val="24"/>
          <w:szCs w:val="24"/>
        </w:rPr>
        <w:t xml:space="preserve"> </w:t>
      </w:r>
    </w:p>
    <w:p w14:paraId="54596F3F" w14:textId="77777777" w:rsidR="006C7CE2" w:rsidRPr="006C7CE2" w:rsidRDefault="006C7CE2" w:rsidP="006C7CE2">
      <w:pPr>
        <w:pStyle w:val="4Bulletedcopyblue"/>
        <w:numPr>
          <w:ilvl w:val="0"/>
          <w:numId w:val="25"/>
        </w:numPr>
        <w:rPr>
          <w:sz w:val="24"/>
          <w:szCs w:val="24"/>
        </w:rPr>
      </w:pPr>
      <w:r w:rsidRPr="006C7CE2">
        <w:rPr>
          <w:sz w:val="24"/>
          <w:szCs w:val="24"/>
        </w:rPr>
        <w:t xml:space="preserve">Other teachers’ assessments, where relevant </w:t>
      </w:r>
    </w:p>
    <w:p w14:paraId="060DADFD" w14:textId="48C2066B" w:rsidR="006C7CE2" w:rsidRPr="006C7CE2" w:rsidRDefault="006C7CE2" w:rsidP="006C7CE2">
      <w:pPr>
        <w:pStyle w:val="4Bulletedcopyblue"/>
        <w:numPr>
          <w:ilvl w:val="0"/>
          <w:numId w:val="25"/>
        </w:numPr>
        <w:rPr>
          <w:sz w:val="24"/>
          <w:szCs w:val="24"/>
        </w:rPr>
      </w:pPr>
      <w:r w:rsidRPr="006C7CE2">
        <w:rPr>
          <w:sz w:val="24"/>
          <w:szCs w:val="24"/>
        </w:rPr>
        <w:t xml:space="preserve">The pupil’s individual development compared to their peers and national </w:t>
      </w:r>
      <w:r w:rsidR="008E3F1C" w:rsidRPr="006C7CE2">
        <w:rPr>
          <w:sz w:val="24"/>
          <w:szCs w:val="24"/>
        </w:rPr>
        <w:t>data.</w:t>
      </w:r>
    </w:p>
    <w:p w14:paraId="55D87E2D" w14:textId="70B1D690" w:rsidR="006C7CE2" w:rsidRPr="006C7CE2" w:rsidRDefault="008B6C28" w:rsidP="006C7CE2">
      <w:pPr>
        <w:pStyle w:val="4Bulletedcopyblue"/>
        <w:numPr>
          <w:ilvl w:val="0"/>
          <w:numId w:val="25"/>
        </w:numPr>
        <w:rPr>
          <w:sz w:val="24"/>
          <w:szCs w:val="24"/>
        </w:rPr>
      </w:pPr>
      <w:r>
        <w:rPr>
          <w:sz w:val="24"/>
          <w:szCs w:val="24"/>
        </w:rPr>
        <w:t xml:space="preserve">Collaboration with </w:t>
      </w:r>
      <w:r w:rsidR="006C7CE2" w:rsidRPr="006C7CE2">
        <w:rPr>
          <w:sz w:val="24"/>
          <w:szCs w:val="24"/>
        </w:rPr>
        <w:t>parents</w:t>
      </w:r>
      <w:r>
        <w:rPr>
          <w:sz w:val="24"/>
          <w:szCs w:val="24"/>
        </w:rPr>
        <w:t xml:space="preserve">/carers to seek their </w:t>
      </w:r>
      <w:r w:rsidRPr="006C7CE2">
        <w:rPr>
          <w:sz w:val="24"/>
          <w:szCs w:val="24"/>
        </w:rPr>
        <w:t xml:space="preserve">views and experience </w:t>
      </w:r>
      <w:r>
        <w:rPr>
          <w:sz w:val="24"/>
          <w:szCs w:val="24"/>
        </w:rPr>
        <w:t>and agreed next steps.</w:t>
      </w:r>
    </w:p>
    <w:p w14:paraId="6D6D782F" w14:textId="77777777" w:rsidR="006C7CE2" w:rsidRPr="006C7CE2" w:rsidRDefault="006C7CE2" w:rsidP="006C7CE2">
      <w:pPr>
        <w:pStyle w:val="4Bulletedcopyblue"/>
        <w:numPr>
          <w:ilvl w:val="0"/>
          <w:numId w:val="25"/>
        </w:numPr>
        <w:rPr>
          <w:sz w:val="24"/>
          <w:szCs w:val="24"/>
        </w:rPr>
      </w:pPr>
      <w:r w:rsidRPr="006C7CE2">
        <w:rPr>
          <w:sz w:val="24"/>
          <w:szCs w:val="24"/>
        </w:rPr>
        <w:t>The pupil’s own views</w:t>
      </w:r>
    </w:p>
    <w:p w14:paraId="1BA89C3C" w14:textId="77777777" w:rsidR="006C7CE2" w:rsidRDefault="006C7CE2" w:rsidP="006C7CE2">
      <w:pPr>
        <w:pStyle w:val="4Bulletedcopyblue"/>
        <w:numPr>
          <w:ilvl w:val="0"/>
          <w:numId w:val="25"/>
        </w:numPr>
        <w:rPr>
          <w:sz w:val="24"/>
          <w:szCs w:val="24"/>
        </w:rPr>
      </w:pPr>
      <w:r w:rsidRPr="006C7CE2">
        <w:rPr>
          <w:sz w:val="24"/>
          <w:szCs w:val="24"/>
        </w:rPr>
        <w:t xml:space="preserve">Advice from external support services, if relevant </w:t>
      </w:r>
    </w:p>
    <w:p w14:paraId="5A5000A6" w14:textId="788D6421" w:rsidR="00DC384C" w:rsidRPr="00DC384C" w:rsidRDefault="00DC384C" w:rsidP="006C7CE2">
      <w:pPr>
        <w:pStyle w:val="4Bulletedcopyblue"/>
        <w:numPr>
          <w:ilvl w:val="0"/>
          <w:numId w:val="25"/>
        </w:numPr>
        <w:rPr>
          <w:sz w:val="24"/>
          <w:szCs w:val="24"/>
          <w:highlight w:val="yellow"/>
        </w:rPr>
      </w:pPr>
      <w:r w:rsidRPr="00DC384C">
        <w:rPr>
          <w:sz w:val="24"/>
          <w:szCs w:val="24"/>
          <w:highlight w:val="yellow"/>
        </w:rPr>
        <w:t xml:space="preserve">Ensure pupils </w:t>
      </w:r>
      <w:r>
        <w:rPr>
          <w:sz w:val="24"/>
          <w:szCs w:val="24"/>
          <w:highlight w:val="yellow"/>
        </w:rPr>
        <w:t>are prepared for their next steps and onward pathways.</w:t>
      </w:r>
    </w:p>
    <w:p w14:paraId="11D51667" w14:textId="14E5562D" w:rsidR="006C7CE2" w:rsidRDefault="006C7CE2" w:rsidP="006C7CE2">
      <w:pPr>
        <w:pStyle w:val="1bodycopy10pt"/>
        <w:jc w:val="both"/>
        <w:rPr>
          <w:rFonts w:cs="Arial"/>
          <w:sz w:val="24"/>
        </w:rPr>
      </w:pPr>
      <w:r>
        <w:rPr>
          <w:rFonts w:cs="Arial"/>
          <w:sz w:val="24"/>
        </w:rPr>
        <w:t>At all times teachers and support staff who work closely with the pupil</w:t>
      </w:r>
      <w:r w:rsidR="008B6C28">
        <w:rPr>
          <w:rFonts w:cs="Arial"/>
          <w:sz w:val="24"/>
        </w:rPr>
        <w:t xml:space="preserve"> </w:t>
      </w:r>
      <w:r>
        <w:rPr>
          <w:rFonts w:cs="Arial"/>
          <w:sz w:val="24"/>
        </w:rPr>
        <w:t>will be made aware of their needs, provision plan outcomes, key strategies, provision and approaches to support them throughout the school day. Any changes to provision will be communicated in a timely manner through the school’s SEN protocols and processes as set out in the SEN Information Report</w:t>
      </w:r>
      <w:r w:rsidR="005D37AE">
        <w:rPr>
          <w:rFonts w:cs="Arial"/>
          <w:sz w:val="24"/>
        </w:rPr>
        <w:t>.</w:t>
      </w:r>
      <w:r w:rsidR="008B6C28">
        <w:rPr>
          <w:rFonts w:cs="Arial"/>
          <w:sz w:val="24"/>
        </w:rPr>
        <w:t xml:space="preserve"> </w:t>
      </w:r>
    </w:p>
    <w:p w14:paraId="30977FF2" w14:textId="77777777" w:rsidR="005D37AE" w:rsidRDefault="005D37AE" w:rsidP="006C7CE2">
      <w:pPr>
        <w:pStyle w:val="1bodycopy10pt"/>
        <w:jc w:val="both"/>
        <w:rPr>
          <w:rFonts w:cs="Arial"/>
          <w:sz w:val="24"/>
        </w:rPr>
      </w:pPr>
    </w:p>
    <w:p w14:paraId="03D1C2A6" w14:textId="33FAAE0E" w:rsidR="005D37AE" w:rsidRDefault="005D37AE" w:rsidP="006C7CE2">
      <w:pPr>
        <w:pStyle w:val="1bodycopy10pt"/>
        <w:jc w:val="both"/>
        <w:rPr>
          <w:rFonts w:cs="Arial"/>
          <w:sz w:val="24"/>
        </w:rPr>
      </w:pPr>
      <w:r>
        <w:rPr>
          <w:rFonts w:cs="Arial"/>
          <w:sz w:val="24"/>
        </w:rPr>
        <w:t xml:space="preserve">This policy and SEN Information Report will be reviewed by </w:t>
      </w:r>
      <w:r w:rsidR="008F7AFF">
        <w:rPr>
          <w:rFonts w:cs="Arial"/>
          <w:sz w:val="24"/>
          <w:highlight w:val="yellow"/>
        </w:rPr>
        <w:t>[</w:t>
      </w:r>
      <w:r w:rsidRPr="005D37AE">
        <w:rPr>
          <w:rFonts w:cs="Arial"/>
          <w:sz w:val="24"/>
          <w:highlight w:val="yellow"/>
        </w:rPr>
        <w:t>name of individual and role</w:t>
      </w:r>
      <w:r w:rsidR="008F7AFF">
        <w:rPr>
          <w:rFonts w:cs="Arial"/>
          <w:sz w:val="24"/>
        </w:rPr>
        <w:t>]</w:t>
      </w:r>
      <w:r>
        <w:rPr>
          <w:rFonts w:cs="Arial"/>
          <w:sz w:val="24"/>
        </w:rPr>
        <w:t xml:space="preserve"> every year. It will also be updated to reflect any changes to the information or statutory policy.</w:t>
      </w:r>
    </w:p>
    <w:p w14:paraId="547E78FC" w14:textId="64526A44" w:rsidR="005D37AE" w:rsidRPr="006C7CE2" w:rsidRDefault="005D37AE" w:rsidP="006C7CE2">
      <w:pPr>
        <w:pStyle w:val="1bodycopy10pt"/>
        <w:jc w:val="both"/>
        <w:rPr>
          <w:rFonts w:cs="Arial"/>
          <w:sz w:val="24"/>
        </w:rPr>
      </w:pPr>
      <w:r>
        <w:rPr>
          <w:rFonts w:cs="Arial"/>
          <w:sz w:val="24"/>
        </w:rPr>
        <w:t xml:space="preserve">The policy will be approved by the </w:t>
      </w:r>
      <w:r w:rsidRPr="008F7AFF">
        <w:rPr>
          <w:rFonts w:cs="Arial"/>
          <w:sz w:val="24"/>
          <w:highlight w:val="yellow"/>
        </w:rPr>
        <w:t>governing body/trustees</w:t>
      </w:r>
      <w:r>
        <w:rPr>
          <w:rFonts w:cs="Arial"/>
          <w:sz w:val="24"/>
        </w:rPr>
        <w:t xml:space="preserve"> and </w:t>
      </w:r>
      <w:r w:rsidR="00CB4B5D">
        <w:rPr>
          <w:rFonts w:cs="Arial"/>
          <w:sz w:val="24"/>
        </w:rPr>
        <w:t>available to read and refer to</w:t>
      </w:r>
      <w:r>
        <w:rPr>
          <w:rFonts w:cs="Arial"/>
          <w:sz w:val="24"/>
        </w:rPr>
        <w:t xml:space="preserve"> on the </w:t>
      </w:r>
      <w:r w:rsidRPr="008F7AFF">
        <w:rPr>
          <w:rFonts w:cs="Arial"/>
          <w:sz w:val="24"/>
          <w:highlight w:val="yellow"/>
        </w:rPr>
        <w:t>school/academy’s</w:t>
      </w:r>
      <w:r>
        <w:rPr>
          <w:rFonts w:cs="Arial"/>
          <w:sz w:val="24"/>
        </w:rPr>
        <w:t xml:space="preserve"> website.</w:t>
      </w:r>
    </w:p>
    <w:p w14:paraId="1A7E6109" w14:textId="2C4416AE" w:rsidR="007D083F" w:rsidRPr="0007454B" w:rsidRDefault="007D083F" w:rsidP="006C7CE2">
      <w:pPr>
        <w:pStyle w:val="1bodycopy10pt"/>
        <w:jc w:val="both"/>
        <w:rPr>
          <w:rFonts w:cs="Arial"/>
          <w:sz w:val="24"/>
          <w:lang w:val="en-GB"/>
        </w:rPr>
      </w:pPr>
      <w:bookmarkStart w:id="35" w:name="_Toc116987828"/>
      <w:bookmarkStart w:id="36" w:name="_Toc117080337"/>
    </w:p>
    <w:bookmarkEnd w:id="35"/>
    <w:bookmarkEnd w:id="36"/>
    <w:p w14:paraId="19E24D32" w14:textId="18A690A3" w:rsidR="00784310" w:rsidRPr="0007454B" w:rsidRDefault="0017380A" w:rsidP="00305407">
      <w:pPr>
        <w:pStyle w:val="Heading1"/>
        <w:shd w:val="clear" w:color="auto" w:fill="DEEAF6"/>
        <w:jc w:val="both"/>
        <w:rPr>
          <w:rFonts w:eastAsia="Times New Roman"/>
          <w:color w:val="auto"/>
          <w:sz w:val="24"/>
          <w:szCs w:val="24"/>
          <w:lang w:eastAsia="en-GB"/>
        </w:rPr>
      </w:pPr>
      <w:r>
        <w:rPr>
          <w:color w:val="auto"/>
          <w:sz w:val="24"/>
          <w:szCs w:val="24"/>
        </w:rPr>
        <w:t>10</w:t>
      </w:r>
      <w:r w:rsidR="00D477A1">
        <w:rPr>
          <w:color w:val="auto"/>
          <w:sz w:val="24"/>
          <w:szCs w:val="24"/>
        </w:rPr>
        <w:t>. Complaints about SEND Provision</w:t>
      </w:r>
    </w:p>
    <w:p w14:paraId="44F062FA" w14:textId="15BFBF38" w:rsidR="005D37AE" w:rsidRPr="00BA0BB0" w:rsidRDefault="00EC08A6" w:rsidP="005D37AE">
      <w:pPr>
        <w:pStyle w:val="Caption1"/>
        <w:rPr>
          <w:rFonts w:cs="Arial"/>
          <w:i w:val="0"/>
          <w:iCs/>
          <w:color w:val="auto"/>
          <w:sz w:val="24"/>
        </w:rPr>
      </w:pPr>
      <w:r w:rsidRPr="0007454B">
        <w:rPr>
          <w:rFonts w:cs="Arial"/>
          <w:noProof/>
          <w:sz w:val="24"/>
          <w:lang w:val="en-GB" w:eastAsia="en-GB"/>
        </w:rPr>
        <w:t xml:space="preserve"> </w:t>
      </w:r>
      <w:r w:rsidR="005D37AE" w:rsidRPr="00BA0BB0">
        <w:rPr>
          <w:i w:val="0"/>
          <w:iCs/>
          <w:color w:val="auto"/>
          <w:sz w:val="24"/>
          <w:highlight w:val="yellow"/>
        </w:rPr>
        <w:t xml:space="preserve">Explain your school’s/academy’s approach here. Add link to your </w:t>
      </w:r>
      <w:r w:rsidR="005D37AE" w:rsidRPr="005D3B5C">
        <w:rPr>
          <w:i w:val="0"/>
          <w:iCs/>
          <w:color w:val="auto"/>
          <w:sz w:val="24"/>
          <w:highlight w:val="yellow"/>
        </w:rPr>
        <w:t>website</w:t>
      </w:r>
      <w:r w:rsidR="005D3B5C" w:rsidRPr="005D3B5C">
        <w:rPr>
          <w:i w:val="0"/>
          <w:iCs/>
          <w:color w:val="auto"/>
          <w:sz w:val="24"/>
          <w:highlight w:val="yellow"/>
        </w:rPr>
        <w:t xml:space="preserve"> </w:t>
      </w:r>
      <w:r w:rsidR="008E3F1C" w:rsidRPr="005D3B5C">
        <w:rPr>
          <w:i w:val="0"/>
          <w:iCs/>
          <w:color w:val="auto"/>
          <w:sz w:val="24"/>
          <w:highlight w:val="yellow"/>
        </w:rPr>
        <w:t>policy.</w:t>
      </w:r>
    </w:p>
    <w:p w14:paraId="44248454" w14:textId="77777777" w:rsidR="00AE441F" w:rsidRPr="001551DE" w:rsidRDefault="00BA0BB0" w:rsidP="005D37AE">
      <w:pPr>
        <w:rPr>
          <w:rFonts w:cs="Arial"/>
          <w:sz w:val="24"/>
          <w:highlight w:val="yellow"/>
        </w:rPr>
      </w:pPr>
      <w:r w:rsidRPr="001551DE">
        <w:rPr>
          <w:rFonts w:cs="Arial"/>
          <w:sz w:val="24"/>
          <w:highlight w:val="yellow"/>
        </w:rPr>
        <w:t xml:space="preserve">Refer to SEND Code of Practice </w:t>
      </w:r>
      <w:r w:rsidR="00AE441F" w:rsidRPr="001551DE">
        <w:rPr>
          <w:rFonts w:cs="Arial"/>
          <w:sz w:val="24"/>
          <w:highlight w:val="yellow"/>
        </w:rPr>
        <w:t xml:space="preserve">Chapter 11 Pages </w:t>
      </w:r>
      <w:r w:rsidRPr="001551DE">
        <w:rPr>
          <w:rFonts w:cs="Arial"/>
          <w:sz w:val="24"/>
          <w:highlight w:val="yellow"/>
        </w:rPr>
        <w:t>24</w:t>
      </w:r>
      <w:r w:rsidR="00AE441F" w:rsidRPr="001551DE">
        <w:rPr>
          <w:rFonts w:cs="Arial"/>
          <w:sz w:val="24"/>
          <w:highlight w:val="yellow"/>
        </w:rPr>
        <w:t>4</w:t>
      </w:r>
      <w:r w:rsidRPr="001551DE">
        <w:rPr>
          <w:rFonts w:cs="Arial"/>
          <w:sz w:val="24"/>
          <w:highlight w:val="yellow"/>
        </w:rPr>
        <w:t xml:space="preserve"> </w:t>
      </w:r>
      <w:r w:rsidR="00AE441F" w:rsidRPr="001551DE">
        <w:rPr>
          <w:rFonts w:cs="Arial"/>
          <w:sz w:val="24"/>
          <w:highlight w:val="yellow"/>
        </w:rPr>
        <w:t xml:space="preserve">– 273 </w:t>
      </w:r>
    </w:p>
    <w:p w14:paraId="5511F825" w14:textId="132D775A" w:rsidR="005D37AE" w:rsidRPr="00BA0BB0" w:rsidRDefault="005D37AE" w:rsidP="005D37AE">
      <w:pPr>
        <w:rPr>
          <w:rFonts w:cs="Arial"/>
          <w:sz w:val="24"/>
          <w:highlight w:val="yellow"/>
        </w:rPr>
      </w:pPr>
      <w:r w:rsidRPr="00BA0BB0">
        <w:rPr>
          <w:rFonts w:cs="Arial"/>
          <w:sz w:val="24"/>
          <w:highlight w:val="yellow"/>
        </w:rPr>
        <w:t xml:space="preserve">Complaints about SEN provision </w:t>
      </w:r>
      <w:r w:rsidR="00CB4B5D">
        <w:rPr>
          <w:rFonts w:cs="Arial"/>
          <w:sz w:val="24"/>
          <w:highlight w:val="yellow"/>
        </w:rPr>
        <w:t>at XXXX</w:t>
      </w:r>
      <w:r w:rsidRPr="00BA0BB0">
        <w:rPr>
          <w:rFonts w:cs="Arial"/>
          <w:sz w:val="24"/>
          <w:highlight w:val="yellow"/>
        </w:rPr>
        <w:t xml:space="preserve"> should be made to the [</w:t>
      </w:r>
      <w:r w:rsidRPr="00DC384C">
        <w:rPr>
          <w:rFonts w:cs="Arial"/>
          <w:color w:val="FF0000"/>
          <w:sz w:val="24"/>
          <w:highlight w:val="yellow"/>
        </w:rPr>
        <w:t>teacher/SENCO/headteacher</w:t>
      </w:r>
      <w:r w:rsidR="00BA0BB0" w:rsidRPr="00DC384C">
        <w:rPr>
          <w:rFonts w:cs="Arial"/>
          <w:color w:val="FF0000"/>
          <w:sz w:val="24"/>
          <w:highlight w:val="yellow"/>
        </w:rPr>
        <w:t xml:space="preserve"> </w:t>
      </w:r>
      <w:proofErr w:type="spellStart"/>
      <w:r w:rsidR="00BA0BB0" w:rsidRPr="00DC384C">
        <w:rPr>
          <w:rFonts w:cs="Arial"/>
          <w:color w:val="FF0000"/>
          <w:sz w:val="24"/>
          <w:highlight w:val="yellow"/>
        </w:rPr>
        <w:t>xxxxxx</w:t>
      </w:r>
      <w:proofErr w:type="spellEnd"/>
      <w:r w:rsidRPr="00BA0BB0">
        <w:rPr>
          <w:rFonts w:cs="Arial"/>
          <w:sz w:val="24"/>
          <w:highlight w:val="yellow"/>
        </w:rPr>
        <w:t>]</w:t>
      </w:r>
      <w:r w:rsidRPr="00BA0BB0">
        <w:rPr>
          <w:rFonts w:cs="Arial"/>
          <w:color w:val="943634"/>
          <w:sz w:val="24"/>
          <w:highlight w:val="yellow"/>
        </w:rPr>
        <w:t xml:space="preserve"> </w:t>
      </w:r>
      <w:r w:rsidRPr="00BA0BB0">
        <w:rPr>
          <w:rFonts w:cs="Arial"/>
          <w:sz w:val="24"/>
          <w:highlight w:val="yellow"/>
        </w:rPr>
        <w:t xml:space="preserve">in the first instance. They will then be referred to the school’s complaints policy. </w:t>
      </w:r>
    </w:p>
    <w:p w14:paraId="2D698FCA" w14:textId="3332631A" w:rsidR="005D37AE" w:rsidRPr="00BA0BB0" w:rsidRDefault="00AE441F" w:rsidP="005D37AE">
      <w:pPr>
        <w:rPr>
          <w:rFonts w:cs="Arial"/>
          <w:sz w:val="24"/>
          <w:highlight w:val="yellow"/>
        </w:rPr>
      </w:pPr>
      <w:r>
        <w:rPr>
          <w:rFonts w:cs="Arial"/>
          <w:sz w:val="24"/>
          <w:highlight w:val="yellow"/>
        </w:rPr>
        <w:lastRenderedPageBreak/>
        <w:t>Parents/carers</w:t>
      </w:r>
      <w:r w:rsidR="005D37AE" w:rsidRPr="00BA0BB0">
        <w:rPr>
          <w:rFonts w:cs="Arial"/>
          <w:sz w:val="24"/>
          <w:highlight w:val="yellow"/>
        </w:rPr>
        <w:t xml:space="preserve"> of pupils with disabilities have the right to make disability discrimination claims to the </w:t>
      </w:r>
      <w:r w:rsidR="00B778EA" w:rsidRPr="00BA0BB0">
        <w:rPr>
          <w:rFonts w:cs="Arial"/>
          <w:sz w:val="24"/>
          <w:highlight w:val="yellow"/>
        </w:rPr>
        <w:t>first tier</w:t>
      </w:r>
      <w:r w:rsidR="005D37AE" w:rsidRPr="00BA0BB0">
        <w:rPr>
          <w:rFonts w:cs="Arial"/>
          <w:sz w:val="24"/>
          <w:highlight w:val="yellow"/>
        </w:rPr>
        <w:t xml:space="preserve"> SEND tribunal if they believe that </w:t>
      </w:r>
      <w:r w:rsidR="00DC384C">
        <w:rPr>
          <w:rFonts w:cs="Arial"/>
          <w:sz w:val="24"/>
          <w:highlight w:val="yellow"/>
        </w:rPr>
        <w:t xml:space="preserve">the </w:t>
      </w:r>
      <w:r w:rsidR="005D37AE" w:rsidRPr="00BA0BB0">
        <w:rPr>
          <w:rFonts w:cs="Arial"/>
          <w:sz w:val="24"/>
          <w:highlight w:val="yellow"/>
        </w:rPr>
        <w:t>school has discriminated against their child. They can make a claim about alleged discrimination regarding:</w:t>
      </w:r>
    </w:p>
    <w:p w14:paraId="45BE04E2" w14:textId="77777777" w:rsidR="005D37AE" w:rsidRPr="00BA0BB0" w:rsidRDefault="005D37AE" w:rsidP="005D37AE">
      <w:pPr>
        <w:pStyle w:val="4Bulletedcopyblue"/>
        <w:rPr>
          <w:sz w:val="24"/>
          <w:szCs w:val="24"/>
          <w:highlight w:val="yellow"/>
        </w:rPr>
      </w:pPr>
      <w:r w:rsidRPr="00BA0BB0">
        <w:rPr>
          <w:sz w:val="24"/>
          <w:szCs w:val="24"/>
          <w:highlight w:val="yellow"/>
        </w:rPr>
        <w:t xml:space="preserve">Exclusions </w:t>
      </w:r>
    </w:p>
    <w:p w14:paraId="25CE3D67" w14:textId="77777777" w:rsidR="005D37AE" w:rsidRPr="00BA0BB0" w:rsidRDefault="005D37AE" w:rsidP="005D37AE">
      <w:pPr>
        <w:pStyle w:val="4Bulletedcopyblue"/>
        <w:rPr>
          <w:sz w:val="24"/>
          <w:szCs w:val="24"/>
          <w:highlight w:val="yellow"/>
        </w:rPr>
      </w:pPr>
      <w:r w:rsidRPr="00BA0BB0">
        <w:rPr>
          <w:sz w:val="24"/>
          <w:szCs w:val="24"/>
          <w:highlight w:val="yellow"/>
        </w:rPr>
        <w:t xml:space="preserve">Provision of education and associated services </w:t>
      </w:r>
    </w:p>
    <w:p w14:paraId="74165016" w14:textId="77777777" w:rsidR="005D37AE" w:rsidRPr="00BA0BB0" w:rsidRDefault="005D37AE" w:rsidP="005D37AE">
      <w:pPr>
        <w:pStyle w:val="4Bulletedcopyblue"/>
        <w:rPr>
          <w:sz w:val="24"/>
          <w:szCs w:val="24"/>
          <w:highlight w:val="yellow"/>
        </w:rPr>
      </w:pPr>
      <w:r w:rsidRPr="00BA0BB0">
        <w:rPr>
          <w:sz w:val="24"/>
          <w:szCs w:val="24"/>
          <w:highlight w:val="yellow"/>
        </w:rPr>
        <w:t xml:space="preserve">Making reasonable adjustments, including the provision of auxiliary aids and services </w:t>
      </w:r>
    </w:p>
    <w:p w14:paraId="1AAF264B" w14:textId="412F9145" w:rsidR="002C3777" w:rsidRDefault="00BA0BB0" w:rsidP="007D083F">
      <w:pPr>
        <w:pStyle w:val="1bodycopy10pt"/>
        <w:spacing w:line="360" w:lineRule="auto"/>
        <w:jc w:val="both"/>
        <w:rPr>
          <w:rFonts w:cs="Arial"/>
          <w:sz w:val="24"/>
          <w:highlight w:val="yellow"/>
        </w:rPr>
      </w:pPr>
      <w:r w:rsidRPr="00BA0BB0">
        <w:rPr>
          <w:rFonts w:cs="Arial"/>
          <w:sz w:val="24"/>
          <w:highlight w:val="yellow"/>
        </w:rPr>
        <w:t xml:space="preserve"> All complain</w:t>
      </w:r>
      <w:r>
        <w:rPr>
          <w:rFonts w:cs="Arial"/>
          <w:sz w:val="24"/>
          <w:highlight w:val="yellow"/>
        </w:rPr>
        <w:t>t</w:t>
      </w:r>
      <w:r w:rsidRPr="00BA0BB0">
        <w:rPr>
          <w:rFonts w:cs="Arial"/>
          <w:sz w:val="24"/>
          <w:highlight w:val="yellow"/>
        </w:rPr>
        <w:t>s relating to a named member of staff must be sent to the headteacher/principal</w:t>
      </w:r>
      <w:r>
        <w:rPr>
          <w:rFonts w:cs="Arial"/>
          <w:sz w:val="24"/>
          <w:highlight w:val="yellow"/>
        </w:rPr>
        <w:t>.</w:t>
      </w:r>
    </w:p>
    <w:p w14:paraId="171FEF7A" w14:textId="77777777" w:rsidR="00AE441F" w:rsidRDefault="00BA0BB0" w:rsidP="00AE441F">
      <w:pPr>
        <w:pStyle w:val="1bodycopy10pt"/>
        <w:jc w:val="both"/>
        <w:rPr>
          <w:rFonts w:cs="Arial"/>
          <w:sz w:val="24"/>
          <w:highlight w:val="yellow"/>
        </w:rPr>
      </w:pPr>
      <w:r>
        <w:rPr>
          <w:rFonts w:cs="Arial"/>
          <w:sz w:val="24"/>
          <w:highlight w:val="yellow"/>
        </w:rPr>
        <w:t>If a complaint is not resolved after it has been considered by the governing body</w:t>
      </w:r>
      <w:r w:rsidR="00AE441F">
        <w:rPr>
          <w:rFonts w:cs="Arial"/>
          <w:sz w:val="24"/>
          <w:highlight w:val="yellow"/>
        </w:rPr>
        <w:t xml:space="preserve"> and you are not satisfied with the school's response, you can escalate the complaint. In some circumstances, this right also applies to the pupil themselves.</w:t>
      </w:r>
    </w:p>
    <w:p w14:paraId="437BB002" w14:textId="0C8012FC" w:rsidR="00BA0BB0" w:rsidRDefault="00AE441F" w:rsidP="00AE441F">
      <w:pPr>
        <w:pStyle w:val="1bodycopy10pt"/>
        <w:jc w:val="both"/>
        <w:rPr>
          <w:rFonts w:cs="Arial"/>
          <w:sz w:val="24"/>
        </w:rPr>
      </w:pPr>
      <w:r>
        <w:rPr>
          <w:rFonts w:cs="Arial"/>
          <w:sz w:val="24"/>
          <w:highlight w:val="yellow"/>
        </w:rPr>
        <w:t xml:space="preserve">To see a fill explanation of suitable avenues for complaint, pages 246 and 247 of the SEND Code of Practice  </w:t>
      </w:r>
      <w:hyperlink r:id="rId38" w:history="1">
        <w:r>
          <w:rPr>
            <w:rStyle w:val="Hyperlink"/>
            <w:rFonts w:cs="Arial"/>
            <w:sz w:val="24"/>
          </w:rPr>
          <w:t xml:space="preserve">SEND Code of Practice </w:t>
        </w:r>
      </w:hyperlink>
    </w:p>
    <w:p w14:paraId="33FD0484" w14:textId="77777777" w:rsidR="00AE441F" w:rsidRPr="00BA0BB0" w:rsidRDefault="00AE441F" w:rsidP="007D083F">
      <w:pPr>
        <w:pStyle w:val="1bodycopy10pt"/>
        <w:spacing w:line="360" w:lineRule="auto"/>
        <w:jc w:val="both"/>
        <w:rPr>
          <w:rFonts w:cs="Arial"/>
          <w:sz w:val="24"/>
          <w:highlight w:val="yellow"/>
        </w:rPr>
      </w:pPr>
    </w:p>
    <w:p w14:paraId="6356B923" w14:textId="4DD03DC6" w:rsidR="00BA0BB0" w:rsidRPr="001551DE" w:rsidRDefault="00F2440B" w:rsidP="007D083F">
      <w:pPr>
        <w:pStyle w:val="1bodycopy10pt"/>
        <w:spacing w:line="360" w:lineRule="auto"/>
        <w:jc w:val="both"/>
        <w:rPr>
          <w:rFonts w:cs="Arial"/>
          <w:sz w:val="24"/>
          <w:highlight w:val="yellow"/>
        </w:rPr>
      </w:pPr>
      <w:r w:rsidRPr="001551DE">
        <w:rPr>
          <w:rFonts w:cs="Arial"/>
          <w:sz w:val="24"/>
          <w:highlight w:val="yellow"/>
        </w:rPr>
        <w:t xml:space="preserve">Complaints Policy: Add website </w:t>
      </w:r>
      <w:r w:rsidR="008E3F1C" w:rsidRPr="001551DE">
        <w:rPr>
          <w:rFonts w:cs="Arial"/>
          <w:sz w:val="24"/>
          <w:highlight w:val="yellow"/>
        </w:rPr>
        <w:t>link.</w:t>
      </w:r>
    </w:p>
    <w:p w14:paraId="066B15B4" w14:textId="77777777" w:rsidR="00EF5401" w:rsidRPr="0007454B" w:rsidRDefault="00EF5401" w:rsidP="00305407">
      <w:pPr>
        <w:pStyle w:val="1bodycopy10pt"/>
        <w:jc w:val="both"/>
        <w:rPr>
          <w:rFonts w:cs="Arial"/>
          <w:sz w:val="24"/>
          <w:lang w:val="en-GB" w:eastAsia="en-GB"/>
        </w:rPr>
      </w:pPr>
      <w:bookmarkStart w:id="37" w:name="_Toc116987833"/>
    </w:p>
    <w:p w14:paraId="3A297303" w14:textId="77777777" w:rsidR="00EF5401" w:rsidRPr="0007454B" w:rsidRDefault="00EF5401" w:rsidP="00305407">
      <w:pPr>
        <w:pStyle w:val="1bodycopy10pt"/>
        <w:jc w:val="both"/>
        <w:rPr>
          <w:rFonts w:cs="Arial"/>
          <w:sz w:val="24"/>
          <w:lang w:val="en-GB" w:eastAsia="en-GB"/>
        </w:rPr>
      </w:pPr>
    </w:p>
    <w:bookmarkEnd w:id="37"/>
    <w:p w14:paraId="7B47993F" w14:textId="77777777" w:rsidR="00DB4284" w:rsidRPr="0007454B" w:rsidRDefault="00DB4284" w:rsidP="00351DF9">
      <w:pPr>
        <w:pStyle w:val="4Bulletedcopyblue"/>
        <w:numPr>
          <w:ilvl w:val="0"/>
          <w:numId w:val="0"/>
        </w:numPr>
        <w:rPr>
          <w:sz w:val="24"/>
          <w:szCs w:val="24"/>
          <w:lang w:val="en-GB"/>
        </w:rPr>
      </w:pPr>
    </w:p>
    <w:p w14:paraId="6A4582B9" w14:textId="106DF13E" w:rsidR="00F16F28" w:rsidRPr="0007454B" w:rsidRDefault="009D5100" w:rsidP="00DC5F6A">
      <w:pPr>
        <w:pStyle w:val="Heading1"/>
        <w:shd w:val="clear" w:color="auto" w:fill="D9E2F3"/>
        <w:rPr>
          <w:color w:val="auto"/>
          <w:sz w:val="24"/>
          <w:szCs w:val="24"/>
          <w:lang w:eastAsia="en-GB"/>
        </w:rPr>
      </w:pPr>
      <w:bookmarkStart w:id="38" w:name="_Toc116987835"/>
      <w:bookmarkStart w:id="39" w:name="_Toc117080345"/>
      <w:bookmarkStart w:id="40" w:name="_Toc119070510"/>
      <w:r w:rsidRPr="00CB4B5D">
        <w:rPr>
          <w:color w:val="auto"/>
          <w:sz w:val="24"/>
          <w:szCs w:val="24"/>
          <w:highlight w:val="yellow"/>
          <w:lang w:eastAsia="en-GB"/>
        </w:rPr>
        <w:t>10</w:t>
      </w:r>
      <w:r w:rsidR="00F16F28" w:rsidRPr="00CB4B5D">
        <w:rPr>
          <w:color w:val="auto"/>
          <w:sz w:val="24"/>
          <w:szCs w:val="24"/>
          <w:highlight w:val="yellow"/>
          <w:lang w:eastAsia="en-GB"/>
        </w:rPr>
        <w:t xml:space="preserve">. </w:t>
      </w:r>
      <w:bookmarkEnd w:id="38"/>
      <w:bookmarkEnd w:id="39"/>
      <w:bookmarkEnd w:id="40"/>
      <w:r w:rsidRPr="00CB4B5D">
        <w:rPr>
          <w:color w:val="auto"/>
          <w:sz w:val="24"/>
          <w:szCs w:val="24"/>
          <w:highlight w:val="yellow"/>
          <w:lang w:eastAsia="en-GB"/>
        </w:rPr>
        <w:t>Glossary and SEND Acronyms</w:t>
      </w:r>
      <w:r w:rsidR="00CB4B5D">
        <w:rPr>
          <w:color w:val="auto"/>
          <w:sz w:val="24"/>
          <w:szCs w:val="24"/>
          <w:lang w:eastAsia="en-GB"/>
        </w:rPr>
        <w:t xml:space="preserve"> </w:t>
      </w:r>
      <w:r w:rsidR="00CB4B5D" w:rsidRPr="00CB4B5D">
        <w:rPr>
          <w:color w:val="auto"/>
          <w:sz w:val="24"/>
          <w:szCs w:val="24"/>
          <w:highlight w:val="yellow"/>
          <w:lang w:eastAsia="en-GB"/>
        </w:rPr>
        <w:t xml:space="preserve">– </w:t>
      </w:r>
      <w:r w:rsidR="008E3F1C">
        <w:rPr>
          <w:color w:val="auto"/>
          <w:sz w:val="24"/>
          <w:szCs w:val="24"/>
          <w:highlight w:val="yellow"/>
          <w:lang w:eastAsia="en-GB"/>
        </w:rPr>
        <w:t xml:space="preserve">REVIEW and </w:t>
      </w:r>
      <w:r w:rsidR="00CB4B5D" w:rsidRPr="00CB4B5D">
        <w:rPr>
          <w:color w:val="auto"/>
          <w:sz w:val="24"/>
          <w:szCs w:val="24"/>
          <w:highlight w:val="yellow"/>
          <w:lang w:eastAsia="en-GB"/>
        </w:rPr>
        <w:t>add to other school/academy information is added</w:t>
      </w:r>
    </w:p>
    <w:p w14:paraId="07B4D238"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Access arrangements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s</w:t>
      </w:r>
      <w:r w:rsidRPr="0007454B">
        <w:rPr>
          <w:sz w:val="24"/>
          <w:szCs w:val="24"/>
          <w:lang w:val="en-GB" w:eastAsia="en-GB"/>
        </w:rPr>
        <w:t>pecial arrangements to allow pupils with SEND to access assessments or exams</w:t>
      </w:r>
    </w:p>
    <w:p w14:paraId="3EF16E1C"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Annual review </w:t>
      </w:r>
      <w:r w:rsidR="004A3668" w:rsidRPr="0007454B">
        <w:rPr>
          <w:color w:val="1D1C1D"/>
          <w:sz w:val="24"/>
          <w:szCs w:val="24"/>
          <w:shd w:val="clear" w:color="auto" w:fill="FFFFFF"/>
          <w:lang w:val="en-GB"/>
        </w:rPr>
        <w:t>–</w:t>
      </w:r>
      <w:r w:rsidRPr="0007454B">
        <w:rPr>
          <w:b/>
          <w:bCs/>
          <w:sz w:val="24"/>
          <w:szCs w:val="24"/>
          <w:lang w:val="en-GB" w:eastAsia="en-GB"/>
        </w:rPr>
        <w:t xml:space="preserve"> </w:t>
      </w:r>
      <w:r w:rsidR="004A3668" w:rsidRPr="0007454B">
        <w:rPr>
          <w:sz w:val="24"/>
          <w:szCs w:val="24"/>
          <w:lang w:val="en-GB" w:eastAsia="en-GB"/>
        </w:rPr>
        <w:t>a</w:t>
      </w:r>
      <w:r w:rsidRPr="0007454B">
        <w:rPr>
          <w:sz w:val="24"/>
          <w:szCs w:val="24"/>
          <w:lang w:val="en-GB" w:eastAsia="en-GB"/>
        </w:rPr>
        <w:t>n annual meeting to review the provision in a pupil</w:t>
      </w:r>
      <w:r w:rsidR="004A3668" w:rsidRPr="0007454B">
        <w:rPr>
          <w:sz w:val="24"/>
          <w:szCs w:val="24"/>
          <w:lang w:val="en-GB" w:eastAsia="en-GB"/>
        </w:rPr>
        <w:t>’</w:t>
      </w:r>
      <w:r w:rsidRPr="0007454B">
        <w:rPr>
          <w:sz w:val="24"/>
          <w:szCs w:val="24"/>
          <w:lang w:val="en-GB" w:eastAsia="en-GB"/>
        </w:rPr>
        <w:t>s EHC plan</w:t>
      </w:r>
    </w:p>
    <w:p w14:paraId="4F19F1C0"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Area of need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t</w:t>
      </w:r>
      <w:r w:rsidRPr="0007454B">
        <w:rPr>
          <w:sz w:val="24"/>
          <w:szCs w:val="24"/>
          <w:lang w:val="en-GB" w:eastAsia="en-GB"/>
        </w:rPr>
        <w:t>he 4 areas of need describe different types of needs a pupil with SEND can have. The 4 areas are communication and interaction</w:t>
      </w:r>
      <w:r w:rsidR="004A3668" w:rsidRPr="0007454B">
        <w:rPr>
          <w:sz w:val="24"/>
          <w:szCs w:val="24"/>
          <w:lang w:val="en-GB" w:eastAsia="en-GB"/>
        </w:rPr>
        <w:t>;</w:t>
      </w:r>
      <w:r w:rsidRPr="0007454B">
        <w:rPr>
          <w:sz w:val="24"/>
          <w:szCs w:val="24"/>
          <w:lang w:val="en-GB" w:eastAsia="en-GB"/>
        </w:rPr>
        <w:t xml:space="preserve"> cognition and learning</w:t>
      </w:r>
      <w:r w:rsidR="004A3668" w:rsidRPr="0007454B">
        <w:rPr>
          <w:sz w:val="24"/>
          <w:szCs w:val="24"/>
          <w:lang w:val="en-GB" w:eastAsia="en-GB"/>
        </w:rPr>
        <w:t>;</w:t>
      </w:r>
      <w:r w:rsidRPr="0007454B">
        <w:rPr>
          <w:sz w:val="24"/>
          <w:szCs w:val="24"/>
          <w:lang w:val="en-GB" w:eastAsia="en-GB"/>
        </w:rPr>
        <w:t xml:space="preserve"> physical and/or sensory</w:t>
      </w:r>
      <w:r w:rsidR="004A3668" w:rsidRPr="0007454B">
        <w:rPr>
          <w:sz w:val="24"/>
          <w:szCs w:val="24"/>
          <w:lang w:val="en-GB" w:eastAsia="en-GB"/>
        </w:rPr>
        <w:t>;</w:t>
      </w:r>
      <w:r w:rsidRPr="0007454B">
        <w:rPr>
          <w:sz w:val="24"/>
          <w:szCs w:val="24"/>
          <w:lang w:val="en-GB" w:eastAsia="en-GB"/>
        </w:rPr>
        <w:t xml:space="preserve"> and social</w:t>
      </w:r>
      <w:r w:rsidR="004A3668" w:rsidRPr="0007454B">
        <w:rPr>
          <w:sz w:val="24"/>
          <w:szCs w:val="24"/>
          <w:lang w:val="en-GB" w:eastAsia="en-GB"/>
        </w:rPr>
        <w:t>,</w:t>
      </w:r>
      <w:r w:rsidRPr="0007454B">
        <w:rPr>
          <w:sz w:val="24"/>
          <w:szCs w:val="24"/>
          <w:lang w:val="en-GB" w:eastAsia="en-GB"/>
        </w:rPr>
        <w:t xml:space="preserve"> emotional and mental health needs.</w:t>
      </w:r>
    </w:p>
    <w:p w14:paraId="340AA1A9"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EHC needs assessment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t</w:t>
      </w:r>
      <w:r w:rsidRPr="0007454B">
        <w:rPr>
          <w:sz w:val="24"/>
          <w:szCs w:val="24"/>
          <w:lang w:val="en-GB" w:eastAsia="en-GB"/>
        </w:rPr>
        <w:t>he needs assessment is the first step on the way to securing an EHC plan. The local authority will do an assessment to decide whether a child needs an EHC plan.</w:t>
      </w:r>
    </w:p>
    <w:p w14:paraId="16E89914"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EHC plan </w:t>
      </w:r>
      <w:r w:rsidR="004A3668" w:rsidRPr="0007454B">
        <w:rPr>
          <w:color w:val="1D1C1D"/>
          <w:sz w:val="24"/>
          <w:szCs w:val="24"/>
          <w:shd w:val="clear" w:color="auto" w:fill="FFFFFF"/>
          <w:lang w:val="en-GB"/>
        </w:rPr>
        <w:t>–</w:t>
      </w:r>
      <w:r w:rsidRPr="0007454B">
        <w:rPr>
          <w:b/>
          <w:bCs/>
          <w:sz w:val="24"/>
          <w:szCs w:val="24"/>
          <w:lang w:val="en-GB" w:eastAsia="en-GB"/>
        </w:rPr>
        <w:t xml:space="preserve"> </w:t>
      </w:r>
      <w:r w:rsidR="004A3668" w:rsidRPr="0007454B">
        <w:rPr>
          <w:sz w:val="24"/>
          <w:szCs w:val="24"/>
          <w:lang w:val="en-GB" w:eastAsia="en-GB"/>
        </w:rPr>
        <w:t>a</w:t>
      </w:r>
      <w:r w:rsidRPr="0007454B">
        <w:rPr>
          <w:sz w:val="24"/>
          <w:szCs w:val="24"/>
          <w:lang w:val="en-GB" w:eastAsia="en-GB"/>
        </w:rPr>
        <w:t>n education</w:t>
      </w:r>
      <w:r w:rsidR="004A3668" w:rsidRPr="0007454B">
        <w:rPr>
          <w:sz w:val="24"/>
          <w:szCs w:val="24"/>
          <w:lang w:val="en-GB" w:eastAsia="en-GB"/>
        </w:rPr>
        <w:t>,</w:t>
      </w:r>
      <w:r w:rsidRPr="0007454B">
        <w:rPr>
          <w:sz w:val="24"/>
          <w:szCs w:val="24"/>
          <w:lang w:val="en-GB" w:eastAsia="en-GB"/>
        </w:rPr>
        <w:t xml:space="preserve"> health and care plan </w:t>
      </w:r>
      <w:proofErr w:type="gramStart"/>
      <w:r w:rsidRPr="0007454B">
        <w:rPr>
          <w:sz w:val="24"/>
          <w:szCs w:val="24"/>
          <w:lang w:val="en-GB" w:eastAsia="en-GB"/>
        </w:rPr>
        <w:t>is</w:t>
      </w:r>
      <w:proofErr w:type="gramEnd"/>
      <w:r w:rsidRPr="0007454B">
        <w:rPr>
          <w:sz w:val="24"/>
          <w:szCs w:val="24"/>
          <w:lang w:val="en-GB" w:eastAsia="en-GB"/>
        </w:rPr>
        <w:t xml:space="preserve"> a legally-binding document that sets out a child’s needs and the provision that will be put in place to meet their needs.</w:t>
      </w:r>
    </w:p>
    <w:p w14:paraId="74454F15"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First</w:t>
      </w:r>
      <w:r w:rsidR="004A3668" w:rsidRPr="0007454B">
        <w:rPr>
          <w:b/>
          <w:bCs/>
          <w:sz w:val="24"/>
          <w:szCs w:val="24"/>
          <w:lang w:val="en-GB" w:eastAsia="en-GB"/>
        </w:rPr>
        <w:t>-</w:t>
      </w:r>
      <w:r w:rsidRPr="0007454B">
        <w:rPr>
          <w:b/>
          <w:bCs/>
          <w:sz w:val="24"/>
          <w:szCs w:val="24"/>
          <w:lang w:val="en-GB" w:eastAsia="en-GB"/>
        </w:rPr>
        <w:t xml:space="preserve">tier tribunal/SEND tribunal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 xml:space="preserve">a </w:t>
      </w:r>
      <w:r w:rsidRPr="0007454B">
        <w:rPr>
          <w:sz w:val="24"/>
          <w:szCs w:val="24"/>
          <w:lang w:val="en-GB" w:eastAsia="en-GB"/>
        </w:rPr>
        <w:t>court where you can appeal against the local authority’s decisions about EHC needs assessments or plans</w:t>
      </w:r>
      <w:r w:rsidR="004A3668" w:rsidRPr="0007454B">
        <w:rPr>
          <w:sz w:val="24"/>
          <w:szCs w:val="24"/>
          <w:lang w:val="en-GB" w:eastAsia="en-GB"/>
        </w:rPr>
        <w:t xml:space="preserve"> and against discrimination by a school or local authority due to SEND</w:t>
      </w:r>
    </w:p>
    <w:p w14:paraId="21F7C906" w14:textId="7CCD7942" w:rsidR="00F16F28" w:rsidRPr="0007454B" w:rsidRDefault="00F16F28" w:rsidP="00F16F28">
      <w:pPr>
        <w:pStyle w:val="4Bulletedcopyblue"/>
        <w:rPr>
          <w:b/>
          <w:bCs/>
          <w:sz w:val="24"/>
          <w:szCs w:val="24"/>
          <w:lang w:val="en-GB" w:eastAsia="en-GB"/>
        </w:rPr>
      </w:pPr>
      <w:r w:rsidRPr="0007454B">
        <w:rPr>
          <w:b/>
          <w:bCs/>
          <w:sz w:val="24"/>
          <w:szCs w:val="24"/>
          <w:lang w:val="en-GB" w:eastAsia="en-GB"/>
        </w:rPr>
        <w:t>Graduated approach</w:t>
      </w:r>
      <w:r w:rsidRPr="0007454B">
        <w:rPr>
          <w:sz w:val="24"/>
          <w:szCs w:val="24"/>
          <w:lang w:val="en-GB" w:eastAsia="en-GB"/>
        </w:rPr>
        <w:t xml:space="preserve">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a</w:t>
      </w:r>
      <w:r w:rsidRPr="0007454B">
        <w:rPr>
          <w:sz w:val="24"/>
          <w:szCs w:val="24"/>
          <w:lang w:val="en-GB" w:eastAsia="en-GB"/>
        </w:rPr>
        <w:t>n approach to providing SEN</w:t>
      </w:r>
      <w:r w:rsidR="00236C2A" w:rsidRPr="0007454B">
        <w:rPr>
          <w:sz w:val="24"/>
          <w:szCs w:val="24"/>
          <w:lang w:val="en-GB" w:eastAsia="en-GB"/>
        </w:rPr>
        <w:t>D</w:t>
      </w:r>
      <w:r w:rsidRPr="0007454B">
        <w:rPr>
          <w:sz w:val="24"/>
          <w:szCs w:val="24"/>
          <w:lang w:val="en-GB" w:eastAsia="en-GB"/>
        </w:rPr>
        <w:t xml:space="preserve"> support in which the school provides support in successive cycles of assessing the pupil</w:t>
      </w:r>
      <w:r w:rsidR="004A3668" w:rsidRPr="0007454B">
        <w:rPr>
          <w:sz w:val="24"/>
          <w:szCs w:val="24"/>
          <w:lang w:val="en-GB" w:eastAsia="en-GB"/>
        </w:rPr>
        <w:t>’</w:t>
      </w:r>
      <w:r w:rsidRPr="0007454B">
        <w:rPr>
          <w:sz w:val="24"/>
          <w:szCs w:val="24"/>
          <w:lang w:val="en-GB" w:eastAsia="en-GB"/>
        </w:rPr>
        <w:t>s needs, planning the provision, implementing the plan, and reviewing the impact of the action on the pupil</w:t>
      </w:r>
    </w:p>
    <w:p w14:paraId="39E7B057"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Intervention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a</w:t>
      </w:r>
      <w:r w:rsidRPr="0007454B">
        <w:rPr>
          <w:sz w:val="24"/>
          <w:szCs w:val="24"/>
          <w:lang w:val="en-GB" w:eastAsia="en-GB"/>
        </w:rPr>
        <w:t xml:space="preserve"> short-term</w:t>
      </w:r>
      <w:r w:rsidR="004A3668" w:rsidRPr="0007454B">
        <w:rPr>
          <w:sz w:val="24"/>
          <w:szCs w:val="24"/>
          <w:lang w:val="en-GB" w:eastAsia="en-GB"/>
        </w:rPr>
        <w:t>,</w:t>
      </w:r>
      <w:r w:rsidRPr="0007454B">
        <w:rPr>
          <w:sz w:val="24"/>
          <w:szCs w:val="24"/>
          <w:lang w:val="en-GB" w:eastAsia="en-GB"/>
        </w:rPr>
        <w:t xml:space="preserve"> targeted approach to teaching a pupil with a specific outcome in mind </w:t>
      </w:r>
    </w:p>
    <w:p w14:paraId="0864C630" w14:textId="5BC3DF34" w:rsidR="00F16F28" w:rsidRPr="0007454B" w:rsidRDefault="00F16F28" w:rsidP="00F16F28">
      <w:pPr>
        <w:pStyle w:val="4Bulletedcopyblue"/>
        <w:rPr>
          <w:b/>
          <w:bCs/>
          <w:sz w:val="24"/>
          <w:szCs w:val="24"/>
          <w:lang w:val="en-GB" w:eastAsia="en-GB"/>
        </w:rPr>
      </w:pPr>
      <w:r w:rsidRPr="0007454B">
        <w:rPr>
          <w:b/>
          <w:bCs/>
          <w:sz w:val="24"/>
          <w:szCs w:val="24"/>
          <w:lang w:val="en-GB" w:eastAsia="en-GB"/>
        </w:rPr>
        <w:lastRenderedPageBreak/>
        <w:t xml:space="preserve">Local offer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i</w:t>
      </w:r>
      <w:r w:rsidRPr="0007454B">
        <w:rPr>
          <w:sz w:val="24"/>
          <w:szCs w:val="24"/>
          <w:lang w:val="en-GB" w:eastAsia="en-GB"/>
        </w:rPr>
        <w:t>nformation provided by the local authority which explains what services and support are on offer for pupils with SEN</w:t>
      </w:r>
      <w:r w:rsidR="00236C2A" w:rsidRPr="0007454B">
        <w:rPr>
          <w:sz w:val="24"/>
          <w:szCs w:val="24"/>
          <w:lang w:val="en-GB" w:eastAsia="en-GB"/>
        </w:rPr>
        <w:t>D</w:t>
      </w:r>
      <w:r w:rsidRPr="0007454B">
        <w:rPr>
          <w:sz w:val="24"/>
          <w:szCs w:val="24"/>
          <w:lang w:val="en-GB" w:eastAsia="en-GB"/>
        </w:rPr>
        <w:t xml:space="preserve"> in the local area</w:t>
      </w:r>
    </w:p>
    <w:p w14:paraId="1D13C4FB" w14:textId="55054EE6"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Outcome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t</w:t>
      </w:r>
      <w:r w:rsidRPr="0007454B">
        <w:rPr>
          <w:sz w:val="24"/>
          <w:szCs w:val="24"/>
          <w:lang w:val="en-GB" w:eastAsia="en-GB"/>
        </w:rPr>
        <w:t>arget for improvement for pupils with SEND</w:t>
      </w:r>
      <w:r w:rsidR="004A3668" w:rsidRPr="0007454B">
        <w:rPr>
          <w:sz w:val="24"/>
          <w:szCs w:val="24"/>
          <w:lang w:val="en-GB" w:eastAsia="en-GB"/>
        </w:rPr>
        <w:t>. T</w:t>
      </w:r>
      <w:r w:rsidRPr="0007454B">
        <w:rPr>
          <w:sz w:val="24"/>
          <w:szCs w:val="24"/>
          <w:lang w:val="en-GB" w:eastAsia="en-GB"/>
        </w:rPr>
        <w:t xml:space="preserve">hese targets </w:t>
      </w:r>
      <w:r w:rsidR="00B32C6F" w:rsidRPr="0007454B">
        <w:rPr>
          <w:sz w:val="24"/>
          <w:szCs w:val="24"/>
          <w:lang w:val="en-GB" w:eastAsia="en-GB"/>
        </w:rPr>
        <w:t>do not</w:t>
      </w:r>
      <w:r w:rsidRPr="0007454B">
        <w:rPr>
          <w:sz w:val="24"/>
          <w:szCs w:val="24"/>
          <w:lang w:val="en-GB" w:eastAsia="en-GB"/>
        </w:rPr>
        <w:t xml:space="preserve"> necessarily have to be related to academic attainment </w:t>
      </w:r>
    </w:p>
    <w:p w14:paraId="1A7884BD"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Reasonable adjustments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c</w:t>
      </w:r>
      <w:r w:rsidRPr="0007454B">
        <w:rPr>
          <w:sz w:val="24"/>
          <w:szCs w:val="24"/>
          <w:lang w:val="en-GB" w:eastAsia="en-GB"/>
        </w:rPr>
        <w:t xml:space="preserve">hanges that the school </w:t>
      </w:r>
      <w:r w:rsidR="004A3668" w:rsidRPr="0007454B">
        <w:rPr>
          <w:sz w:val="24"/>
          <w:szCs w:val="24"/>
          <w:lang w:val="en-GB" w:eastAsia="en-GB"/>
        </w:rPr>
        <w:t>must</w:t>
      </w:r>
      <w:r w:rsidRPr="0007454B">
        <w:rPr>
          <w:sz w:val="24"/>
          <w:szCs w:val="24"/>
          <w:lang w:val="en-GB" w:eastAsia="en-GB"/>
        </w:rPr>
        <w:t xml:space="preserve"> ma</w:t>
      </w:r>
      <w:r w:rsidR="004A3668" w:rsidRPr="0007454B">
        <w:rPr>
          <w:sz w:val="24"/>
          <w:szCs w:val="24"/>
          <w:lang w:val="en-GB" w:eastAsia="en-GB"/>
        </w:rPr>
        <w:t>k</w:t>
      </w:r>
      <w:r w:rsidRPr="0007454B">
        <w:rPr>
          <w:sz w:val="24"/>
          <w:szCs w:val="24"/>
          <w:lang w:val="en-GB" w:eastAsia="en-GB"/>
        </w:rPr>
        <w:t>e to remove or reduce any disadvantages caused by a child’s disability  </w:t>
      </w:r>
    </w:p>
    <w:p w14:paraId="1C88F8F1"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SENCO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t</w:t>
      </w:r>
      <w:r w:rsidRPr="0007454B">
        <w:rPr>
          <w:sz w:val="24"/>
          <w:szCs w:val="24"/>
          <w:lang w:val="en-GB" w:eastAsia="en-GB"/>
        </w:rPr>
        <w:t>he special educational needs co</w:t>
      </w:r>
      <w:r w:rsidR="004A3668" w:rsidRPr="0007454B">
        <w:rPr>
          <w:sz w:val="24"/>
          <w:szCs w:val="24"/>
          <w:lang w:val="en-GB" w:eastAsia="en-GB"/>
        </w:rPr>
        <w:t>-</w:t>
      </w:r>
      <w:r w:rsidRPr="0007454B">
        <w:rPr>
          <w:sz w:val="24"/>
          <w:szCs w:val="24"/>
          <w:lang w:val="en-GB" w:eastAsia="en-GB"/>
        </w:rPr>
        <w:t xml:space="preserve">ordinator </w:t>
      </w:r>
    </w:p>
    <w:p w14:paraId="4DC2E475" w14:textId="77777777" w:rsidR="00F16F28" w:rsidRPr="0007454B" w:rsidRDefault="00F16F28" w:rsidP="00F16F28">
      <w:pPr>
        <w:pStyle w:val="4Bulletedcopyblue"/>
        <w:rPr>
          <w:b/>
          <w:bCs/>
          <w:sz w:val="24"/>
          <w:szCs w:val="24"/>
          <w:lang w:val="en-GB" w:eastAsia="en-GB"/>
        </w:rPr>
      </w:pPr>
      <w:r w:rsidRPr="0007454B">
        <w:rPr>
          <w:b/>
          <w:bCs/>
          <w:sz w:val="24"/>
          <w:szCs w:val="24"/>
          <w:lang w:val="en-GB" w:eastAsia="en-GB"/>
        </w:rPr>
        <w:t xml:space="preserve">SEN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s</w:t>
      </w:r>
      <w:r w:rsidRPr="0007454B">
        <w:rPr>
          <w:sz w:val="24"/>
          <w:szCs w:val="24"/>
          <w:lang w:val="en-GB" w:eastAsia="en-GB"/>
        </w:rPr>
        <w:t>pecial educational needs</w:t>
      </w:r>
    </w:p>
    <w:p w14:paraId="48C32B1A" w14:textId="77777777" w:rsidR="00F16F28" w:rsidRPr="0007454B" w:rsidRDefault="00F16F28" w:rsidP="00F16F28">
      <w:pPr>
        <w:pStyle w:val="4Bulletedcopyblue"/>
        <w:rPr>
          <w:sz w:val="24"/>
          <w:szCs w:val="24"/>
          <w:lang w:val="en-GB" w:eastAsia="en-GB"/>
        </w:rPr>
      </w:pPr>
      <w:r w:rsidRPr="0007454B">
        <w:rPr>
          <w:b/>
          <w:bCs/>
          <w:sz w:val="24"/>
          <w:szCs w:val="24"/>
          <w:lang w:val="en-GB" w:eastAsia="en-GB"/>
        </w:rPr>
        <w:t>SEND</w:t>
      </w:r>
      <w:r w:rsidRPr="0007454B">
        <w:rPr>
          <w:sz w:val="24"/>
          <w:szCs w:val="24"/>
          <w:lang w:val="en-GB" w:eastAsia="en-GB"/>
        </w:rPr>
        <w:t xml:space="preserve">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s</w:t>
      </w:r>
      <w:r w:rsidRPr="0007454B">
        <w:rPr>
          <w:sz w:val="24"/>
          <w:szCs w:val="24"/>
          <w:lang w:val="en-GB" w:eastAsia="en-GB"/>
        </w:rPr>
        <w:t>pecial educational needs and disabilities</w:t>
      </w:r>
    </w:p>
    <w:p w14:paraId="0259730B" w14:textId="400485DC" w:rsidR="00F16F28" w:rsidRPr="0007454B" w:rsidRDefault="00F16F28" w:rsidP="00F16F28">
      <w:pPr>
        <w:pStyle w:val="4Bulletedcopyblue"/>
        <w:rPr>
          <w:sz w:val="24"/>
          <w:szCs w:val="24"/>
          <w:lang w:val="en-GB" w:eastAsia="en-GB"/>
        </w:rPr>
      </w:pPr>
      <w:r w:rsidRPr="0007454B">
        <w:rPr>
          <w:b/>
          <w:bCs/>
          <w:sz w:val="24"/>
          <w:szCs w:val="24"/>
          <w:lang w:val="en-GB" w:eastAsia="en-GB"/>
        </w:rPr>
        <w:t>SEND Code of Practice</w:t>
      </w:r>
      <w:r w:rsidRPr="0007454B">
        <w:rPr>
          <w:sz w:val="24"/>
          <w:szCs w:val="24"/>
          <w:lang w:val="en-GB" w:eastAsia="en-GB"/>
        </w:rPr>
        <w:t xml:space="preserve">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t</w:t>
      </w:r>
      <w:r w:rsidRPr="0007454B">
        <w:rPr>
          <w:sz w:val="24"/>
          <w:szCs w:val="24"/>
          <w:lang w:val="en-GB" w:eastAsia="en-GB"/>
        </w:rPr>
        <w:t xml:space="preserve">he statutory guidance that schools must follow to support </w:t>
      </w:r>
      <w:r w:rsidR="00CF5C31" w:rsidRPr="0007454B">
        <w:rPr>
          <w:sz w:val="24"/>
          <w:szCs w:val="24"/>
          <w:lang w:val="en-GB" w:eastAsia="en-GB"/>
        </w:rPr>
        <w:t>pupils</w:t>
      </w:r>
      <w:r w:rsidRPr="0007454B">
        <w:rPr>
          <w:sz w:val="24"/>
          <w:szCs w:val="24"/>
          <w:lang w:val="en-GB" w:eastAsia="en-GB"/>
        </w:rPr>
        <w:t xml:space="preserve"> with SEND</w:t>
      </w:r>
    </w:p>
    <w:p w14:paraId="3C9F245E" w14:textId="22C3E918" w:rsidR="00F16F28" w:rsidRPr="0007454B" w:rsidRDefault="00F16F28" w:rsidP="00F16F28">
      <w:pPr>
        <w:pStyle w:val="4Bulletedcopyblue"/>
        <w:rPr>
          <w:sz w:val="24"/>
          <w:szCs w:val="24"/>
          <w:lang w:val="en-GB" w:eastAsia="en-GB"/>
        </w:rPr>
      </w:pPr>
      <w:r w:rsidRPr="0007454B">
        <w:rPr>
          <w:b/>
          <w:bCs/>
          <w:sz w:val="24"/>
          <w:szCs w:val="24"/>
          <w:lang w:val="en-GB" w:eastAsia="en-GB"/>
        </w:rPr>
        <w:t>SEN</w:t>
      </w:r>
      <w:r w:rsidR="00EF2A98" w:rsidRPr="0007454B">
        <w:rPr>
          <w:b/>
          <w:bCs/>
          <w:sz w:val="24"/>
          <w:szCs w:val="24"/>
          <w:lang w:val="en-GB" w:eastAsia="en-GB"/>
        </w:rPr>
        <w:t>D</w:t>
      </w:r>
      <w:r w:rsidRPr="0007454B">
        <w:rPr>
          <w:b/>
          <w:bCs/>
          <w:sz w:val="24"/>
          <w:szCs w:val="24"/>
          <w:lang w:val="en-GB" w:eastAsia="en-GB"/>
        </w:rPr>
        <w:t xml:space="preserve"> information report</w:t>
      </w:r>
      <w:r w:rsidRPr="0007454B">
        <w:rPr>
          <w:sz w:val="24"/>
          <w:szCs w:val="24"/>
          <w:lang w:val="en-GB" w:eastAsia="en-GB"/>
        </w:rPr>
        <w:t xml:space="preserve">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a</w:t>
      </w:r>
      <w:r w:rsidRPr="0007454B">
        <w:rPr>
          <w:sz w:val="24"/>
          <w:szCs w:val="24"/>
          <w:lang w:val="en-GB" w:eastAsia="en-GB"/>
        </w:rPr>
        <w:t xml:space="preserve"> report that schools must publish on their website, that explains how the school supports pupils with SEN</w:t>
      </w:r>
      <w:r w:rsidR="00236C2A" w:rsidRPr="0007454B">
        <w:rPr>
          <w:sz w:val="24"/>
          <w:szCs w:val="24"/>
          <w:lang w:val="en-GB" w:eastAsia="en-GB"/>
        </w:rPr>
        <w:t>D</w:t>
      </w:r>
    </w:p>
    <w:p w14:paraId="40430CE8" w14:textId="0C92333D" w:rsidR="00F16F28" w:rsidRPr="0007454B" w:rsidRDefault="00F16F28" w:rsidP="00F16F28">
      <w:pPr>
        <w:pStyle w:val="4Bulletedcopyblue"/>
        <w:rPr>
          <w:b/>
          <w:bCs/>
          <w:sz w:val="24"/>
          <w:szCs w:val="24"/>
          <w:lang w:val="en-GB" w:eastAsia="en-GB"/>
        </w:rPr>
      </w:pPr>
      <w:r w:rsidRPr="0007454B">
        <w:rPr>
          <w:b/>
          <w:bCs/>
          <w:sz w:val="24"/>
          <w:szCs w:val="24"/>
          <w:lang w:val="en-GB" w:eastAsia="en-GB"/>
        </w:rPr>
        <w:t>SEN</w:t>
      </w:r>
      <w:r w:rsidR="00236C2A" w:rsidRPr="0007454B">
        <w:rPr>
          <w:b/>
          <w:bCs/>
          <w:sz w:val="24"/>
          <w:szCs w:val="24"/>
          <w:lang w:val="en-GB" w:eastAsia="en-GB"/>
        </w:rPr>
        <w:t>D</w:t>
      </w:r>
      <w:r w:rsidRPr="0007454B">
        <w:rPr>
          <w:b/>
          <w:bCs/>
          <w:sz w:val="24"/>
          <w:szCs w:val="24"/>
          <w:lang w:val="en-GB" w:eastAsia="en-GB"/>
        </w:rPr>
        <w:t xml:space="preserve"> support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s</w:t>
      </w:r>
      <w:r w:rsidRPr="0007454B">
        <w:rPr>
          <w:sz w:val="24"/>
          <w:szCs w:val="24"/>
          <w:lang w:val="en-GB" w:eastAsia="en-GB"/>
        </w:rPr>
        <w:t>pecial educational provision which meets the needs of pupils with SEN</w:t>
      </w:r>
      <w:r w:rsidR="00236C2A" w:rsidRPr="0007454B">
        <w:rPr>
          <w:sz w:val="24"/>
          <w:szCs w:val="24"/>
          <w:lang w:val="en-GB" w:eastAsia="en-GB"/>
        </w:rPr>
        <w:t>D</w:t>
      </w:r>
    </w:p>
    <w:p w14:paraId="6752FA31" w14:textId="33FEDDDF" w:rsidR="00F16F28" w:rsidRPr="0007454B" w:rsidRDefault="00F16F28" w:rsidP="00F16F28">
      <w:pPr>
        <w:pStyle w:val="4Bulletedcopyblue"/>
        <w:rPr>
          <w:sz w:val="24"/>
          <w:szCs w:val="24"/>
          <w:lang w:val="en-GB" w:eastAsia="en-GB"/>
        </w:rPr>
      </w:pPr>
      <w:r w:rsidRPr="0007454B">
        <w:rPr>
          <w:b/>
          <w:bCs/>
          <w:sz w:val="24"/>
          <w:szCs w:val="24"/>
          <w:lang w:val="en-GB" w:eastAsia="en-GB"/>
        </w:rPr>
        <w:t>Transition</w:t>
      </w:r>
      <w:r w:rsidRPr="0007454B">
        <w:rPr>
          <w:sz w:val="24"/>
          <w:szCs w:val="24"/>
          <w:lang w:val="en-GB" w:eastAsia="en-GB"/>
        </w:rPr>
        <w:t xml:space="preserve"> </w:t>
      </w:r>
      <w:r w:rsidR="004A3668" w:rsidRPr="0007454B">
        <w:rPr>
          <w:color w:val="1D1C1D"/>
          <w:sz w:val="24"/>
          <w:szCs w:val="24"/>
          <w:shd w:val="clear" w:color="auto" w:fill="FFFFFF"/>
          <w:lang w:val="en-GB"/>
        </w:rPr>
        <w:t>–</w:t>
      </w:r>
      <w:r w:rsidRPr="0007454B">
        <w:rPr>
          <w:sz w:val="24"/>
          <w:szCs w:val="24"/>
          <w:lang w:val="en-GB" w:eastAsia="en-GB"/>
        </w:rPr>
        <w:t xml:space="preserve"> </w:t>
      </w:r>
      <w:r w:rsidR="004A3668" w:rsidRPr="0007454B">
        <w:rPr>
          <w:sz w:val="24"/>
          <w:szCs w:val="24"/>
          <w:lang w:val="en-GB" w:eastAsia="en-GB"/>
        </w:rPr>
        <w:t>w</w:t>
      </w:r>
      <w:r w:rsidRPr="0007454B">
        <w:rPr>
          <w:sz w:val="24"/>
          <w:szCs w:val="24"/>
          <w:lang w:val="en-GB" w:eastAsia="en-GB"/>
        </w:rPr>
        <w:t>hen a pupil moves between years, phase</w:t>
      </w:r>
      <w:r w:rsidR="004A3668" w:rsidRPr="0007454B">
        <w:rPr>
          <w:sz w:val="24"/>
          <w:szCs w:val="24"/>
          <w:lang w:val="en-GB" w:eastAsia="en-GB"/>
        </w:rPr>
        <w:t>s, schools or institutions or life stages</w:t>
      </w:r>
      <w:bookmarkEnd w:id="15"/>
      <w:bookmarkEnd w:id="16"/>
    </w:p>
    <w:sectPr w:rsidR="00F16F28" w:rsidRPr="0007454B" w:rsidSect="00CE0455">
      <w:type w:val="continuous"/>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EFBBE" w14:textId="77777777" w:rsidR="00630151" w:rsidRDefault="00630151" w:rsidP="00626EDA">
      <w:r>
        <w:separator/>
      </w:r>
    </w:p>
  </w:endnote>
  <w:endnote w:type="continuationSeparator" w:id="0">
    <w:p w14:paraId="30C9B51B" w14:textId="77777777" w:rsidR="00630151" w:rsidRDefault="0063015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578214"/>
      <w:docPartObj>
        <w:docPartGallery w:val="Page Numbers (Bottom of Page)"/>
        <w:docPartUnique/>
      </w:docPartObj>
    </w:sdtPr>
    <w:sdtEndPr>
      <w:rPr>
        <w:noProof/>
      </w:rPr>
    </w:sdtEndPr>
    <w:sdtContent>
      <w:p w14:paraId="4E731085" w14:textId="6F0F8155" w:rsidR="004A1B5B" w:rsidRDefault="004A1B5B">
        <w:pPr>
          <w:pStyle w:val="Footer"/>
          <w:jc w:val="right"/>
        </w:pPr>
        <w:r>
          <w:fldChar w:fldCharType="begin"/>
        </w:r>
        <w:r>
          <w:instrText xml:space="preserve"> PAGE   \* MERGEFORMAT </w:instrText>
        </w:r>
        <w:r>
          <w:fldChar w:fldCharType="separate"/>
        </w:r>
        <w:r w:rsidR="00D408A6">
          <w:rPr>
            <w:noProof/>
          </w:rPr>
          <w:t>20</w:t>
        </w:r>
        <w:r>
          <w:rPr>
            <w:noProof/>
          </w:rPr>
          <w:fldChar w:fldCharType="end"/>
        </w:r>
      </w:p>
    </w:sdtContent>
  </w:sdt>
  <w:p w14:paraId="28DAFC86" w14:textId="77777777" w:rsidR="004A1B5B" w:rsidRDefault="004A1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4A1B5B" w14:paraId="3545007F" w14:textId="77777777" w:rsidTr="001235FA">
      <w:tc>
        <w:tcPr>
          <w:tcW w:w="6379" w:type="dxa"/>
          <w:shd w:val="clear" w:color="auto" w:fill="auto"/>
        </w:tcPr>
        <w:p w14:paraId="1C8E6490" w14:textId="77777777" w:rsidR="004A1B5B" w:rsidRPr="00A62B49" w:rsidRDefault="004A1B5B"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1DB49F03" w14:textId="77777777" w:rsidR="004A1B5B" w:rsidRPr="00177722" w:rsidRDefault="004A1B5B" w:rsidP="00510ED3">
          <w:pPr>
            <w:shd w:val="clear" w:color="auto" w:fill="FFFFFF"/>
            <w:textAlignment w:val="baseline"/>
            <w:rPr>
              <w:rFonts w:eastAsia="Times New Roman" w:cs="Arial"/>
              <w:color w:val="BFBFBF"/>
              <w:sz w:val="17"/>
              <w:szCs w:val="17"/>
              <w:bdr w:val="none" w:sz="0" w:space="0" w:color="auto" w:frame="1"/>
            </w:rPr>
          </w:pPr>
        </w:p>
      </w:tc>
    </w:tr>
  </w:tbl>
  <w:p w14:paraId="3330C9C6" w14:textId="77777777" w:rsidR="004A1B5B" w:rsidRPr="00510ED3" w:rsidRDefault="004A1B5B"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2A66D" w14:textId="77777777" w:rsidR="00630151" w:rsidRDefault="00630151" w:rsidP="00626EDA">
      <w:r>
        <w:separator/>
      </w:r>
    </w:p>
  </w:footnote>
  <w:footnote w:type="continuationSeparator" w:id="0">
    <w:p w14:paraId="5535E56B" w14:textId="77777777" w:rsidR="00630151" w:rsidRDefault="0063015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D2CEB" w14:textId="6EA425B7" w:rsidR="004A1B5B" w:rsidRDefault="004A1B5B">
    <w:r>
      <w:rPr>
        <w:noProof/>
        <w:lang w:val="en-GB" w:eastAsia="en-GB"/>
      </w:rPr>
      <w:drawing>
        <wp:anchor distT="0" distB="0" distL="114300" distR="114300" simplePos="0" relativeHeight="251661312" behindDoc="1" locked="0" layoutInCell="1" allowOverlap="1" wp14:anchorId="5671C423" wp14:editId="4B2BE95B">
          <wp:simplePos x="0" y="0"/>
          <wp:positionH relativeFrom="margin">
            <wp:align>center</wp:align>
          </wp:positionH>
          <wp:positionV relativeFrom="margin">
            <wp:align>center</wp:align>
          </wp:positionV>
          <wp:extent cx="7558405" cy="10695940"/>
          <wp:effectExtent l="0" t="0" r="0" b="0"/>
          <wp:wrapNone/>
          <wp:docPr id="955153955"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39A2" w14:textId="4DC8B99C" w:rsidR="004A1B5B" w:rsidRDefault="004A1B5B" w:rsidP="00C464B7">
    <w:pPr>
      <w:tabs>
        <w:tab w:val="left" w:pos="3038"/>
      </w:tabs>
    </w:pPr>
    <w:r>
      <w:tab/>
    </w:r>
  </w:p>
  <w:p w14:paraId="407AEC05" w14:textId="77777777" w:rsidR="004A1B5B" w:rsidRDefault="004A1B5B"/>
  <w:p w14:paraId="46BD526F" w14:textId="77777777" w:rsidR="004A1B5B" w:rsidRDefault="004A1B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0C7B" w14:textId="77777777" w:rsidR="004A1B5B" w:rsidRDefault="004A1B5B"/>
  <w:p w14:paraId="0E71AF2A" w14:textId="77777777" w:rsidR="004A1B5B" w:rsidRDefault="004A1B5B"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6pt;height:30pt;visibility:visible;mso-wrap-style:square" o:bullet="t">
        <v:imagedata r:id="rId1" o:title=""/>
      </v:shape>
    </w:pict>
  </w:numPicBullet>
  <w:numPicBullet w:numPicBulletId="1">
    <w:pict>
      <v:shape id="_x0000_i1104" type="#_x0000_t75" style="width:30pt;height:30pt;visibility:visible;mso-wrap-style:square" o:bullet="t">
        <v:imagedata r:id="rId2" o:title=""/>
      </v:shape>
    </w:pict>
  </w:numPicBullet>
  <w:numPicBullet w:numPicBulletId="2">
    <w:pict>
      <v:shape id="_x0000_i1105" type="#_x0000_t75" style="width:209.25pt;height:332.25pt;visibility:visible;mso-wrap-style:square" o:bullet="t">
        <v:imagedata r:id="rId3" o:title=""/>
      </v:shape>
    </w:pict>
  </w:numPicBullet>
  <w:numPicBullet w:numPicBulletId="3">
    <w:pict>
      <v:shape id="_x0000_i1106" type="#_x0000_t75" style="width:567pt;height:903.75pt;visibility:visible;mso-wrap-style:square" o:bullet="t">
        <v:imagedata r:id="rId4" o:titl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F8B765A"/>
    <w:multiLevelType w:val="hybridMultilevel"/>
    <w:tmpl w:val="31120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A1A2C"/>
    <w:multiLevelType w:val="hybridMultilevel"/>
    <w:tmpl w:val="63DEB8E4"/>
    <w:lvl w:ilvl="0" w:tplc="0809000B">
      <w:start w:val="1"/>
      <w:numFmt w:val="bullet"/>
      <w:lvlText w:val=""/>
      <w:lvlJc w:val="left"/>
      <w:pPr>
        <w:ind w:left="789" w:hanging="360"/>
      </w:pPr>
      <w:rPr>
        <w:rFonts w:ascii="Wingdings" w:hAnsi="Wingdings"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5" w15:restartNumberingAfterBreak="0">
    <w:nsid w:val="24CC67E7"/>
    <w:multiLevelType w:val="hybridMultilevel"/>
    <w:tmpl w:val="E4A4E65E"/>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71C215F"/>
    <w:multiLevelType w:val="hybridMultilevel"/>
    <w:tmpl w:val="DA1CE714"/>
    <w:lvl w:ilvl="0" w:tplc="D7C06254">
      <w:start w:val="1"/>
      <w:numFmt w:val="bullet"/>
      <w:lvlText w:val=""/>
      <w:lvlJc w:val="left"/>
      <w:pPr>
        <w:ind w:left="780" w:hanging="360"/>
      </w:pPr>
      <w:rPr>
        <w:rFonts w:ascii="Wingdings" w:hAnsi="Wingdings" w:hint="default"/>
        <w:color w:val="00206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8F16B83"/>
    <w:multiLevelType w:val="hybridMultilevel"/>
    <w:tmpl w:val="C030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D2A98"/>
    <w:multiLevelType w:val="hybridMultilevel"/>
    <w:tmpl w:val="9D4E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15E3D"/>
    <w:multiLevelType w:val="hybridMultilevel"/>
    <w:tmpl w:val="29389B72"/>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40E96563"/>
    <w:multiLevelType w:val="hybridMultilevel"/>
    <w:tmpl w:val="A2807DF2"/>
    <w:lvl w:ilvl="0" w:tplc="D7C06254">
      <w:start w:val="1"/>
      <w:numFmt w:val="bullet"/>
      <w:lvlText w:val=""/>
      <w:lvlJc w:val="left"/>
      <w:pPr>
        <w:ind w:left="360" w:hanging="360"/>
      </w:pPr>
      <w:rPr>
        <w:rFonts w:ascii="Wingdings" w:hAnsi="Wingding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17192"/>
    <w:multiLevelType w:val="hybridMultilevel"/>
    <w:tmpl w:val="E806B7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3000D"/>
    <w:multiLevelType w:val="hybridMultilevel"/>
    <w:tmpl w:val="00BC7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915FF"/>
    <w:multiLevelType w:val="hybridMultilevel"/>
    <w:tmpl w:val="51D6E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A528EF"/>
    <w:multiLevelType w:val="hybridMultilevel"/>
    <w:tmpl w:val="44EA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F23DC"/>
    <w:multiLevelType w:val="hybridMultilevel"/>
    <w:tmpl w:val="CA6C2E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40226"/>
    <w:multiLevelType w:val="hybridMultilevel"/>
    <w:tmpl w:val="4A2E18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D594C"/>
    <w:multiLevelType w:val="hybridMultilevel"/>
    <w:tmpl w:val="08284274"/>
    <w:lvl w:ilvl="0" w:tplc="D7C06254">
      <w:start w:val="1"/>
      <w:numFmt w:val="bullet"/>
      <w:lvlText w:val=""/>
      <w:lvlJc w:val="left"/>
      <w:pPr>
        <w:ind w:left="720" w:hanging="360"/>
      </w:pPr>
      <w:rPr>
        <w:rFonts w:ascii="Wingdings" w:hAnsi="Wingdings"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F7978"/>
    <w:multiLevelType w:val="hybridMultilevel"/>
    <w:tmpl w:val="B34E3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E532A"/>
    <w:multiLevelType w:val="hybridMultilevel"/>
    <w:tmpl w:val="98DA7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DE557F"/>
    <w:multiLevelType w:val="hybridMultilevel"/>
    <w:tmpl w:val="9E5A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2"/>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16354831">
    <w:abstractNumId w:val="11"/>
  </w:num>
  <w:num w:numId="2" w16cid:durableId="698506318">
    <w:abstractNumId w:val="1"/>
  </w:num>
  <w:num w:numId="3" w16cid:durableId="117454387">
    <w:abstractNumId w:val="26"/>
  </w:num>
  <w:num w:numId="4" w16cid:durableId="1097602704">
    <w:abstractNumId w:val="22"/>
  </w:num>
  <w:num w:numId="5" w16cid:durableId="202668984">
    <w:abstractNumId w:val="24"/>
  </w:num>
  <w:num w:numId="6" w16cid:durableId="964890559">
    <w:abstractNumId w:val="0"/>
  </w:num>
  <w:num w:numId="7" w16cid:durableId="1665083174">
    <w:abstractNumId w:val="2"/>
  </w:num>
  <w:num w:numId="8" w16cid:durableId="1470786623">
    <w:abstractNumId w:val="15"/>
  </w:num>
  <w:num w:numId="9" w16cid:durableId="86124056">
    <w:abstractNumId w:val="16"/>
  </w:num>
  <w:num w:numId="10" w16cid:durableId="2072262810">
    <w:abstractNumId w:val="21"/>
  </w:num>
  <w:num w:numId="11" w16cid:durableId="719600356">
    <w:abstractNumId w:val="25"/>
  </w:num>
  <w:num w:numId="12" w16cid:durableId="2087990043">
    <w:abstractNumId w:val="10"/>
  </w:num>
  <w:num w:numId="13" w16cid:durableId="802845152">
    <w:abstractNumId w:val="20"/>
  </w:num>
  <w:num w:numId="14" w16cid:durableId="1564372741">
    <w:abstractNumId w:val="14"/>
  </w:num>
  <w:num w:numId="15" w16cid:durableId="1405909580">
    <w:abstractNumId w:val="3"/>
  </w:num>
  <w:num w:numId="16" w16cid:durableId="909197488">
    <w:abstractNumId w:val="18"/>
  </w:num>
  <w:num w:numId="17" w16cid:durableId="2122068509">
    <w:abstractNumId w:val="13"/>
  </w:num>
  <w:num w:numId="18" w16cid:durableId="837774228">
    <w:abstractNumId w:val="19"/>
  </w:num>
  <w:num w:numId="19" w16cid:durableId="2048603720">
    <w:abstractNumId w:val="6"/>
  </w:num>
  <w:num w:numId="20" w16cid:durableId="1035042456">
    <w:abstractNumId w:val="17"/>
  </w:num>
  <w:num w:numId="21" w16cid:durableId="801002168">
    <w:abstractNumId w:val="4"/>
  </w:num>
  <w:num w:numId="22" w16cid:durableId="820970094">
    <w:abstractNumId w:val="23"/>
  </w:num>
  <w:num w:numId="23" w16cid:durableId="249704756">
    <w:abstractNumId w:val="12"/>
  </w:num>
  <w:num w:numId="24" w16cid:durableId="1975910724">
    <w:abstractNumId w:val="9"/>
  </w:num>
  <w:num w:numId="25" w16cid:durableId="1502772136">
    <w:abstractNumId w:val="5"/>
  </w:num>
  <w:num w:numId="26" w16cid:durableId="1586381295">
    <w:abstractNumId w:val="8"/>
  </w:num>
  <w:num w:numId="27" w16cid:durableId="128380904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cumentProtection w:edit="readOnly" w:enforcement="0"/>
  <w:defaultTabStop w:val="720"/>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00040"/>
    <w:rsid w:val="00004A47"/>
    <w:rsid w:val="00005FFA"/>
    <w:rsid w:val="000070F3"/>
    <w:rsid w:val="00010B2F"/>
    <w:rsid w:val="000128E9"/>
    <w:rsid w:val="000135AF"/>
    <w:rsid w:val="00015B1A"/>
    <w:rsid w:val="00020B7E"/>
    <w:rsid w:val="0002254B"/>
    <w:rsid w:val="0002340D"/>
    <w:rsid w:val="000234AD"/>
    <w:rsid w:val="0002388D"/>
    <w:rsid w:val="00024048"/>
    <w:rsid w:val="00026691"/>
    <w:rsid w:val="00026BDF"/>
    <w:rsid w:val="00031A42"/>
    <w:rsid w:val="00034A9D"/>
    <w:rsid w:val="000422E9"/>
    <w:rsid w:val="00043457"/>
    <w:rsid w:val="00046382"/>
    <w:rsid w:val="0005011C"/>
    <w:rsid w:val="000514D7"/>
    <w:rsid w:val="00052F0E"/>
    <w:rsid w:val="000539BD"/>
    <w:rsid w:val="00054118"/>
    <w:rsid w:val="0005443F"/>
    <w:rsid w:val="0005621E"/>
    <w:rsid w:val="00056370"/>
    <w:rsid w:val="00056AC3"/>
    <w:rsid w:val="00063E39"/>
    <w:rsid w:val="00071CB8"/>
    <w:rsid w:val="000727B0"/>
    <w:rsid w:val="00073352"/>
    <w:rsid w:val="0007454B"/>
    <w:rsid w:val="00074D81"/>
    <w:rsid w:val="00074FC5"/>
    <w:rsid w:val="00077A27"/>
    <w:rsid w:val="00081318"/>
    <w:rsid w:val="00082050"/>
    <w:rsid w:val="000843B3"/>
    <w:rsid w:val="000859F4"/>
    <w:rsid w:val="0008612A"/>
    <w:rsid w:val="0008721E"/>
    <w:rsid w:val="00087F9C"/>
    <w:rsid w:val="00090061"/>
    <w:rsid w:val="00092FB7"/>
    <w:rsid w:val="00095B11"/>
    <w:rsid w:val="000A2A1D"/>
    <w:rsid w:val="000A34F2"/>
    <w:rsid w:val="000A4552"/>
    <w:rsid w:val="000A4C03"/>
    <w:rsid w:val="000A569F"/>
    <w:rsid w:val="000B0894"/>
    <w:rsid w:val="000B130A"/>
    <w:rsid w:val="000B2CE7"/>
    <w:rsid w:val="000B4D2C"/>
    <w:rsid w:val="000B5F30"/>
    <w:rsid w:val="000B6289"/>
    <w:rsid w:val="000B77E5"/>
    <w:rsid w:val="000C25D7"/>
    <w:rsid w:val="000C604D"/>
    <w:rsid w:val="000C7D58"/>
    <w:rsid w:val="000D29D3"/>
    <w:rsid w:val="000D3C94"/>
    <w:rsid w:val="000D5FF6"/>
    <w:rsid w:val="000D6968"/>
    <w:rsid w:val="000E3F7C"/>
    <w:rsid w:val="000E533E"/>
    <w:rsid w:val="000E66A9"/>
    <w:rsid w:val="000E7721"/>
    <w:rsid w:val="000E772A"/>
    <w:rsid w:val="000E7940"/>
    <w:rsid w:val="000F5932"/>
    <w:rsid w:val="000F7652"/>
    <w:rsid w:val="0010002F"/>
    <w:rsid w:val="00101C4B"/>
    <w:rsid w:val="00106214"/>
    <w:rsid w:val="001079B2"/>
    <w:rsid w:val="00110F69"/>
    <w:rsid w:val="00111F9A"/>
    <w:rsid w:val="00114BA7"/>
    <w:rsid w:val="001201E4"/>
    <w:rsid w:val="001235FA"/>
    <w:rsid w:val="00123814"/>
    <w:rsid w:val="00123BD5"/>
    <w:rsid w:val="00126DD7"/>
    <w:rsid w:val="00130961"/>
    <w:rsid w:val="00133200"/>
    <w:rsid w:val="001357C9"/>
    <w:rsid w:val="00136294"/>
    <w:rsid w:val="001371CB"/>
    <w:rsid w:val="00137331"/>
    <w:rsid w:val="00142CA2"/>
    <w:rsid w:val="0014370F"/>
    <w:rsid w:val="00145A9C"/>
    <w:rsid w:val="001468BA"/>
    <w:rsid w:val="00146CF6"/>
    <w:rsid w:val="00152926"/>
    <w:rsid w:val="001551DE"/>
    <w:rsid w:val="001566F2"/>
    <w:rsid w:val="001611DD"/>
    <w:rsid w:val="00161D04"/>
    <w:rsid w:val="00162BBA"/>
    <w:rsid w:val="00162F6F"/>
    <w:rsid w:val="00164D0F"/>
    <w:rsid w:val="00166961"/>
    <w:rsid w:val="00170348"/>
    <w:rsid w:val="0017045F"/>
    <w:rsid w:val="00170552"/>
    <w:rsid w:val="001714F0"/>
    <w:rsid w:val="0017380A"/>
    <w:rsid w:val="001742C7"/>
    <w:rsid w:val="001754E8"/>
    <w:rsid w:val="00180067"/>
    <w:rsid w:val="0018646C"/>
    <w:rsid w:val="00192392"/>
    <w:rsid w:val="001978C4"/>
    <w:rsid w:val="001A386B"/>
    <w:rsid w:val="001A666C"/>
    <w:rsid w:val="001A7828"/>
    <w:rsid w:val="001B2301"/>
    <w:rsid w:val="001B3838"/>
    <w:rsid w:val="001B54CC"/>
    <w:rsid w:val="001B5A36"/>
    <w:rsid w:val="001B7CF8"/>
    <w:rsid w:val="001C0B4D"/>
    <w:rsid w:val="001C76FE"/>
    <w:rsid w:val="001D2944"/>
    <w:rsid w:val="001D5ADB"/>
    <w:rsid w:val="001D62DF"/>
    <w:rsid w:val="001E3CA3"/>
    <w:rsid w:val="001E72B1"/>
    <w:rsid w:val="001F0EDC"/>
    <w:rsid w:val="001F1662"/>
    <w:rsid w:val="001F1A8F"/>
    <w:rsid w:val="001F1ECE"/>
    <w:rsid w:val="001F2B16"/>
    <w:rsid w:val="001F4444"/>
    <w:rsid w:val="001F48CE"/>
    <w:rsid w:val="001F601B"/>
    <w:rsid w:val="00201F87"/>
    <w:rsid w:val="00205F44"/>
    <w:rsid w:val="0021043B"/>
    <w:rsid w:val="00212647"/>
    <w:rsid w:val="002134F2"/>
    <w:rsid w:val="00220BB8"/>
    <w:rsid w:val="00226866"/>
    <w:rsid w:val="00230500"/>
    <w:rsid w:val="00234E1E"/>
    <w:rsid w:val="00235450"/>
    <w:rsid w:val="00235F02"/>
    <w:rsid w:val="00236C2A"/>
    <w:rsid w:val="002375E4"/>
    <w:rsid w:val="00240834"/>
    <w:rsid w:val="00241063"/>
    <w:rsid w:val="002459A9"/>
    <w:rsid w:val="002528D8"/>
    <w:rsid w:val="00254FFA"/>
    <w:rsid w:val="00255622"/>
    <w:rsid w:val="00255E80"/>
    <w:rsid w:val="002675EC"/>
    <w:rsid w:val="00271A62"/>
    <w:rsid w:val="0027215F"/>
    <w:rsid w:val="0027360F"/>
    <w:rsid w:val="00275D5E"/>
    <w:rsid w:val="00277CDD"/>
    <w:rsid w:val="00282829"/>
    <w:rsid w:val="0028381C"/>
    <w:rsid w:val="0028438F"/>
    <w:rsid w:val="00287117"/>
    <w:rsid w:val="00292812"/>
    <w:rsid w:val="002933DA"/>
    <w:rsid w:val="00293C65"/>
    <w:rsid w:val="00296134"/>
    <w:rsid w:val="00296157"/>
    <w:rsid w:val="00296779"/>
    <w:rsid w:val="002A0E06"/>
    <w:rsid w:val="002A4556"/>
    <w:rsid w:val="002B698F"/>
    <w:rsid w:val="002C072F"/>
    <w:rsid w:val="002C2663"/>
    <w:rsid w:val="002C3777"/>
    <w:rsid w:val="002C4356"/>
    <w:rsid w:val="002D3A5B"/>
    <w:rsid w:val="002D6C0A"/>
    <w:rsid w:val="002E094C"/>
    <w:rsid w:val="002E16E7"/>
    <w:rsid w:val="002E2250"/>
    <w:rsid w:val="002E3705"/>
    <w:rsid w:val="002E370A"/>
    <w:rsid w:val="002E5D89"/>
    <w:rsid w:val="002E7D6A"/>
    <w:rsid w:val="002F0DB5"/>
    <w:rsid w:val="002F2305"/>
    <w:rsid w:val="002F2E3B"/>
    <w:rsid w:val="002F3402"/>
    <w:rsid w:val="002F3E17"/>
    <w:rsid w:val="002F40F2"/>
    <w:rsid w:val="002F4E11"/>
    <w:rsid w:val="002F5B10"/>
    <w:rsid w:val="00304701"/>
    <w:rsid w:val="00305407"/>
    <w:rsid w:val="00305C06"/>
    <w:rsid w:val="00312FA5"/>
    <w:rsid w:val="00313365"/>
    <w:rsid w:val="003141C3"/>
    <w:rsid w:val="00314E6F"/>
    <w:rsid w:val="00314F18"/>
    <w:rsid w:val="003167A3"/>
    <w:rsid w:val="00317029"/>
    <w:rsid w:val="00317554"/>
    <w:rsid w:val="00322D5E"/>
    <w:rsid w:val="00326402"/>
    <w:rsid w:val="003273F8"/>
    <w:rsid w:val="00330091"/>
    <w:rsid w:val="003341DB"/>
    <w:rsid w:val="00334B43"/>
    <w:rsid w:val="0033652F"/>
    <w:rsid w:val="003365A2"/>
    <w:rsid w:val="0034012D"/>
    <w:rsid w:val="003464BE"/>
    <w:rsid w:val="003512E3"/>
    <w:rsid w:val="00351BD1"/>
    <w:rsid w:val="00351DF9"/>
    <w:rsid w:val="003552F2"/>
    <w:rsid w:val="00356FE9"/>
    <w:rsid w:val="0036029D"/>
    <w:rsid w:val="00363D83"/>
    <w:rsid w:val="00366276"/>
    <w:rsid w:val="003670D5"/>
    <w:rsid w:val="0037153E"/>
    <w:rsid w:val="003720F9"/>
    <w:rsid w:val="00372F45"/>
    <w:rsid w:val="00374244"/>
    <w:rsid w:val="00374929"/>
    <w:rsid w:val="00375061"/>
    <w:rsid w:val="00375C16"/>
    <w:rsid w:val="00376695"/>
    <w:rsid w:val="00377808"/>
    <w:rsid w:val="00377ED8"/>
    <w:rsid w:val="00377FFC"/>
    <w:rsid w:val="003821ED"/>
    <w:rsid w:val="0038364A"/>
    <w:rsid w:val="003902C2"/>
    <w:rsid w:val="003945DB"/>
    <w:rsid w:val="003A065E"/>
    <w:rsid w:val="003A087C"/>
    <w:rsid w:val="003A147B"/>
    <w:rsid w:val="003A1CE7"/>
    <w:rsid w:val="003A394C"/>
    <w:rsid w:val="003A3B7B"/>
    <w:rsid w:val="003A65DA"/>
    <w:rsid w:val="003B0C03"/>
    <w:rsid w:val="003B11A4"/>
    <w:rsid w:val="003B2611"/>
    <w:rsid w:val="003B2EB4"/>
    <w:rsid w:val="003B4143"/>
    <w:rsid w:val="003B5C29"/>
    <w:rsid w:val="003B6709"/>
    <w:rsid w:val="003B73D0"/>
    <w:rsid w:val="003C1D02"/>
    <w:rsid w:val="003C7CD9"/>
    <w:rsid w:val="003D4DE6"/>
    <w:rsid w:val="003D4E0B"/>
    <w:rsid w:val="003D66B6"/>
    <w:rsid w:val="003D6C0D"/>
    <w:rsid w:val="003E26DB"/>
    <w:rsid w:val="003E2DB7"/>
    <w:rsid w:val="003E3167"/>
    <w:rsid w:val="003E339F"/>
    <w:rsid w:val="003E4AA3"/>
    <w:rsid w:val="003F2815"/>
    <w:rsid w:val="003F2BD9"/>
    <w:rsid w:val="003F51FA"/>
    <w:rsid w:val="003F6230"/>
    <w:rsid w:val="003F75CB"/>
    <w:rsid w:val="0040155E"/>
    <w:rsid w:val="004021C5"/>
    <w:rsid w:val="00410A64"/>
    <w:rsid w:val="00411BE9"/>
    <w:rsid w:val="004121C5"/>
    <w:rsid w:val="0041467F"/>
    <w:rsid w:val="00415770"/>
    <w:rsid w:val="004240A6"/>
    <w:rsid w:val="004276C5"/>
    <w:rsid w:val="00430916"/>
    <w:rsid w:val="004319E0"/>
    <w:rsid w:val="004336F5"/>
    <w:rsid w:val="0043455C"/>
    <w:rsid w:val="004367EE"/>
    <w:rsid w:val="00441FB1"/>
    <w:rsid w:val="00443329"/>
    <w:rsid w:val="00450561"/>
    <w:rsid w:val="00450EBE"/>
    <w:rsid w:val="00454244"/>
    <w:rsid w:val="00455115"/>
    <w:rsid w:val="004551DD"/>
    <w:rsid w:val="0045579F"/>
    <w:rsid w:val="00456B62"/>
    <w:rsid w:val="0046077F"/>
    <w:rsid w:val="00462C11"/>
    <w:rsid w:val="00465755"/>
    <w:rsid w:val="004677E7"/>
    <w:rsid w:val="00467CCC"/>
    <w:rsid w:val="00470471"/>
    <w:rsid w:val="00470A35"/>
    <w:rsid w:val="0047148D"/>
    <w:rsid w:val="004750A7"/>
    <w:rsid w:val="00476075"/>
    <w:rsid w:val="00476C95"/>
    <w:rsid w:val="00477925"/>
    <w:rsid w:val="00480798"/>
    <w:rsid w:val="00482D15"/>
    <w:rsid w:val="00484752"/>
    <w:rsid w:val="00490434"/>
    <w:rsid w:val="00491929"/>
    <w:rsid w:val="00492175"/>
    <w:rsid w:val="004944EE"/>
    <w:rsid w:val="004946A9"/>
    <w:rsid w:val="0049562D"/>
    <w:rsid w:val="004A1B5B"/>
    <w:rsid w:val="004A1FFC"/>
    <w:rsid w:val="004A3668"/>
    <w:rsid w:val="004A683E"/>
    <w:rsid w:val="004B05BB"/>
    <w:rsid w:val="004B1548"/>
    <w:rsid w:val="004B3C9A"/>
    <w:rsid w:val="004B43B2"/>
    <w:rsid w:val="004B683B"/>
    <w:rsid w:val="004C04A3"/>
    <w:rsid w:val="004C185B"/>
    <w:rsid w:val="004D1C55"/>
    <w:rsid w:val="004D3E35"/>
    <w:rsid w:val="004D560F"/>
    <w:rsid w:val="004D6BA7"/>
    <w:rsid w:val="004D75A5"/>
    <w:rsid w:val="004E1E88"/>
    <w:rsid w:val="004E3143"/>
    <w:rsid w:val="004E55DC"/>
    <w:rsid w:val="004E5F9C"/>
    <w:rsid w:val="004F4516"/>
    <w:rsid w:val="004F463D"/>
    <w:rsid w:val="004F4F07"/>
    <w:rsid w:val="004F7761"/>
    <w:rsid w:val="005016A8"/>
    <w:rsid w:val="00503DD5"/>
    <w:rsid w:val="00506A03"/>
    <w:rsid w:val="00510397"/>
    <w:rsid w:val="00510ED3"/>
    <w:rsid w:val="00512916"/>
    <w:rsid w:val="0051296C"/>
    <w:rsid w:val="00512DF0"/>
    <w:rsid w:val="005167A1"/>
    <w:rsid w:val="005172FB"/>
    <w:rsid w:val="00517D09"/>
    <w:rsid w:val="0052135E"/>
    <w:rsid w:val="005234C3"/>
    <w:rsid w:val="005253E1"/>
    <w:rsid w:val="005254CD"/>
    <w:rsid w:val="0052604E"/>
    <w:rsid w:val="005268FE"/>
    <w:rsid w:val="0053173C"/>
    <w:rsid w:val="00531C8C"/>
    <w:rsid w:val="0053528B"/>
    <w:rsid w:val="0053767C"/>
    <w:rsid w:val="00543D26"/>
    <w:rsid w:val="005448C3"/>
    <w:rsid w:val="005509E3"/>
    <w:rsid w:val="00551916"/>
    <w:rsid w:val="005542F3"/>
    <w:rsid w:val="005549C5"/>
    <w:rsid w:val="00556BA2"/>
    <w:rsid w:val="005600E2"/>
    <w:rsid w:val="0056015A"/>
    <w:rsid w:val="00560EBA"/>
    <w:rsid w:val="00564CD3"/>
    <w:rsid w:val="00566061"/>
    <w:rsid w:val="005660C8"/>
    <w:rsid w:val="00572A5E"/>
    <w:rsid w:val="0057348D"/>
    <w:rsid w:val="00573834"/>
    <w:rsid w:val="00575A40"/>
    <w:rsid w:val="00577FC6"/>
    <w:rsid w:val="00580445"/>
    <w:rsid w:val="00584A10"/>
    <w:rsid w:val="00586A00"/>
    <w:rsid w:val="00590890"/>
    <w:rsid w:val="005919BD"/>
    <w:rsid w:val="00597ED1"/>
    <w:rsid w:val="005A53D6"/>
    <w:rsid w:val="005A5AD5"/>
    <w:rsid w:val="005A5B56"/>
    <w:rsid w:val="005A6F7E"/>
    <w:rsid w:val="005B0687"/>
    <w:rsid w:val="005B194F"/>
    <w:rsid w:val="005B1D35"/>
    <w:rsid w:val="005B3CA6"/>
    <w:rsid w:val="005B4650"/>
    <w:rsid w:val="005B7ADF"/>
    <w:rsid w:val="005C77A2"/>
    <w:rsid w:val="005D09AF"/>
    <w:rsid w:val="005D2597"/>
    <w:rsid w:val="005D37AE"/>
    <w:rsid w:val="005D3B5C"/>
    <w:rsid w:val="005D5F15"/>
    <w:rsid w:val="005E25FC"/>
    <w:rsid w:val="005E5285"/>
    <w:rsid w:val="005E5775"/>
    <w:rsid w:val="005E6107"/>
    <w:rsid w:val="005E6365"/>
    <w:rsid w:val="005E645F"/>
    <w:rsid w:val="005F05BD"/>
    <w:rsid w:val="005F26A3"/>
    <w:rsid w:val="005F7571"/>
    <w:rsid w:val="00600778"/>
    <w:rsid w:val="00605718"/>
    <w:rsid w:val="0061155D"/>
    <w:rsid w:val="00621CE6"/>
    <w:rsid w:val="0062626B"/>
    <w:rsid w:val="00626C84"/>
    <w:rsid w:val="00626EDA"/>
    <w:rsid w:val="00630151"/>
    <w:rsid w:val="00630337"/>
    <w:rsid w:val="00630E7B"/>
    <w:rsid w:val="00630FFB"/>
    <w:rsid w:val="00646214"/>
    <w:rsid w:val="00646691"/>
    <w:rsid w:val="006536D5"/>
    <w:rsid w:val="00654644"/>
    <w:rsid w:val="00654E61"/>
    <w:rsid w:val="00665040"/>
    <w:rsid w:val="0066706A"/>
    <w:rsid w:val="00670FD8"/>
    <w:rsid w:val="006714CA"/>
    <w:rsid w:val="00671FE5"/>
    <w:rsid w:val="0067267A"/>
    <w:rsid w:val="00673E39"/>
    <w:rsid w:val="00680CD2"/>
    <w:rsid w:val="00681066"/>
    <w:rsid w:val="00682A30"/>
    <w:rsid w:val="00687E7C"/>
    <w:rsid w:val="006909AC"/>
    <w:rsid w:val="00690AB8"/>
    <w:rsid w:val="00692F41"/>
    <w:rsid w:val="006967F1"/>
    <w:rsid w:val="006A4F12"/>
    <w:rsid w:val="006A5D62"/>
    <w:rsid w:val="006A7CC1"/>
    <w:rsid w:val="006A7EF8"/>
    <w:rsid w:val="006B1FCE"/>
    <w:rsid w:val="006B2144"/>
    <w:rsid w:val="006B5F42"/>
    <w:rsid w:val="006B6AD2"/>
    <w:rsid w:val="006C5871"/>
    <w:rsid w:val="006C7CE2"/>
    <w:rsid w:val="006D2FEA"/>
    <w:rsid w:val="006D4945"/>
    <w:rsid w:val="006D4E5F"/>
    <w:rsid w:val="006D6BF9"/>
    <w:rsid w:val="006E1DF3"/>
    <w:rsid w:val="006E28DA"/>
    <w:rsid w:val="006E2F88"/>
    <w:rsid w:val="006E5FDD"/>
    <w:rsid w:val="006F2659"/>
    <w:rsid w:val="006F26F4"/>
    <w:rsid w:val="006F28F3"/>
    <w:rsid w:val="006F569D"/>
    <w:rsid w:val="006F6B25"/>
    <w:rsid w:val="006F7E8A"/>
    <w:rsid w:val="00700B04"/>
    <w:rsid w:val="007017C7"/>
    <w:rsid w:val="00701DB3"/>
    <w:rsid w:val="007046D9"/>
    <w:rsid w:val="00704BBE"/>
    <w:rsid w:val="00705D28"/>
    <w:rsid w:val="007070A1"/>
    <w:rsid w:val="007118A0"/>
    <w:rsid w:val="00712619"/>
    <w:rsid w:val="007141EE"/>
    <w:rsid w:val="00715150"/>
    <w:rsid w:val="00715DD1"/>
    <w:rsid w:val="00717876"/>
    <w:rsid w:val="00722666"/>
    <w:rsid w:val="007239F8"/>
    <w:rsid w:val="0072620F"/>
    <w:rsid w:val="00730730"/>
    <w:rsid w:val="00731C8B"/>
    <w:rsid w:val="0073282C"/>
    <w:rsid w:val="007342C5"/>
    <w:rsid w:val="00735B2D"/>
    <w:rsid w:val="00735B7D"/>
    <w:rsid w:val="00740AC8"/>
    <w:rsid w:val="0074107B"/>
    <w:rsid w:val="00741166"/>
    <w:rsid w:val="00741D11"/>
    <w:rsid w:val="00742DB1"/>
    <w:rsid w:val="00744415"/>
    <w:rsid w:val="00744610"/>
    <w:rsid w:val="00744F75"/>
    <w:rsid w:val="00747173"/>
    <w:rsid w:val="00747DC0"/>
    <w:rsid w:val="00750574"/>
    <w:rsid w:val="00750A14"/>
    <w:rsid w:val="00751035"/>
    <w:rsid w:val="00757033"/>
    <w:rsid w:val="00757298"/>
    <w:rsid w:val="00760FF7"/>
    <w:rsid w:val="007628D9"/>
    <w:rsid w:val="00767CF2"/>
    <w:rsid w:val="0077247E"/>
    <w:rsid w:val="00773E09"/>
    <w:rsid w:val="00781EC9"/>
    <w:rsid w:val="00784310"/>
    <w:rsid w:val="00784679"/>
    <w:rsid w:val="00785387"/>
    <w:rsid w:val="00785BEE"/>
    <w:rsid w:val="00791E32"/>
    <w:rsid w:val="00793A1A"/>
    <w:rsid w:val="0079521A"/>
    <w:rsid w:val="00795C92"/>
    <w:rsid w:val="00797621"/>
    <w:rsid w:val="007A03B3"/>
    <w:rsid w:val="007A34F4"/>
    <w:rsid w:val="007A41CA"/>
    <w:rsid w:val="007A7E05"/>
    <w:rsid w:val="007B0999"/>
    <w:rsid w:val="007B5541"/>
    <w:rsid w:val="007B7EB9"/>
    <w:rsid w:val="007C1613"/>
    <w:rsid w:val="007C373C"/>
    <w:rsid w:val="007C5AC9"/>
    <w:rsid w:val="007C5ADC"/>
    <w:rsid w:val="007C7966"/>
    <w:rsid w:val="007D083F"/>
    <w:rsid w:val="007D268D"/>
    <w:rsid w:val="007D2976"/>
    <w:rsid w:val="007D3665"/>
    <w:rsid w:val="007D4453"/>
    <w:rsid w:val="007E13A7"/>
    <w:rsid w:val="007E1E7B"/>
    <w:rsid w:val="007E217D"/>
    <w:rsid w:val="007E56FA"/>
    <w:rsid w:val="007E6128"/>
    <w:rsid w:val="007F2F4C"/>
    <w:rsid w:val="007F61C7"/>
    <w:rsid w:val="007F788B"/>
    <w:rsid w:val="00803431"/>
    <w:rsid w:val="00805A94"/>
    <w:rsid w:val="0080784C"/>
    <w:rsid w:val="008116A6"/>
    <w:rsid w:val="00812816"/>
    <w:rsid w:val="00812C1C"/>
    <w:rsid w:val="00813408"/>
    <w:rsid w:val="00813ACF"/>
    <w:rsid w:val="008140E8"/>
    <w:rsid w:val="00816361"/>
    <w:rsid w:val="008179BF"/>
    <w:rsid w:val="008217FB"/>
    <w:rsid w:val="0082374D"/>
    <w:rsid w:val="0083566D"/>
    <w:rsid w:val="00840652"/>
    <w:rsid w:val="00842B5B"/>
    <w:rsid w:val="00843BDD"/>
    <w:rsid w:val="00843DEF"/>
    <w:rsid w:val="00844329"/>
    <w:rsid w:val="0084460E"/>
    <w:rsid w:val="00846287"/>
    <w:rsid w:val="008472C3"/>
    <w:rsid w:val="00847AD4"/>
    <w:rsid w:val="008538BA"/>
    <w:rsid w:val="0085527F"/>
    <w:rsid w:val="00855C83"/>
    <w:rsid w:val="00856F9E"/>
    <w:rsid w:val="0085790D"/>
    <w:rsid w:val="00860D10"/>
    <w:rsid w:val="00860D71"/>
    <w:rsid w:val="00861D6D"/>
    <w:rsid w:val="00866E39"/>
    <w:rsid w:val="00874C73"/>
    <w:rsid w:val="0087601B"/>
    <w:rsid w:val="0087605F"/>
    <w:rsid w:val="00876921"/>
    <w:rsid w:val="00877394"/>
    <w:rsid w:val="00880EA1"/>
    <w:rsid w:val="00883E8B"/>
    <w:rsid w:val="0088630C"/>
    <w:rsid w:val="008867BE"/>
    <w:rsid w:val="00887DB6"/>
    <w:rsid w:val="00890A41"/>
    <w:rsid w:val="00892E2F"/>
    <w:rsid w:val="008941E7"/>
    <w:rsid w:val="00894D79"/>
    <w:rsid w:val="008975C1"/>
    <w:rsid w:val="008A0752"/>
    <w:rsid w:val="008A0912"/>
    <w:rsid w:val="008A1B13"/>
    <w:rsid w:val="008A49F1"/>
    <w:rsid w:val="008B0D37"/>
    <w:rsid w:val="008B227F"/>
    <w:rsid w:val="008B6C28"/>
    <w:rsid w:val="008B7603"/>
    <w:rsid w:val="008C1253"/>
    <w:rsid w:val="008D3B3D"/>
    <w:rsid w:val="008D69AF"/>
    <w:rsid w:val="008D6CC4"/>
    <w:rsid w:val="008E1501"/>
    <w:rsid w:val="008E15E6"/>
    <w:rsid w:val="008E1A97"/>
    <w:rsid w:val="008E3F1C"/>
    <w:rsid w:val="008E68EE"/>
    <w:rsid w:val="008F0CB9"/>
    <w:rsid w:val="008F10DE"/>
    <w:rsid w:val="008F171A"/>
    <w:rsid w:val="008F1A44"/>
    <w:rsid w:val="008F2ECD"/>
    <w:rsid w:val="008F3AE1"/>
    <w:rsid w:val="008F53A1"/>
    <w:rsid w:val="008F6CBA"/>
    <w:rsid w:val="008F732F"/>
    <w:rsid w:val="008F744A"/>
    <w:rsid w:val="008F7AFF"/>
    <w:rsid w:val="00901E34"/>
    <w:rsid w:val="00902C2A"/>
    <w:rsid w:val="00904019"/>
    <w:rsid w:val="00910FE5"/>
    <w:rsid w:val="009122BB"/>
    <w:rsid w:val="009129F0"/>
    <w:rsid w:val="00916ACF"/>
    <w:rsid w:val="00916B97"/>
    <w:rsid w:val="00916D30"/>
    <w:rsid w:val="009202B7"/>
    <w:rsid w:val="00922261"/>
    <w:rsid w:val="00923758"/>
    <w:rsid w:val="0092561A"/>
    <w:rsid w:val="00926AF0"/>
    <w:rsid w:val="00932CAD"/>
    <w:rsid w:val="0093333C"/>
    <w:rsid w:val="009354F5"/>
    <w:rsid w:val="00943A5E"/>
    <w:rsid w:val="00946303"/>
    <w:rsid w:val="00947A92"/>
    <w:rsid w:val="00955D39"/>
    <w:rsid w:val="00955E08"/>
    <w:rsid w:val="009607E0"/>
    <w:rsid w:val="00963F43"/>
    <w:rsid w:val="00964A30"/>
    <w:rsid w:val="00964D2B"/>
    <w:rsid w:val="00966A80"/>
    <w:rsid w:val="00971076"/>
    <w:rsid w:val="00971A73"/>
    <w:rsid w:val="00972AF4"/>
    <w:rsid w:val="00976E24"/>
    <w:rsid w:val="009775BB"/>
    <w:rsid w:val="009811F7"/>
    <w:rsid w:val="009812D3"/>
    <w:rsid w:val="00981E87"/>
    <w:rsid w:val="00984879"/>
    <w:rsid w:val="0099114F"/>
    <w:rsid w:val="00995C03"/>
    <w:rsid w:val="009966F5"/>
    <w:rsid w:val="009A267F"/>
    <w:rsid w:val="009A448F"/>
    <w:rsid w:val="009A4A5A"/>
    <w:rsid w:val="009A6FFF"/>
    <w:rsid w:val="009B1F2D"/>
    <w:rsid w:val="009B2007"/>
    <w:rsid w:val="009B4E09"/>
    <w:rsid w:val="009B575B"/>
    <w:rsid w:val="009B62C2"/>
    <w:rsid w:val="009B65CA"/>
    <w:rsid w:val="009B65F4"/>
    <w:rsid w:val="009C07C6"/>
    <w:rsid w:val="009C1826"/>
    <w:rsid w:val="009D1474"/>
    <w:rsid w:val="009D2C26"/>
    <w:rsid w:val="009D3C91"/>
    <w:rsid w:val="009D5100"/>
    <w:rsid w:val="009D6CC8"/>
    <w:rsid w:val="009E11A2"/>
    <w:rsid w:val="009E331F"/>
    <w:rsid w:val="009E3ADC"/>
    <w:rsid w:val="009F1DCF"/>
    <w:rsid w:val="009F2B03"/>
    <w:rsid w:val="009F4C29"/>
    <w:rsid w:val="009F643B"/>
    <w:rsid w:val="009F66A8"/>
    <w:rsid w:val="00A022B8"/>
    <w:rsid w:val="00A02B54"/>
    <w:rsid w:val="00A02E10"/>
    <w:rsid w:val="00A10FC1"/>
    <w:rsid w:val="00A15932"/>
    <w:rsid w:val="00A15C70"/>
    <w:rsid w:val="00A165BF"/>
    <w:rsid w:val="00A20626"/>
    <w:rsid w:val="00A24A2D"/>
    <w:rsid w:val="00A30082"/>
    <w:rsid w:val="00A35C04"/>
    <w:rsid w:val="00A36E1B"/>
    <w:rsid w:val="00A3733D"/>
    <w:rsid w:val="00A41C5B"/>
    <w:rsid w:val="00A466EE"/>
    <w:rsid w:val="00A46EBC"/>
    <w:rsid w:val="00A472E7"/>
    <w:rsid w:val="00A476C4"/>
    <w:rsid w:val="00A477BB"/>
    <w:rsid w:val="00A4789E"/>
    <w:rsid w:val="00A503D3"/>
    <w:rsid w:val="00A52737"/>
    <w:rsid w:val="00A5477F"/>
    <w:rsid w:val="00A57B04"/>
    <w:rsid w:val="00A61534"/>
    <w:rsid w:val="00A61D6C"/>
    <w:rsid w:val="00A6270B"/>
    <w:rsid w:val="00A62B49"/>
    <w:rsid w:val="00A663E8"/>
    <w:rsid w:val="00A730D6"/>
    <w:rsid w:val="00A731C9"/>
    <w:rsid w:val="00A736F7"/>
    <w:rsid w:val="00A741F0"/>
    <w:rsid w:val="00A74970"/>
    <w:rsid w:val="00A75E2F"/>
    <w:rsid w:val="00A80AA7"/>
    <w:rsid w:val="00A82707"/>
    <w:rsid w:val="00A8290C"/>
    <w:rsid w:val="00A83F7F"/>
    <w:rsid w:val="00A85BFE"/>
    <w:rsid w:val="00A87BA0"/>
    <w:rsid w:val="00A87EFA"/>
    <w:rsid w:val="00A91C59"/>
    <w:rsid w:val="00A91D2D"/>
    <w:rsid w:val="00A92175"/>
    <w:rsid w:val="00A92C84"/>
    <w:rsid w:val="00A92DFF"/>
    <w:rsid w:val="00A96093"/>
    <w:rsid w:val="00A96C26"/>
    <w:rsid w:val="00A9768B"/>
    <w:rsid w:val="00AA0742"/>
    <w:rsid w:val="00AA2DA5"/>
    <w:rsid w:val="00AA49EF"/>
    <w:rsid w:val="00AA6BC7"/>
    <w:rsid w:val="00AA6E73"/>
    <w:rsid w:val="00AB02D2"/>
    <w:rsid w:val="00AB2422"/>
    <w:rsid w:val="00AB62B1"/>
    <w:rsid w:val="00AB669E"/>
    <w:rsid w:val="00AB6AB7"/>
    <w:rsid w:val="00AC1DC2"/>
    <w:rsid w:val="00AC2406"/>
    <w:rsid w:val="00AC26E8"/>
    <w:rsid w:val="00AC464A"/>
    <w:rsid w:val="00AC553A"/>
    <w:rsid w:val="00AD1615"/>
    <w:rsid w:val="00AD242B"/>
    <w:rsid w:val="00AD3666"/>
    <w:rsid w:val="00AE25CB"/>
    <w:rsid w:val="00AE311B"/>
    <w:rsid w:val="00AE441F"/>
    <w:rsid w:val="00AE724F"/>
    <w:rsid w:val="00AF1F9A"/>
    <w:rsid w:val="00AF2216"/>
    <w:rsid w:val="00AF57C9"/>
    <w:rsid w:val="00AF5841"/>
    <w:rsid w:val="00B0365F"/>
    <w:rsid w:val="00B115DE"/>
    <w:rsid w:val="00B13ABD"/>
    <w:rsid w:val="00B152D1"/>
    <w:rsid w:val="00B17D33"/>
    <w:rsid w:val="00B20724"/>
    <w:rsid w:val="00B2179F"/>
    <w:rsid w:val="00B242BE"/>
    <w:rsid w:val="00B24FE3"/>
    <w:rsid w:val="00B259B6"/>
    <w:rsid w:val="00B25B9D"/>
    <w:rsid w:val="00B269E9"/>
    <w:rsid w:val="00B313DE"/>
    <w:rsid w:val="00B32C6F"/>
    <w:rsid w:val="00B32ED5"/>
    <w:rsid w:val="00B35245"/>
    <w:rsid w:val="00B37F0C"/>
    <w:rsid w:val="00B419AE"/>
    <w:rsid w:val="00B4263C"/>
    <w:rsid w:val="00B429DD"/>
    <w:rsid w:val="00B46633"/>
    <w:rsid w:val="00B538B0"/>
    <w:rsid w:val="00B5559F"/>
    <w:rsid w:val="00B56C37"/>
    <w:rsid w:val="00B5753F"/>
    <w:rsid w:val="00B607AE"/>
    <w:rsid w:val="00B607B4"/>
    <w:rsid w:val="00B609D0"/>
    <w:rsid w:val="00B613DC"/>
    <w:rsid w:val="00B6337C"/>
    <w:rsid w:val="00B6417B"/>
    <w:rsid w:val="00B65C74"/>
    <w:rsid w:val="00B6679E"/>
    <w:rsid w:val="00B66F6B"/>
    <w:rsid w:val="00B71C15"/>
    <w:rsid w:val="00B734F2"/>
    <w:rsid w:val="00B74FA5"/>
    <w:rsid w:val="00B76495"/>
    <w:rsid w:val="00B778EA"/>
    <w:rsid w:val="00B80E26"/>
    <w:rsid w:val="00B812D3"/>
    <w:rsid w:val="00B81BD0"/>
    <w:rsid w:val="00B8436C"/>
    <w:rsid w:val="00B846C2"/>
    <w:rsid w:val="00B86DF4"/>
    <w:rsid w:val="00B87992"/>
    <w:rsid w:val="00B95F60"/>
    <w:rsid w:val="00BA0A2E"/>
    <w:rsid w:val="00BA0BB0"/>
    <w:rsid w:val="00BA0F81"/>
    <w:rsid w:val="00BA4377"/>
    <w:rsid w:val="00BA5BBB"/>
    <w:rsid w:val="00BB000C"/>
    <w:rsid w:val="00BB52D8"/>
    <w:rsid w:val="00BB6963"/>
    <w:rsid w:val="00BB76A2"/>
    <w:rsid w:val="00BB7BB8"/>
    <w:rsid w:val="00BC2989"/>
    <w:rsid w:val="00BC4A91"/>
    <w:rsid w:val="00BC65F0"/>
    <w:rsid w:val="00BC79BA"/>
    <w:rsid w:val="00BC7D84"/>
    <w:rsid w:val="00BD00B2"/>
    <w:rsid w:val="00BD3D7C"/>
    <w:rsid w:val="00BE1A6C"/>
    <w:rsid w:val="00BE3795"/>
    <w:rsid w:val="00BE3E54"/>
    <w:rsid w:val="00BE6F75"/>
    <w:rsid w:val="00BE7672"/>
    <w:rsid w:val="00BE79EC"/>
    <w:rsid w:val="00BF3C15"/>
    <w:rsid w:val="00BF44D2"/>
    <w:rsid w:val="00BF483B"/>
    <w:rsid w:val="00BF5A33"/>
    <w:rsid w:val="00BF63DA"/>
    <w:rsid w:val="00BF7876"/>
    <w:rsid w:val="00C0536D"/>
    <w:rsid w:val="00C073BC"/>
    <w:rsid w:val="00C11AB1"/>
    <w:rsid w:val="00C129D8"/>
    <w:rsid w:val="00C12ED4"/>
    <w:rsid w:val="00C1682E"/>
    <w:rsid w:val="00C1742E"/>
    <w:rsid w:val="00C2097C"/>
    <w:rsid w:val="00C2543D"/>
    <w:rsid w:val="00C27383"/>
    <w:rsid w:val="00C31397"/>
    <w:rsid w:val="00C3151C"/>
    <w:rsid w:val="00C3318B"/>
    <w:rsid w:val="00C42457"/>
    <w:rsid w:val="00C4412B"/>
    <w:rsid w:val="00C4589F"/>
    <w:rsid w:val="00C464B7"/>
    <w:rsid w:val="00C46F23"/>
    <w:rsid w:val="00C4731F"/>
    <w:rsid w:val="00C51C6A"/>
    <w:rsid w:val="00C51E58"/>
    <w:rsid w:val="00C525E5"/>
    <w:rsid w:val="00C53A09"/>
    <w:rsid w:val="00C60EFD"/>
    <w:rsid w:val="00C67AF2"/>
    <w:rsid w:val="00C75D6E"/>
    <w:rsid w:val="00C76831"/>
    <w:rsid w:val="00C8040A"/>
    <w:rsid w:val="00C818DA"/>
    <w:rsid w:val="00C82FD6"/>
    <w:rsid w:val="00C8314B"/>
    <w:rsid w:val="00C85EB2"/>
    <w:rsid w:val="00C914AC"/>
    <w:rsid w:val="00C916EC"/>
    <w:rsid w:val="00C91F46"/>
    <w:rsid w:val="00C943AD"/>
    <w:rsid w:val="00CA035C"/>
    <w:rsid w:val="00CA1757"/>
    <w:rsid w:val="00CA55EC"/>
    <w:rsid w:val="00CB178E"/>
    <w:rsid w:val="00CB352E"/>
    <w:rsid w:val="00CB448A"/>
    <w:rsid w:val="00CB4B5D"/>
    <w:rsid w:val="00CB5F45"/>
    <w:rsid w:val="00CC51B6"/>
    <w:rsid w:val="00CC55B1"/>
    <w:rsid w:val="00CC563E"/>
    <w:rsid w:val="00CD0FBD"/>
    <w:rsid w:val="00CD168D"/>
    <w:rsid w:val="00CD16F3"/>
    <w:rsid w:val="00CD23C4"/>
    <w:rsid w:val="00CD2B47"/>
    <w:rsid w:val="00CD2BC6"/>
    <w:rsid w:val="00CD3A26"/>
    <w:rsid w:val="00CD4C3C"/>
    <w:rsid w:val="00CD4EF0"/>
    <w:rsid w:val="00CE0455"/>
    <w:rsid w:val="00CE2793"/>
    <w:rsid w:val="00CE495B"/>
    <w:rsid w:val="00CE4E02"/>
    <w:rsid w:val="00CE5BBF"/>
    <w:rsid w:val="00CF071B"/>
    <w:rsid w:val="00CF17D0"/>
    <w:rsid w:val="00CF310C"/>
    <w:rsid w:val="00CF33EB"/>
    <w:rsid w:val="00CF4C44"/>
    <w:rsid w:val="00CF553F"/>
    <w:rsid w:val="00CF5C31"/>
    <w:rsid w:val="00D03ABB"/>
    <w:rsid w:val="00D048BB"/>
    <w:rsid w:val="00D06C55"/>
    <w:rsid w:val="00D11C7E"/>
    <w:rsid w:val="00D15BF1"/>
    <w:rsid w:val="00D327E8"/>
    <w:rsid w:val="00D408A6"/>
    <w:rsid w:val="00D420FE"/>
    <w:rsid w:val="00D4215F"/>
    <w:rsid w:val="00D477A1"/>
    <w:rsid w:val="00D500A2"/>
    <w:rsid w:val="00D503C5"/>
    <w:rsid w:val="00D508B4"/>
    <w:rsid w:val="00D53F54"/>
    <w:rsid w:val="00D55908"/>
    <w:rsid w:val="00D6009A"/>
    <w:rsid w:val="00D60B67"/>
    <w:rsid w:val="00D6464D"/>
    <w:rsid w:val="00D65A22"/>
    <w:rsid w:val="00D726B6"/>
    <w:rsid w:val="00D748A2"/>
    <w:rsid w:val="00D760F8"/>
    <w:rsid w:val="00D80099"/>
    <w:rsid w:val="00D82813"/>
    <w:rsid w:val="00D850A4"/>
    <w:rsid w:val="00D85A82"/>
    <w:rsid w:val="00D86752"/>
    <w:rsid w:val="00D86C4F"/>
    <w:rsid w:val="00D91D5F"/>
    <w:rsid w:val="00D92D40"/>
    <w:rsid w:val="00D9438E"/>
    <w:rsid w:val="00D95F10"/>
    <w:rsid w:val="00D95FA0"/>
    <w:rsid w:val="00D96CE7"/>
    <w:rsid w:val="00D973A5"/>
    <w:rsid w:val="00DA43DE"/>
    <w:rsid w:val="00DA5725"/>
    <w:rsid w:val="00DA5B1C"/>
    <w:rsid w:val="00DA6588"/>
    <w:rsid w:val="00DA66A0"/>
    <w:rsid w:val="00DA70A5"/>
    <w:rsid w:val="00DA7F11"/>
    <w:rsid w:val="00DB02FE"/>
    <w:rsid w:val="00DB2544"/>
    <w:rsid w:val="00DB3416"/>
    <w:rsid w:val="00DB3ED6"/>
    <w:rsid w:val="00DB4284"/>
    <w:rsid w:val="00DB56BA"/>
    <w:rsid w:val="00DB6102"/>
    <w:rsid w:val="00DB701D"/>
    <w:rsid w:val="00DC06AA"/>
    <w:rsid w:val="00DC0E3D"/>
    <w:rsid w:val="00DC28D6"/>
    <w:rsid w:val="00DC384C"/>
    <w:rsid w:val="00DC3D88"/>
    <w:rsid w:val="00DC40EE"/>
    <w:rsid w:val="00DC4C0F"/>
    <w:rsid w:val="00DC5679"/>
    <w:rsid w:val="00DC5F6A"/>
    <w:rsid w:val="00DC5FAC"/>
    <w:rsid w:val="00DC70CA"/>
    <w:rsid w:val="00DD0751"/>
    <w:rsid w:val="00DD2671"/>
    <w:rsid w:val="00DD2D46"/>
    <w:rsid w:val="00DD2E31"/>
    <w:rsid w:val="00DD6668"/>
    <w:rsid w:val="00DE143E"/>
    <w:rsid w:val="00DE40FB"/>
    <w:rsid w:val="00DE5B4A"/>
    <w:rsid w:val="00DE74AE"/>
    <w:rsid w:val="00DF0BEC"/>
    <w:rsid w:val="00DF33C7"/>
    <w:rsid w:val="00DF45FA"/>
    <w:rsid w:val="00DF66B4"/>
    <w:rsid w:val="00E00085"/>
    <w:rsid w:val="00E017FD"/>
    <w:rsid w:val="00E03959"/>
    <w:rsid w:val="00E05F8F"/>
    <w:rsid w:val="00E13250"/>
    <w:rsid w:val="00E13FC9"/>
    <w:rsid w:val="00E208FA"/>
    <w:rsid w:val="00E21887"/>
    <w:rsid w:val="00E24FDF"/>
    <w:rsid w:val="00E3210F"/>
    <w:rsid w:val="00E3358C"/>
    <w:rsid w:val="00E34616"/>
    <w:rsid w:val="00E36879"/>
    <w:rsid w:val="00E36CA1"/>
    <w:rsid w:val="00E3774C"/>
    <w:rsid w:val="00E42000"/>
    <w:rsid w:val="00E42540"/>
    <w:rsid w:val="00E46ACA"/>
    <w:rsid w:val="00E507C5"/>
    <w:rsid w:val="00E54633"/>
    <w:rsid w:val="00E576F0"/>
    <w:rsid w:val="00E606E8"/>
    <w:rsid w:val="00E641DD"/>
    <w:rsid w:val="00E647DF"/>
    <w:rsid w:val="00E67470"/>
    <w:rsid w:val="00E67F2D"/>
    <w:rsid w:val="00E71297"/>
    <w:rsid w:val="00E722FA"/>
    <w:rsid w:val="00E72C28"/>
    <w:rsid w:val="00E75C33"/>
    <w:rsid w:val="00E763E4"/>
    <w:rsid w:val="00E76AE8"/>
    <w:rsid w:val="00E76E76"/>
    <w:rsid w:val="00E7745C"/>
    <w:rsid w:val="00E82606"/>
    <w:rsid w:val="00E85B76"/>
    <w:rsid w:val="00E8602C"/>
    <w:rsid w:val="00E8760A"/>
    <w:rsid w:val="00E9136B"/>
    <w:rsid w:val="00E93B48"/>
    <w:rsid w:val="00E974AB"/>
    <w:rsid w:val="00EA41F5"/>
    <w:rsid w:val="00EA50E5"/>
    <w:rsid w:val="00EA5F4B"/>
    <w:rsid w:val="00EA6226"/>
    <w:rsid w:val="00EA728A"/>
    <w:rsid w:val="00EB18C1"/>
    <w:rsid w:val="00EB52BD"/>
    <w:rsid w:val="00EB5465"/>
    <w:rsid w:val="00EB67BD"/>
    <w:rsid w:val="00EB7407"/>
    <w:rsid w:val="00EC08A6"/>
    <w:rsid w:val="00EC15A5"/>
    <w:rsid w:val="00EC5501"/>
    <w:rsid w:val="00EC6653"/>
    <w:rsid w:val="00EC71D5"/>
    <w:rsid w:val="00EC736B"/>
    <w:rsid w:val="00ED05AA"/>
    <w:rsid w:val="00ED4522"/>
    <w:rsid w:val="00ED4CEB"/>
    <w:rsid w:val="00ED5A00"/>
    <w:rsid w:val="00ED75F3"/>
    <w:rsid w:val="00EE2A41"/>
    <w:rsid w:val="00EE3D60"/>
    <w:rsid w:val="00EE5206"/>
    <w:rsid w:val="00EE5EE9"/>
    <w:rsid w:val="00EF0E96"/>
    <w:rsid w:val="00EF117E"/>
    <w:rsid w:val="00EF15F4"/>
    <w:rsid w:val="00EF22F0"/>
    <w:rsid w:val="00EF2A98"/>
    <w:rsid w:val="00EF39EE"/>
    <w:rsid w:val="00EF3FE6"/>
    <w:rsid w:val="00EF5401"/>
    <w:rsid w:val="00EF5B9B"/>
    <w:rsid w:val="00EF631F"/>
    <w:rsid w:val="00EF7126"/>
    <w:rsid w:val="00F02A4E"/>
    <w:rsid w:val="00F040F9"/>
    <w:rsid w:val="00F04864"/>
    <w:rsid w:val="00F06022"/>
    <w:rsid w:val="00F061AC"/>
    <w:rsid w:val="00F06379"/>
    <w:rsid w:val="00F10AE6"/>
    <w:rsid w:val="00F139E0"/>
    <w:rsid w:val="00F13C67"/>
    <w:rsid w:val="00F15849"/>
    <w:rsid w:val="00F16F28"/>
    <w:rsid w:val="00F17B95"/>
    <w:rsid w:val="00F2440B"/>
    <w:rsid w:val="00F25C0E"/>
    <w:rsid w:val="00F25EF7"/>
    <w:rsid w:val="00F27CFE"/>
    <w:rsid w:val="00F306B4"/>
    <w:rsid w:val="00F33B99"/>
    <w:rsid w:val="00F3642F"/>
    <w:rsid w:val="00F4111F"/>
    <w:rsid w:val="00F43544"/>
    <w:rsid w:val="00F4739B"/>
    <w:rsid w:val="00F5009D"/>
    <w:rsid w:val="00F519DC"/>
    <w:rsid w:val="00F53131"/>
    <w:rsid w:val="00F54D56"/>
    <w:rsid w:val="00F56A67"/>
    <w:rsid w:val="00F632D6"/>
    <w:rsid w:val="00F64900"/>
    <w:rsid w:val="00F65185"/>
    <w:rsid w:val="00F737F0"/>
    <w:rsid w:val="00F77DCD"/>
    <w:rsid w:val="00F8026C"/>
    <w:rsid w:val="00F82220"/>
    <w:rsid w:val="00F84228"/>
    <w:rsid w:val="00F84FB5"/>
    <w:rsid w:val="00F93197"/>
    <w:rsid w:val="00F93DCC"/>
    <w:rsid w:val="00F9563C"/>
    <w:rsid w:val="00F9701C"/>
    <w:rsid w:val="00F97695"/>
    <w:rsid w:val="00FA17F7"/>
    <w:rsid w:val="00FA3695"/>
    <w:rsid w:val="00FA498D"/>
    <w:rsid w:val="00FA4EC5"/>
    <w:rsid w:val="00FB19EF"/>
    <w:rsid w:val="00FB2C29"/>
    <w:rsid w:val="00FB4D42"/>
    <w:rsid w:val="00FB6566"/>
    <w:rsid w:val="00FB759B"/>
    <w:rsid w:val="00FB78AC"/>
    <w:rsid w:val="00FC7E2E"/>
    <w:rsid w:val="00FD4CF7"/>
    <w:rsid w:val="00FD6FC0"/>
    <w:rsid w:val="00FE3F15"/>
    <w:rsid w:val="00FE4E06"/>
    <w:rsid w:val="00FE4FB6"/>
    <w:rsid w:val="00FE566D"/>
    <w:rsid w:val="00FF54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6017C7F1"/>
  <w15:chartTrackingRefBased/>
  <w15:docId w15:val="{FF585E05-FE0F-40EA-8D0B-439C72AF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ind w:left="34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CD4EF0"/>
    <w:pPr>
      <w:spacing w:after="120"/>
      <w:ind w:right="850"/>
      <w:jc w:val="both"/>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51DF9"/>
    <w:pPr>
      <w:tabs>
        <w:tab w:val="right" w:leader="dot" w:pos="9736"/>
      </w:tabs>
      <w:spacing w:after="100" w:line="276" w:lineRule="auto"/>
      <w:jc w:val="both"/>
    </w:pPr>
    <w:rPr>
      <w:rFonts w:ascii="Calibri" w:hAnsi="Calibri" w:cs="Calibri"/>
      <w:noProof/>
      <w:sz w:val="24"/>
    </w:rPr>
  </w:style>
  <w:style w:type="paragraph" w:customStyle="1" w:styleId="3Policytitle">
    <w:name w:val="3 Policy title"/>
    <w:basedOn w:val="Normal"/>
    <w:qFormat/>
    <w:rsid w:val="00B846C2"/>
    <w:rPr>
      <w:b/>
      <w:sz w:val="7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paragraph" w:styleId="NormalWeb">
    <w:name w:val="Normal (Web)"/>
    <w:basedOn w:val="Normal"/>
    <w:uiPriority w:val="99"/>
    <w:unhideWhenUsed/>
    <w:rsid w:val="00235F02"/>
    <w:pPr>
      <w:spacing w:before="100" w:beforeAutospacing="1" w:after="100" w:afterAutospacing="1"/>
    </w:pPr>
    <w:rPr>
      <w:rFonts w:ascii="Times New Roman" w:eastAsia="Times New Roman" w:hAnsi="Times New Roman"/>
      <w:sz w:val="24"/>
      <w:lang w:val="en-GB" w:eastAsia="en-GB"/>
    </w:rPr>
  </w:style>
  <w:style w:type="character" w:styleId="CommentReference">
    <w:name w:val="annotation reference"/>
    <w:uiPriority w:val="99"/>
    <w:semiHidden/>
    <w:unhideWhenUsed/>
    <w:rsid w:val="003141C3"/>
    <w:rPr>
      <w:sz w:val="16"/>
      <w:szCs w:val="16"/>
    </w:rPr>
  </w:style>
  <w:style w:type="paragraph" w:styleId="CommentText">
    <w:name w:val="annotation text"/>
    <w:basedOn w:val="Normal"/>
    <w:link w:val="CommentTextChar"/>
    <w:uiPriority w:val="99"/>
    <w:unhideWhenUsed/>
    <w:rsid w:val="003141C3"/>
    <w:rPr>
      <w:szCs w:val="20"/>
    </w:rPr>
  </w:style>
  <w:style w:type="character" w:customStyle="1" w:styleId="CommentTextChar">
    <w:name w:val="Comment Text Char"/>
    <w:link w:val="CommentText"/>
    <w:uiPriority w:val="99"/>
    <w:rsid w:val="003141C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3141C3"/>
    <w:rPr>
      <w:b/>
      <w:bCs/>
    </w:rPr>
  </w:style>
  <w:style w:type="character" w:customStyle="1" w:styleId="CommentSubjectChar">
    <w:name w:val="Comment Subject Char"/>
    <w:link w:val="CommentSubject"/>
    <w:uiPriority w:val="99"/>
    <w:semiHidden/>
    <w:rsid w:val="003141C3"/>
    <w:rPr>
      <w:rFonts w:eastAsia="MS Mincho"/>
      <w:b/>
      <w:bCs/>
      <w:lang w:val="en-US" w:eastAsia="en-US"/>
    </w:rPr>
  </w:style>
  <w:style w:type="character" w:customStyle="1" w:styleId="1bodycopyChar">
    <w:name w:val="1 body copy Char"/>
    <w:link w:val="1bodycopy"/>
    <w:locked/>
    <w:rsid w:val="003670D5"/>
    <w:rPr>
      <w:rFonts w:ascii="MS Mincho" w:eastAsia="MS Mincho" w:hAnsi="MS Mincho"/>
      <w:szCs w:val="24"/>
      <w:lang w:val="en-US" w:eastAsia="en-US"/>
    </w:rPr>
  </w:style>
  <w:style w:type="paragraph" w:customStyle="1" w:styleId="1bodycopy">
    <w:name w:val="1 body copy"/>
    <w:basedOn w:val="Normal"/>
    <w:link w:val="1bodycopyChar"/>
    <w:qFormat/>
    <w:rsid w:val="003670D5"/>
    <w:rPr>
      <w:rFonts w:ascii="MS Mincho" w:hAnsi="MS Mincho"/>
    </w:rPr>
  </w:style>
  <w:style w:type="table" w:styleId="GridTable4-Accent5">
    <w:name w:val="Grid Table 4 Accent 5"/>
    <w:basedOn w:val="TableNormal"/>
    <w:uiPriority w:val="49"/>
    <w:rsid w:val="0047047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eSubtle1">
    <w:name w:val="Table Subtle 1"/>
    <w:basedOn w:val="TableNormal"/>
    <w:uiPriority w:val="99"/>
    <w:rsid w:val="00B13ABD"/>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uiPriority w:val="99"/>
    <w:rsid w:val="00B13ABD"/>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B13AB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link w:val="NoSpacingChar"/>
    <w:uiPriority w:val="1"/>
    <w:qFormat/>
    <w:rsid w:val="00CE0455"/>
    <w:rPr>
      <w:rFonts w:ascii="Times New Roman" w:eastAsia="Calibri" w:hAnsi="Times New Roman"/>
      <w:sz w:val="24"/>
      <w:szCs w:val="22"/>
      <w:lang w:eastAsia="en-US"/>
    </w:rPr>
  </w:style>
  <w:style w:type="character" w:customStyle="1" w:styleId="NoSpacingChar">
    <w:name w:val="No Spacing Char"/>
    <w:link w:val="NoSpacing"/>
    <w:uiPriority w:val="1"/>
    <w:rsid w:val="00CE0455"/>
    <w:rPr>
      <w:rFonts w:ascii="Times New Roman" w:eastAsia="Calibri" w:hAnsi="Times New Roman"/>
      <w:sz w:val="24"/>
      <w:szCs w:val="22"/>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701DB3"/>
    <w:rPr>
      <w:rFonts w:eastAsia="MS Mincho"/>
      <w:szCs w:val="24"/>
      <w:lang w:val="en-US" w:eastAsia="en-US"/>
    </w:rPr>
  </w:style>
  <w:style w:type="numbering" w:customStyle="1" w:styleId="LFO25">
    <w:name w:val="LFO25"/>
    <w:rsid w:val="00701DB3"/>
    <w:pPr>
      <w:numPr>
        <w:numId w:val="10"/>
      </w:numPr>
    </w:pPr>
  </w:style>
  <w:style w:type="character" w:styleId="UnresolvedMention">
    <w:name w:val="Unresolved Mention"/>
    <w:basedOn w:val="DefaultParagraphFont"/>
    <w:uiPriority w:val="99"/>
    <w:semiHidden/>
    <w:unhideWhenUsed/>
    <w:rsid w:val="00A16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85">
      <w:bodyDiv w:val="1"/>
      <w:marLeft w:val="0"/>
      <w:marRight w:val="0"/>
      <w:marTop w:val="0"/>
      <w:marBottom w:val="0"/>
      <w:divBdr>
        <w:top w:val="none" w:sz="0" w:space="0" w:color="auto"/>
        <w:left w:val="none" w:sz="0" w:space="0" w:color="auto"/>
        <w:bottom w:val="none" w:sz="0" w:space="0" w:color="auto"/>
        <w:right w:val="none" w:sz="0" w:space="0" w:color="auto"/>
      </w:divBdr>
    </w:div>
    <w:div w:id="281844">
      <w:bodyDiv w:val="1"/>
      <w:marLeft w:val="0"/>
      <w:marRight w:val="0"/>
      <w:marTop w:val="0"/>
      <w:marBottom w:val="0"/>
      <w:divBdr>
        <w:top w:val="none" w:sz="0" w:space="0" w:color="auto"/>
        <w:left w:val="none" w:sz="0" w:space="0" w:color="auto"/>
        <w:bottom w:val="none" w:sz="0" w:space="0" w:color="auto"/>
        <w:right w:val="none" w:sz="0" w:space="0" w:color="auto"/>
      </w:divBdr>
    </w:div>
    <w:div w:id="5520755">
      <w:bodyDiv w:val="1"/>
      <w:marLeft w:val="0"/>
      <w:marRight w:val="0"/>
      <w:marTop w:val="0"/>
      <w:marBottom w:val="0"/>
      <w:divBdr>
        <w:top w:val="none" w:sz="0" w:space="0" w:color="auto"/>
        <w:left w:val="none" w:sz="0" w:space="0" w:color="auto"/>
        <w:bottom w:val="none" w:sz="0" w:space="0" w:color="auto"/>
        <w:right w:val="none" w:sz="0" w:space="0" w:color="auto"/>
      </w:divBdr>
    </w:div>
    <w:div w:id="12400671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39364225">
      <w:bodyDiv w:val="1"/>
      <w:marLeft w:val="0"/>
      <w:marRight w:val="0"/>
      <w:marTop w:val="0"/>
      <w:marBottom w:val="0"/>
      <w:divBdr>
        <w:top w:val="none" w:sz="0" w:space="0" w:color="auto"/>
        <w:left w:val="none" w:sz="0" w:space="0" w:color="auto"/>
        <w:bottom w:val="none" w:sz="0" w:space="0" w:color="auto"/>
        <w:right w:val="none" w:sz="0" w:space="0" w:color="auto"/>
      </w:divBdr>
    </w:div>
    <w:div w:id="252324543">
      <w:bodyDiv w:val="1"/>
      <w:marLeft w:val="0"/>
      <w:marRight w:val="0"/>
      <w:marTop w:val="0"/>
      <w:marBottom w:val="0"/>
      <w:divBdr>
        <w:top w:val="none" w:sz="0" w:space="0" w:color="auto"/>
        <w:left w:val="none" w:sz="0" w:space="0" w:color="auto"/>
        <w:bottom w:val="none" w:sz="0" w:space="0" w:color="auto"/>
        <w:right w:val="none" w:sz="0" w:space="0" w:color="auto"/>
      </w:divBdr>
    </w:div>
    <w:div w:id="265776384">
      <w:bodyDiv w:val="1"/>
      <w:marLeft w:val="0"/>
      <w:marRight w:val="0"/>
      <w:marTop w:val="0"/>
      <w:marBottom w:val="0"/>
      <w:divBdr>
        <w:top w:val="none" w:sz="0" w:space="0" w:color="auto"/>
        <w:left w:val="none" w:sz="0" w:space="0" w:color="auto"/>
        <w:bottom w:val="none" w:sz="0" w:space="0" w:color="auto"/>
        <w:right w:val="none" w:sz="0" w:space="0" w:color="auto"/>
      </w:divBdr>
    </w:div>
    <w:div w:id="283270213">
      <w:bodyDiv w:val="1"/>
      <w:marLeft w:val="0"/>
      <w:marRight w:val="0"/>
      <w:marTop w:val="0"/>
      <w:marBottom w:val="0"/>
      <w:divBdr>
        <w:top w:val="none" w:sz="0" w:space="0" w:color="auto"/>
        <w:left w:val="none" w:sz="0" w:space="0" w:color="auto"/>
        <w:bottom w:val="none" w:sz="0" w:space="0" w:color="auto"/>
        <w:right w:val="none" w:sz="0" w:space="0" w:color="auto"/>
      </w:divBdr>
    </w:div>
    <w:div w:id="316501012">
      <w:bodyDiv w:val="1"/>
      <w:marLeft w:val="0"/>
      <w:marRight w:val="0"/>
      <w:marTop w:val="0"/>
      <w:marBottom w:val="0"/>
      <w:divBdr>
        <w:top w:val="none" w:sz="0" w:space="0" w:color="auto"/>
        <w:left w:val="none" w:sz="0" w:space="0" w:color="auto"/>
        <w:bottom w:val="none" w:sz="0" w:space="0" w:color="auto"/>
        <w:right w:val="none" w:sz="0" w:space="0" w:color="auto"/>
      </w:divBdr>
      <w:divsChild>
        <w:div w:id="1444617829">
          <w:marLeft w:val="0"/>
          <w:marRight w:val="0"/>
          <w:marTop w:val="0"/>
          <w:marBottom w:val="0"/>
          <w:divBdr>
            <w:top w:val="none" w:sz="0" w:space="0" w:color="auto"/>
            <w:left w:val="none" w:sz="0" w:space="0" w:color="auto"/>
            <w:bottom w:val="none" w:sz="0" w:space="0" w:color="auto"/>
            <w:right w:val="none" w:sz="0" w:space="0" w:color="auto"/>
          </w:divBdr>
          <w:divsChild>
            <w:div w:id="1740054315">
              <w:marLeft w:val="0"/>
              <w:marRight w:val="0"/>
              <w:marTop w:val="0"/>
              <w:marBottom w:val="0"/>
              <w:divBdr>
                <w:top w:val="none" w:sz="0" w:space="0" w:color="auto"/>
                <w:left w:val="none" w:sz="0" w:space="0" w:color="auto"/>
                <w:bottom w:val="none" w:sz="0" w:space="0" w:color="auto"/>
                <w:right w:val="none" w:sz="0" w:space="0" w:color="auto"/>
              </w:divBdr>
              <w:divsChild>
                <w:div w:id="642857827">
                  <w:marLeft w:val="0"/>
                  <w:marRight w:val="0"/>
                  <w:marTop w:val="0"/>
                  <w:marBottom w:val="0"/>
                  <w:divBdr>
                    <w:top w:val="none" w:sz="0" w:space="0" w:color="auto"/>
                    <w:left w:val="none" w:sz="0" w:space="0" w:color="auto"/>
                    <w:bottom w:val="none" w:sz="0" w:space="0" w:color="auto"/>
                    <w:right w:val="none" w:sz="0" w:space="0" w:color="auto"/>
                  </w:divBdr>
                  <w:divsChild>
                    <w:div w:id="1147015687">
                      <w:marLeft w:val="0"/>
                      <w:marRight w:val="0"/>
                      <w:marTop w:val="0"/>
                      <w:marBottom w:val="0"/>
                      <w:divBdr>
                        <w:top w:val="none" w:sz="0" w:space="0" w:color="auto"/>
                        <w:left w:val="none" w:sz="0" w:space="0" w:color="auto"/>
                        <w:bottom w:val="none" w:sz="0" w:space="0" w:color="auto"/>
                        <w:right w:val="none" w:sz="0" w:space="0" w:color="auto"/>
                      </w:divBdr>
                      <w:divsChild>
                        <w:div w:id="1863980942">
                          <w:marLeft w:val="0"/>
                          <w:marRight w:val="0"/>
                          <w:marTop w:val="0"/>
                          <w:marBottom w:val="0"/>
                          <w:divBdr>
                            <w:top w:val="none" w:sz="0" w:space="0" w:color="auto"/>
                            <w:left w:val="none" w:sz="0" w:space="0" w:color="auto"/>
                            <w:bottom w:val="none" w:sz="0" w:space="0" w:color="auto"/>
                            <w:right w:val="none" w:sz="0" w:space="0" w:color="auto"/>
                          </w:divBdr>
                          <w:divsChild>
                            <w:div w:id="359550624">
                              <w:marLeft w:val="-240"/>
                              <w:marRight w:val="-120"/>
                              <w:marTop w:val="0"/>
                              <w:marBottom w:val="0"/>
                              <w:divBdr>
                                <w:top w:val="none" w:sz="0" w:space="0" w:color="auto"/>
                                <w:left w:val="none" w:sz="0" w:space="0" w:color="auto"/>
                                <w:bottom w:val="none" w:sz="0" w:space="0" w:color="auto"/>
                                <w:right w:val="none" w:sz="0" w:space="0" w:color="auto"/>
                              </w:divBdr>
                              <w:divsChild>
                                <w:div w:id="812333174">
                                  <w:marLeft w:val="0"/>
                                  <w:marRight w:val="0"/>
                                  <w:marTop w:val="0"/>
                                  <w:marBottom w:val="60"/>
                                  <w:divBdr>
                                    <w:top w:val="none" w:sz="0" w:space="0" w:color="auto"/>
                                    <w:left w:val="none" w:sz="0" w:space="0" w:color="auto"/>
                                    <w:bottom w:val="none" w:sz="0" w:space="0" w:color="auto"/>
                                    <w:right w:val="none" w:sz="0" w:space="0" w:color="auto"/>
                                  </w:divBdr>
                                  <w:divsChild>
                                    <w:div w:id="416290475">
                                      <w:marLeft w:val="0"/>
                                      <w:marRight w:val="0"/>
                                      <w:marTop w:val="0"/>
                                      <w:marBottom w:val="0"/>
                                      <w:divBdr>
                                        <w:top w:val="none" w:sz="0" w:space="0" w:color="auto"/>
                                        <w:left w:val="none" w:sz="0" w:space="0" w:color="auto"/>
                                        <w:bottom w:val="none" w:sz="0" w:space="0" w:color="auto"/>
                                        <w:right w:val="none" w:sz="0" w:space="0" w:color="auto"/>
                                      </w:divBdr>
                                      <w:divsChild>
                                        <w:div w:id="637799972">
                                          <w:marLeft w:val="0"/>
                                          <w:marRight w:val="0"/>
                                          <w:marTop w:val="0"/>
                                          <w:marBottom w:val="0"/>
                                          <w:divBdr>
                                            <w:top w:val="none" w:sz="0" w:space="0" w:color="auto"/>
                                            <w:left w:val="none" w:sz="0" w:space="0" w:color="auto"/>
                                            <w:bottom w:val="none" w:sz="0" w:space="0" w:color="auto"/>
                                            <w:right w:val="none" w:sz="0" w:space="0" w:color="auto"/>
                                          </w:divBdr>
                                          <w:divsChild>
                                            <w:div w:id="848838358">
                                              <w:marLeft w:val="0"/>
                                              <w:marRight w:val="0"/>
                                              <w:marTop w:val="0"/>
                                              <w:marBottom w:val="0"/>
                                              <w:divBdr>
                                                <w:top w:val="none" w:sz="0" w:space="0" w:color="auto"/>
                                                <w:left w:val="none" w:sz="0" w:space="0" w:color="auto"/>
                                                <w:bottom w:val="none" w:sz="0" w:space="0" w:color="auto"/>
                                                <w:right w:val="none" w:sz="0" w:space="0" w:color="auto"/>
                                              </w:divBdr>
                                              <w:divsChild>
                                                <w:div w:id="21431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3337">
                              <w:marLeft w:val="0"/>
                              <w:marRight w:val="120"/>
                              <w:marTop w:val="0"/>
                              <w:marBottom w:val="0"/>
                              <w:divBdr>
                                <w:top w:val="none" w:sz="0" w:space="0" w:color="auto"/>
                                <w:left w:val="none" w:sz="0" w:space="0" w:color="auto"/>
                                <w:bottom w:val="none" w:sz="0" w:space="0" w:color="auto"/>
                                <w:right w:val="none" w:sz="0" w:space="0" w:color="auto"/>
                              </w:divBdr>
                              <w:divsChild>
                                <w:div w:id="14760230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870">
          <w:marLeft w:val="0"/>
          <w:marRight w:val="0"/>
          <w:marTop w:val="0"/>
          <w:marBottom w:val="0"/>
          <w:divBdr>
            <w:top w:val="none" w:sz="0" w:space="0" w:color="auto"/>
            <w:left w:val="none" w:sz="0" w:space="0" w:color="auto"/>
            <w:bottom w:val="none" w:sz="0" w:space="0" w:color="auto"/>
            <w:right w:val="none" w:sz="0" w:space="0" w:color="auto"/>
          </w:divBdr>
          <w:divsChild>
            <w:div w:id="516584392">
              <w:marLeft w:val="0"/>
              <w:marRight w:val="0"/>
              <w:marTop w:val="0"/>
              <w:marBottom w:val="0"/>
              <w:divBdr>
                <w:top w:val="none" w:sz="0" w:space="0" w:color="auto"/>
                <w:left w:val="none" w:sz="0" w:space="0" w:color="auto"/>
                <w:bottom w:val="none" w:sz="0" w:space="0" w:color="auto"/>
                <w:right w:val="none" w:sz="0" w:space="0" w:color="auto"/>
              </w:divBdr>
              <w:divsChild>
                <w:div w:id="150144254">
                  <w:marLeft w:val="0"/>
                  <w:marRight w:val="0"/>
                  <w:marTop w:val="0"/>
                  <w:marBottom w:val="0"/>
                  <w:divBdr>
                    <w:top w:val="none" w:sz="0" w:space="0" w:color="auto"/>
                    <w:left w:val="none" w:sz="0" w:space="0" w:color="auto"/>
                    <w:bottom w:val="none" w:sz="0" w:space="0" w:color="auto"/>
                    <w:right w:val="none" w:sz="0" w:space="0" w:color="auto"/>
                  </w:divBdr>
                  <w:divsChild>
                    <w:div w:id="124200836">
                      <w:marLeft w:val="0"/>
                      <w:marRight w:val="0"/>
                      <w:marTop w:val="0"/>
                      <w:marBottom w:val="0"/>
                      <w:divBdr>
                        <w:top w:val="none" w:sz="0" w:space="0" w:color="auto"/>
                        <w:left w:val="none" w:sz="0" w:space="0" w:color="auto"/>
                        <w:bottom w:val="none" w:sz="0" w:space="0" w:color="auto"/>
                        <w:right w:val="none" w:sz="0" w:space="0" w:color="auto"/>
                      </w:divBdr>
                      <w:divsChild>
                        <w:div w:id="969625419">
                          <w:marLeft w:val="0"/>
                          <w:marRight w:val="0"/>
                          <w:marTop w:val="0"/>
                          <w:marBottom w:val="0"/>
                          <w:divBdr>
                            <w:top w:val="none" w:sz="0" w:space="0" w:color="auto"/>
                            <w:left w:val="none" w:sz="0" w:space="0" w:color="auto"/>
                            <w:bottom w:val="none" w:sz="0" w:space="0" w:color="auto"/>
                            <w:right w:val="none" w:sz="0" w:space="0" w:color="auto"/>
                          </w:divBdr>
                          <w:divsChild>
                            <w:div w:id="805587804">
                              <w:marLeft w:val="-240"/>
                              <w:marRight w:val="-120"/>
                              <w:marTop w:val="0"/>
                              <w:marBottom w:val="0"/>
                              <w:divBdr>
                                <w:top w:val="none" w:sz="0" w:space="0" w:color="auto"/>
                                <w:left w:val="none" w:sz="0" w:space="0" w:color="auto"/>
                                <w:bottom w:val="none" w:sz="0" w:space="0" w:color="auto"/>
                                <w:right w:val="none" w:sz="0" w:space="0" w:color="auto"/>
                              </w:divBdr>
                              <w:divsChild>
                                <w:div w:id="337930505">
                                  <w:marLeft w:val="0"/>
                                  <w:marRight w:val="0"/>
                                  <w:marTop w:val="0"/>
                                  <w:marBottom w:val="60"/>
                                  <w:divBdr>
                                    <w:top w:val="none" w:sz="0" w:space="0" w:color="auto"/>
                                    <w:left w:val="none" w:sz="0" w:space="0" w:color="auto"/>
                                    <w:bottom w:val="none" w:sz="0" w:space="0" w:color="auto"/>
                                    <w:right w:val="none" w:sz="0" w:space="0" w:color="auto"/>
                                  </w:divBdr>
                                  <w:divsChild>
                                    <w:div w:id="1976719270">
                                      <w:marLeft w:val="0"/>
                                      <w:marRight w:val="0"/>
                                      <w:marTop w:val="0"/>
                                      <w:marBottom w:val="0"/>
                                      <w:divBdr>
                                        <w:top w:val="none" w:sz="0" w:space="0" w:color="auto"/>
                                        <w:left w:val="none" w:sz="0" w:space="0" w:color="auto"/>
                                        <w:bottom w:val="none" w:sz="0" w:space="0" w:color="auto"/>
                                        <w:right w:val="none" w:sz="0" w:space="0" w:color="auto"/>
                                      </w:divBdr>
                                      <w:divsChild>
                                        <w:div w:id="839127574">
                                          <w:marLeft w:val="0"/>
                                          <w:marRight w:val="0"/>
                                          <w:marTop w:val="0"/>
                                          <w:marBottom w:val="0"/>
                                          <w:divBdr>
                                            <w:top w:val="none" w:sz="0" w:space="0" w:color="auto"/>
                                            <w:left w:val="none" w:sz="0" w:space="0" w:color="auto"/>
                                            <w:bottom w:val="none" w:sz="0" w:space="0" w:color="auto"/>
                                            <w:right w:val="none" w:sz="0" w:space="0" w:color="auto"/>
                                          </w:divBdr>
                                          <w:divsChild>
                                            <w:div w:id="1930507359">
                                              <w:marLeft w:val="0"/>
                                              <w:marRight w:val="0"/>
                                              <w:marTop w:val="0"/>
                                              <w:marBottom w:val="0"/>
                                              <w:divBdr>
                                                <w:top w:val="none" w:sz="0" w:space="0" w:color="auto"/>
                                                <w:left w:val="none" w:sz="0" w:space="0" w:color="auto"/>
                                                <w:bottom w:val="none" w:sz="0" w:space="0" w:color="auto"/>
                                                <w:right w:val="none" w:sz="0" w:space="0" w:color="auto"/>
                                              </w:divBdr>
                                              <w:divsChild>
                                                <w:div w:id="3070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6848407">
      <w:bodyDiv w:val="1"/>
      <w:marLeft w:val="0"/>
      <w:marRight w:val="0"/>
      <w:marTop w:val="0"/>
      <w:marBottom w:val="0"/>
      <w:divBdr>
        <w:top w:val="none" w:sz="0" w:space="0" w:color="auto"/>
        <w:left w:val="none" w:sz="0" w:space="0" w:color="auto"/>
        <w:bottom w:val="none" w:sz="0" w:space="0" w:color="auto"/>
        <w:right w:val="none" w:sz="0" w:space="0" w:color="auto"/>
      </w:divBdr>
    </w:div>
    <w:div w:id="462625261">
      <w:bodyDiv w:val="1"/>
      <w:marLeft w:val="0"/>
      <w:marRight w:val="0"/>
      <w:marTop w:val="0"/>
      <w:marBottom w:val="0"/>
      <w:divBdr>
        <w:top w:val="none" w:sz="0" w:space="0" w:color="auto"/>
        <w:left w:val="none" w:sz="0" w:space="0" w:color="auto"/>
        <w:bottom w:val="none" w:sz="0" w:space="0" w:color="auto"/>
        <w:right w:val="none" w:sz="0" w:space="0" w:color="auto"/>
      </w:divBdr>
    </w:div>
    <w:div w:id="55793904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65550823">
      <w:bodyDiv w:val="1"/>
      <w:marLeft w:val="0"/>
      <w:marRight w:val="0"/>
      <w:marTop w:val="0"/>
      <w:marBottom w:val="0"/>
      <w:divBdr>
        <w:top w:val="none" w:sz="0" w:space="0" w:color="auto"/>
        <w:left w:val="none" w:sz="0" w:space="0" w:color="auto"/>
        <w:bottom w:val="none" w:sz="0" w:space="0" w:color="auto"/>
        <w:right w:val="none" w:sz="0" w:space="0" w:color="auto"/>
      </w:divBdr>
    </w:div>
    <w:div w:id="711467493">
      <w:bodyDiv w:val="1"/>
      <w:marLeft w:val="0"/>
      <w:marRight w:val="0"/>
      <w:marTop w:val="0"/>
      <w:marBottom w:val="0"/>
      <w:divBdr>
        <w:top w:val="none" w:sz="0" w:space="0" w:color="auto"/>
        <w:left w:val="none" w:sz="0" w:space="0" w:color="auto"/>
        <w:bottom w:val="none" w:sz="0" w:space="0" w:color="auto"/>
        <w:right w:val="none" w:sz="0" w:space="0" w:color="auto"/>
      </w:divBdr>
    </w:div>
    <w:div w:id="759644496">
      <w:bodyDiv w:val="1"/>
      <w:marLeft w:val="0"/>
      <w:marRight w:val="0"/>
      <w:marTop w:val="0"/>
      <w:marBottom w:val="0"/>
      <w:divBdr>
        <w:top w:val="none" w:sz="0" w:space="0" w:color="auto"/>
        <w:left w:val="none" w:sz="0" w:space="0" w:color="auto"/>
        <w:bottom w:val="none" w:sz="0" w:space="0" w:color="auto"/>
        <w:right w:val="none" w:sz="0" w:space="0" w:color="auto"/>
      </w:divBdr>
    </w:div>
    <w:div w:id="818839453">
      <w:bodyDiv w:val="1"/>
      <w:marLeft w:val="0"/>
      <w:marRight w:val="0"/>
      <w:marTop w:val="0"/>
      <w:marBottom w:val="0"/>
      <w:divBdr>
        <w:top w:val="none" w:sz="0" w:space="0" w:color="auto"/>
        <w:left w:val="none" w:sz="0" w:space="0" w:color="auto"/>
        <w:bottom w:val="none" w:sz="0" w:space="0" w:color="auto"/>
        <w:right w:val="none" w:sz="0" w:space="0" w:color="auto"/>
      </w:divBdr>
    </w:div>
    <w:div w:id="826484373">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871304068">
      <w:bodyDiv w:val="1"/>
      <w:marLeft w:val="0"/>
      <w:marRight w:val="0"/>
      <w:marTop w:val="0"/>
      <w:marBottom w:val="0"/>
      <w:divBdr>
        <w:top w:val="none" w:sz="0" w:space="0" w:color="auto"/>
        <w:left w:val="none" w:sz="0" w:space="0" w:color="auto"/>
        <w:bottom w:val="none" w:sz="0" w:space="0" w:color="auto"/>
        <w:right w:val="none" w:sz="0" w:space="0" w:color="auto"/>
      </w:divBdr>
    </w:div>
    <w:div w:id="983389054">
      <w:bodyDiv w:val="1"/>
      <w:marLeft w:val="0"/>
      <w:marRight w:val="0"/>
      <w:marTop w:val="0"/>
      <w:marBottom w:val="0"/>
      <w:divBdr>
        <w:top w:val="none" w:sz="0" w:space="0" w:color="auto"/>
        <w:left w:val="none" w:sz="0" w:space="0" w:color="auto"/>
        <w:bottom w:val="none" w:sz="0" w:space="0" w:color="auto"/>
        <w:right w:val="none" w:sz="0" w:space="0" w:color="auto"/>
      </w:divBdr>
    </w:div>
    <w:div w:id="993609724">
      <w:bodyDiv w:val="1"/>
      <w:marLeft w:val="0"/>
      <w:marRight w:val="0"/>
      <w:marTop w:val="0"/>
      <w:marBottom w:val="0"/>
      <w:divBdr>
        <w:top w:val="none" w:sz="0" w:space="0" w:color="auto"/>
        <w:left w:val="none" w:sz="0" w:space="0" w:color="auto"/>
        <w:bottom w:val="none" w:sz="0" w:space="0" w:color="auto"/>
        <w:right w:val="none" w:sz="0" w:space="0" w:color="auto"/>
      </w:divBdr>
    </w:div>
    <w:div w:id="1019236389">
      <w:bodyDiv w:val="1"/>
      <w:marLeft w:val="0"/>
      <w:marRight w:val="0"/>
      <w:marTop w:val="0"/>
      <w:marBottom w:val="0"/>
      <w:divBdr>
        <w:top w:val="none" w:sz="0" w:space="0" w:color="auto"/>
        <w:left w:val="none" w:sz="0" w:space="0" w:color="auto"/>
        <w:bottom w:val="none" w:sz="0" w:space="0" w:color="auto"/>
        <w:right w:val="none" w:sz="0" w:space="0" w:color="auto"/>
      </w:divBdr>
    </w:div>
    <w:div w:id="1066684243">
      <w:bodyDiv w:val="1"/>
      <w:marLeft w:val="0"/>
      <w:marRight w:val="0"/>
      <w:marTop w:val="0"/>
      <w:marBottom w:val="0"/>
      <w:divBdr>
        <w:top w:val="none" w:sz="0" w:space="0" w:color="auto"/>
        <w:left w:val="none" w:sz="0" w:space="0" w:color="auto"/>
        <w:bottom w:val="none" w:sz="0" w:space="0" w:color="auto"/>
        <w:right w:val="none" w:sz="0" w:space="0" w:color="auto"/>
      </w:divBdr>
    </w:div>
    <w:div w:id="1077166126">
      <w:bodyDiv w:val="1"/>
      <w:marLeft w:val="0"/>
      <w:marRight w:val="0"/>
      <w:marTop w:val="0"/>
      <w:marBottom w:val="0"/>
      <w:divBdr>
        <w:top w:val="none" w:sz="0" w:space="0" w:color="auto"/>
        <w:left w:val="none" w:sz="0" w:space="0" w:color="auto"/>
        <w:bottom w:val="none" w:sz="0" w:space="0" w:color="auto"/>
        <w:right w:val="none" w:sz="0" w:space="0" w:color="auto"/>
      </w:divBdr>
    </w:div>
    <w:div w:id="1111050423">
      <w:bodyDiv w:val="1"/>
      <w:marLeft w:val="0"/>
      <w:marRight w:val="0"/>
      <w:marTop w:val="0"/>
      <w:marBottom w:val="0"/>
      <w:divBdr>
        <w:top w:val="none" w:sz="0" w:space="0" w:color="auto"/>
        <w:left w:val="none" w:sz="0" w:space="0" w:color="auto"/>
        <w:bottom w:val="none" w:sz="0" w:space="0" w:color="auto"/>
        <w:right w:val="none" w:sz="0" w:space="0" w:color="auto"/>
      </w:divBdr>
    </w:div>
    <w:div w:id="1120686843">
      <w:bodyDiv w:val="1"/>
      <w:marLeft w:val="0"/>
      <w:marRight w:val="0"/>
      <w:marTop w:val="0"/>
      <w:marBottom w:val="0"/>
      <w:divBdr>
        <w:top w:val="none" w:sz="0" w:space="0" w:color="auto"/>
        <w:left w:val="none" w:sz="0" w:space="0" w:color="auto"/>
        <w:bottom w:val="none" w:sz="0" w:space="0" w:color="auto"/>
        <w:right w:val="none" w:sz="0" w:space="0" w:color="auto"/>
      </w:divBdr>
    </w:div>
    <w:div w:id="1138108023">
      <w:bodyDiv w:val="1"/>
      <w:marLeft w:val="0"/>
      <w:marRight w:val="0"/>
      <w:marTop w:val="0"/>
      <w:marBottom w:val="0"/>
      <w:divBdr>
        <w:top w:val="none" w:sz="0" w:space="0" w:color="auto"/>
        <w:left w:val="none" w:sz="0" w:space="0" w:color="auto"/>
        <w:bottom w:val="none" w:sz="0" w:space="0" w:color="auto"/>
        <w:right w:val="none" w:sz="0" w:space="0" w:color="auto"/>
      </w:divBdr>
    </w:div>
    <w:div w:id="1181511949">
      <w:bodyDiv w:val="1"/>
      <w:marLeft w:val="0"/>
      <w:marRight w:val="0"/>
      <w:marTop w:val="0"/>
      <w:marBottom w:val="0"/>
      <w:divBdr>
        <w:top w:val="none" w:sz="0" w:space="0" w:color="auto"/>
        <w:left w:val="none" w:sz="0" w:space="0" w:color="auto"/>
        <w:bottom w:val="none" w:sz="0" w:space="0" w:color="auto"/>
        <w:right w:val="none" w:sz="0" w:space="0" w:color="auto"/>
      </w:divBdr>
    </w:div>
    <w:div w:id="1192109960">
      <w:bodyDiv w:val="1"/>
      <w:marLeft w:val="0"/>
      <w:marRight w:val="0"/>
      <w:marTop w:val="0"/>
      <w:marBottom w:val="0"/>
      <w:divBdr>
        <w:top w:val="none" w:sz="0" w:space="0" w:color="auto"/>
        <w:left w:val="none" w:sz="0" w:space="0" w:color="auto"/>
        <w:bottom w:val="none" w:sz="0" w:space="0" w:color="auto"/>
        <w:right w:val="none" w:sz="0" w:space="0" w:color="auto"/>
      </w:divBdr>
    </w:div>
    <w:div w:id="1248348612">
      <w:bodyDiv w:val="1"/>
      <w:marLeft w:val="0"/>
      <w:marRight w:val="0"/>
      <w:marTop w:val="0"/>
      <w:marBottom w:val="0"/>
      <w:divBdr>
        <w:top w:val="none" w:sz="0" w:space="0" w:color="auto"/>
        <w:left w:val="none" w:sz="0" w:space="0" w:color="auto"/>
        <w:bottom w:val="none" w:sz="0" w:space="0" w:color="auto"/>
        <w:right w:val="none" w:sz="0" w:space="0" w:color="auto"/>
      </w:divBdr>
    </w:div>
    <w:div w:id="1284195737">
      <w:bodyDiv w:val="1"/>
      <w:marLeft w:val="0"/>
      <w:marRight w:val="0"/>
      <w:marTop w:val="0"/>
      <w:marBottom w:val="0"/>
      <w:divBdr>
        <w:top w:val="none" w:sz="0" w:space="0" w:color="auto"/>
        <w:left w:val="none" w:sz="0" w:space="0" w:color="auto"/>
        <w:bottom w:val="none" w:sz="0" w:space="0" w:color="auto"/>
        <w:right w:val="none" w:sz="0" w:space="0" w:color="auto"/>
      </w:divBdr>
    </w:div>
    <w:div w:id="1369912726">
      <w:bodyDiv w:val="1"/>
      <w:marLeft w:val="0"/>
      <w:marRight w:val="0"/>
      <w:marTop w:val="0"/>
      <w:marBottom w:val="0"/>
      <w:divBdr>
        <w:top w:val="none" w:sz="0" w:space="0" w:color="auto"/>
        <w:left w:val="none" w:sz="0" w:space="0" w:color="auto"/>
        <w:bottom w:val="none" w:sz="0" w:space="0" w:color="auto"/>
        <w:right w:val="none" w:sz="0" w:space="0" w:color="auto"/>
      </w:divBdr>
    </w:div>
    <w:div w:id="1420326537">
      <w:bodyDiv w:val="1"/>
      <w:marLeft w:val="0"/>
      <w:marRight w:val="0"/>
      <w:marTop w:val="0"/>
      <w:marBottom w:val="0"/>
      <w:divBdr>
        <w:top w:val="none" w:sz="0" w:space="0" w:color="auto"/>
        <w:left w:val="none" w:sz="0" w:space="0" w:color="auto"/>
        <w:bottom w:val="none" w:sz="0" w:space="0" w:color="auto"/>
        <w:right w:val="none" w:sz="0" w:space="0" w:color="auto"/>
      </w:divBdr>
    </w:div>
    <w:div w:id="1434280987">
      <w:bodyDiv w:val="1"/>
      <w:marLeft w:val="0"/>
      <w:marRight w:val="0"/>
      <w:marTop w:val="0"/>
      <w:marBottom w:val="0"/>
      <w:divBdr>
        <w:top w:val="none" w:sz="0" w:space="0" w:color="auto"/>
        <w:left w:val="none" w:sz="0" w:space="0" w:color="auto"/>
        <w:bottom w:val="none" w:sz="0" w:space="0" w:color="auto"/>
        <w:right w:val="none" w:sz="0" w:space="0" w:color="auto"/>
      </w:divBdr>
    </w:div>
    <w:div w:id="1435126613">
      <w:bodyDiv w:val="1"/>
      <w:marLeft w:val="0"/>
      <w:marRight w:val="0"/>
      <w:marTop w:val="0"/>
      <w:marBottom w:val="0"/>
      <w:divBdr>
        <w:top w:val="none" w:sz="0" w:space="0" w:color="auto"/>
        <w:left w:val="none" w:sz="0" w:space="0" w:color="auto"/>
        <w:bottom w:val="none" w:sz="0" w:space="0" w:color="auto"/>
        <w:right w:val="none" w:sz="0" w:space="0" w:color="auto"/>
      </w:divBdr>
    </w:div>
    <w:div w:id="1443647920">
      <w:bodyDiv w:val="1"/>
      <w:marLeft w:val="0"/>
      <w:marRight w:val="0"/>
      <w:marTop w:val="0"/>
      <w:marBottom w:val="0"/>
      <w:divBdr>
        <w:top w:val="none" w:sz="0" w:space="0" w:color="auto"/>
        <w:left w:val="none" w:sz="0" w:space="0" w:color="auto"/>
        <w:bottom w:val="none" w:sz="0" w:space="0" w:color="auto"/>
        <w:right w:val="none" w:sz="0" w:space="0" w:color="auto"/>
      </w:divBdr>
    </w:div>
    <w:div w:id="1497113874">
      <w:bodyDiv w:val="1"/>
      <w:marLeft w:val="0"/>
      <w:marRight w:val="0"/>
      <w:marTop w:val="0"/>
      <w:marBottom w:val="0"/>
      <w:divBdr>
        <w:top w:val="none" w:sz="0" w:space="0" w:color="auto"/>
        <w:left w:val="none" w:sz="0" w:space="0" w:color="auto"/>
        <w:bottom w:val="none" w:sz="0" w:space="0" w:color="auto"/>
        <w:right w:val="none" w:sz="0" w:space="0" w:color="auto"/>
      </w:divBdr>
    </w:div>
    <w:div w:id="1596554599">
      <w:bodyDiv w:val="1"/>
      <w:marLeft w:val="0"/>
      <w:marRight w:val="0"/>
      <w:marTop w:val="0"/>
      <w:marBottom w:val="0"/>
      <w:divBdr>
        <w:top w:val="none" w:sz="0" w:space="0" w:color="auto"/>
        <w:left w:val="none" w:sz="0" w:space="0" w:color="auto"/>
        <w:bottom w:val="none" w:sz="0" w:space="0" w:color="auto"/>
        <w:right w:val="none" w:sz="0" w:space="0" w:color="auto"/>
      </w:divBdr>
      <w:divsChild>
        <w:div w:id="1491212202">
          <w:marLeft w:val="547"/>
          <w:marRight w:val="0"/>
          <w:marTop w:val="141"/>
          <w:marBottom w:val="0"/>
          <w:divBdr>
            <w:top w:val="none" w:sz="0" w:space="0" w:color="auto"/>
            <w:left w:val="none" w:sz="0" w:space="0" w:color="auto"/>
            <w:bottom w:val="none" w:sz="0" w:space="0" w:color="auto"/>
            <w:right w:val="none" w:sz="0" w:space="0" w:color="auto"/>
          </w:divBdr>
        </w:div>
      </w:divsChild>
    </w:div>
    <w:div w:id="161397669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69865039">
      <w:bodyDiv w:val="1"/>
      <w:marLeft w:val="0"/>
      <w:marRight w:val="0"/>
      <w:marTop w:val="0"/>
      <w:marBottom w:val="0"/>
      <w:divBdr>
        <w:top w:val="none" w:sz="0" w:space="0" w:color="auto"/>
        <w:left w:val="none" w:sz="0" w:space="0" w:color="auto"/>
        <w:bottom w:val="none" w:sz="0" w:space="0" w:color="auto"/>
        <w:right w:val="none" w:sz="0" w:space="0" w:color="auto"/>
      </w:divBdr>
    </w:div>
    <w:div w:id="1705328287">
      <w:bodyDiv w:val="1"/>
      <w:marLeft w:val="0"/>
      <w:marRight w:val="0"/>
      <w:marTop w:val="0"/>
      <w:marBottom w:val="0"/>
      <w:divBdr>
        <w:top w:val="none" w:sz="0" w:space="0" w:color="auto"/>
        <w:left w:val="none" w:sz="0" w:space="0" w:color="auto"/>
        <w:bottom w:val="none" w:sz="0" w:space="0" w:color="auto"/>
        <w:right w:val="none" w:sz="0" w:space="0" w:color="auto"/>
      </w:divBdr>
    </w:div>
    <w:div w:id="1735935705">
      <w:bodyDiv w:val="1"/>
      <w:marLeft w:val="0"/>
      <w:marRight w:val="0"/>
      <w:marTop w:val="0"/>
      <w:marBottom w:val="0"/>
      <w:divBdr>
        <w:top w:val="none" w:sz="0" w:space="0" w:color="auto"/>
        <w:left w:val="none" w:sz="0" w:space="0" w:color="auto"/>
        <w:bottom w:val="none" w:sz="0" w:space="0" w:color="auto"/>
        <w:right w:val="none" w:sz="0" w:space="0" w:color="auto"/>
      </w:divBdr>
    </w:div>
    <w:div w:id="1755659938">
      <w:bodyDiv w:val="1"/>
      <w:marLeft w:val="0"/>
      <w:marRight w:val="0"/>
      <w:marTop w:val="0"/>
      <w:marBottom w:val="0"/>
      <w:divBdr>
        <w:top w:val="none" w:sz="0" w:space="0" w:color="auto"/>
        <w:left w:val="none" w:sz="0" w:space="0" w:color="auto"/>
        <w:bottom w:val="none" w:sz="0" w:space="0" w:color="auto"/>
        <w:right w:val="none" w:sz="0" w:space="0" w:color="auto"/>
      </w:divBdr>
    </w:div>
    <w:div w:id="1796172740">
      <w:bodyDiv w:val="1"/>
      <w:marLeft w:val="0"/>
      <w:marRight w:val="0"/>
      <w:marTop w:val="0"/>
      <w:marBottom w:val="0"/>
      <w:divBdr>
        <w:top w:val="none" w:sz="0" w:space="0" w:color="auto"/>
        <w:left w:val="none" w:sz="0" w:space="0" w:color="auto"/>
        <w:bottom w:val="none" w:sz="0" w:space="0" w:color="auto"/>
        <w:right w:val="none" w:sz="0" w:space="0" w:color="auto"/>
      </w:divBdr>
    </w:div>
    <w:div w:id="1890409828">
      <w:bodyDiv w:val="1"/>
      <w:marLeft w:val="0"/>
      <w:marRight w:val="0"/>
      <w:marTop w:val="0"/>
      <w:marBottom w:val="0"/>
      <w:divBdr>
        <w:top w:val="none" w:sz="0" w:space="0" w:color="auto"/>
        <w:left w:val="none" w:sz="0" w:space="0" w:color="auto"/>
        <w:bottom w:val="none" w:sz="0" w:space="0" w:color="auto"/>
        <w:right w:val="none" w:sz="0" w:space="0" w:color="auto"/>
      </w:divBdr>
    </w:div>
    <w:div w:id="1894854316">
      <w:bodyDiv w:val="1"/>
      <w:marLeft w:val="0"/>
      <w:marRight w:val="0"/>
      <w:marTop w:val="0"/>
      <w:marBottom w:val="0"/>
      <w:divBdr>
        <w:top w:val="none" w:sz="0" w:space="0" w:color="auto"/>
        <w:left w:val="none" w:sz="0" w:space="0" w:color="auto"/>
        <w:bottom w:val="none" w:sz="0" w:space="0" w:color="auto"/>
        <w:right w:val="none" w:sz="0" w:space="0" w:color="auto"/>
      </w:divBdr>
    </w:div>
    <w:div w:id="2019774110">
      <w:bodyDiv w:val="1"/>
      <w:marLeft w:val="0"/>
      <w:marRight w:val="0"/>
      <w:marTop w:val="0"/>
      <w:marBottom w:val="0"/>
      <w:divBdr>
        <w:top w:val="none" w:sz="0" w:space="0" w:color="auto"/>
        <w:left w:val="none" w:sz="0" w:space="0" w:color="auto"/>
        <w:bottom w:val="none" w:sz="0" w:space="0" w:color="auto"/>
        <w:right w:val="none" w:sz="0" w:space="0" w:color="auto"/>
      </w:divBdr>
    </w:div>
    <w:div w:id="2045254220">
      <w:bodyDiv w:val="1"/>
      <w:marLeft w:val="0"/>
      <w:marRight w:val="0"/>
      <w:marTop w:val="0"/>
      <w:marBottom w:val="0"/>
      <w:divBdr>
        <w:top w:val="none" w:sz="0" w:space="0" w:color="auto"/>
        <w:left w:val="none" w:sz="0" w:space="0" w:color="auto"/>
        <w:bottom w:val="none" w:sz="0" w:space="0" w:color="auto"/>
        <w:right w:val="none" w:sz="0" w:space="0" w:color="auto"/>
      </w:divBdr>
    </w:div>
    <w:div w:id="2045326442">
      <w:bodyDiv w:val="1"/>
      <w:marLeft w:val="0"/>
      <w:marRight w:val="0"/>
      <w:marTop w:val="0"/>
      <w:marBottom w:val="0"/>
      <w:divBdr>
        <w:top w:val="none" w:sz="0" w:space="0" w:color="auto"/>
        <w:left w:val="none" w:sz="0" w:space="0" w:color="auto"/>
        <w:bottom w:val="none" w:sz="0" w:space="0" w:color="auto"/>
        <w:right w:val="none" w:sz="0" w:space="0" w:color="auto"/>
      </w:divBdr>
    </w:div>
    <w:div w:id="2075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si/2014/1530/contents/made" TargetMode="External"/><Relationship Id="rId18" Type="http://schemas.openxmlformats.org/officeDocument/2006/relationships/hyperlink" Target="https://www.gov.uk/guidance/governance-in-maintained-schools"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elsi.org.uk/__data/assets/pdf_file/0005/153185/Countywide-Approach-to-Inclusive-Education_FINAL-June-23.pdf" TargetMode="External"/><Relationship Id="rId34" Type="http://schemas.openxmlformats.org/officeDocument/2006/relationships/hyperlink" Target="https://www.gov.uk/guidance/governance-in-maintained-schools/7-compliance" TargetMode="External"/><Relationship Id="rId7" Type="http://schemas.openxmlformats.org/officeDocument/2006/relationships/styles" Target="styles.xml"/><Relationship Id="rId12" Type="http://schemas.openxmlformats.org/officeDocument/2006/relationships/hyperlink" Target="http://www.legislation.gov.uk/ukpga/2014/6/part/3" TargetMode="External"/><Relationship Id="rId17" Type="http://schemas.openxmlformats.org/officeDocument/2006/relationships/hyperlink" Target="https://www.gov.uk/guidance/what-academies-free-schools-and-%20%20%20%20%20%20colleges-should-publish-online" TargetMode="External"/><Relationship Id="rId25" Type="http://schemas.openxmlformats.org/officeDocument/2006/relationships/header" Target="header2.xml"/><Relationship Id="rId33" Type="http://schemas.openxmlformats.org/officeDocument/2006/relationships/hyperlink" Target="https://www.gov.uk/government/publications/send-code-of-practice-0-to-25" TargetMode="External"/><Relationship Id="rId38" Type="http://schemas.openxmlformats.org/officeDocument/2006/relationships/hyperlink" Target="https://assets.publishing.service.gov.uk/media/5a7dcb85ed915d2ac884d995/SEND_Code_of_Practice_January_2015.pdf" TargetMode="External"/><Relationship Id="rId2" Type="http://schemas.openxmlformats.org/officeDocument/2006/relationships/customXml" Target="../customXml/item2.xml"/><Relationship Id="rId16" Type="http://schemas.openxmlformats.org/officeDocument/2006/relationships/hyperlink" Target="https://www.gov.uk/guidance/what-maintained-schools-must-publish-online" TargetMode="External"/><Relationship Id="rId20" Type="http://schemas.openxmlformats.org/officeDocument/2006/relationships/hyperlink" Target="https://www.kent.gov.uk/education-and-children/special-educational-needs" TargetMode="External"/><Relationship Id="rId29" Type="http://schemas.openxmlformats.org/officeDocument/2006/relationships/hyperlink" Target="https://explore-education-statistics.service.gov.uk/find-statistics/special-educational-needs-in-engla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https://www.gov.uk/government/publications/send-code-of-practice-0-to-25" TargetMode="External"/><Relationship Id="rId37" Type="http://schemas.openxmlformats.org/officeDocument/2006/relationships/hyperlink" Target="https://www.gov.uk/guidance/-governance-in-academy-trust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sets.publishing.service.gov.uk/media/60ebfeb08fa8f50c76838685/School_admissions_code_2021.pdf" TargetMode="External"/><Relationship Id="rId23" Type="http://schemas.openxmlformats.org/officeDocument/2006/relationships/image" Target="media/image5.png"/><Relationship Id="rId28" Type="http://schemas.openxmlformats.org/officeDocument/2006/relationships/footer" Target="footer2.xml"/><Relationship Id="rId36" Type="http://schemas.openxmlformats.org/officeDocument/2006/relationships/hyperlink" Target="https://www.gov.uk/government/publications/send-code-of-practice-0-to-25" TargetMode="External"/><Relationship Id="rId10" Type="http://schemas.openxmlformats.org/officeDocument/2006/relationships/footnotes" Target="footnotes.xml"/><Relationship Id="rId19" Type="http://schemas.openxmlformats.org/officeDocument/2006/relationships/hyperlink" Target="https://theeducationpeople-my.sharepoint.com/personal/ruth_gately_theeducationpeople_org/Documents/SEND%20Documents%20National%20&amp;%20Local/KCC%20CoP/SEND%20POLICY/Governance%20in%20Academy%20Trusts" TargetMode="External"/><Relationship Id="rId31" Type="http://schemas.openxmlformats.org/officeDocument/2006/relationships/hyperlink" Target="https://www.legislation.gov.uk/ukpga/2014/6/contents/enac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10/15/contents" TargetMode="External"/><Relationship Id="rId22" Type="http://schemas.openxmlformats.org/officeDocument/2006/relationships/hyperlink" Target="https://www.kent.gov.uk/education-and-children/special-educational-needs/send-strategy/send-mainstream-core-standards" TargetMode="External"/><Relationship Id="rId27" Type="http://schemas.openxmlformats.org/officeDocument/2006/relationships/header" Target="header3.xml"/><Relationship Id="rId30" Type="http://schemas.openxmlformats.org/officeDocument/2006/relationships/hyperlink" Target="https://explore-education-statistics.service.gov.uk/find-statistics/special-educational-needs-in-england" TargetMode="External"/><Relationship Id="rId35" Type="http://schemas.openxmlformats.org/officeDocument/2006/relationships/hyperlink" Target="https://www.legislation.gov.uk/ukpga/2014/6/contents/enacte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E03D7EF0C881F44911416235BCB2FBC" ma:contentTypeVersion="10" ma:contentTypeDescription="Create a new document." ma:contentTypeScope="" ma:versionID="adc5040f6f2cc27e298d573898dc54e5">
  <xsd:schema xmlns:xsd="http://www.w3.org/2001/XMLSchema" xmlns:xs="http://www.w3.org/2001/XMLSchema" xmlns:p="http://schemas.microsoft.com/office/2006/metadata/properties" xmlns:ns2="f52218ce-a96f-4d63-a9c1-672b7399add6" xmlns:ns3="4f83e39f-13e0-45a9-a776-50d1c6b8154f" targetNamespace="http://schemas.microsoft.com/office/2006/metadata/properties" ma:root="true" ma:fieldsID="9cdc3d2e4a60f574e066497c4e7bdac8" ns2:_="" ns3:_="">
    <xsd:import namespace="f52218ce-a96f-4d63-a9c1-672b7399add6"/>
    <xsd:import namespace="4f83e39f-13e0-45a9-a776-50d1c6b815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218ce-a96f-4d63-a9c1-672b7399ad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3e39f-13e0-45a9-a776-50d1c6b815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367F1-8E70-4E6B-BB3C-131DA435AEA1}">
  <ds:schemaRefs>
    <ds:schemaRef ds:uri="http://schemas.openxmlformats.org/officeDocument/2006/bibliography"/>
  </ds:schemaRefs>
</ds:datastoreItem>
</file>

<file path=customXml/itemProps2.xml><?xml version="1.0" encoding="utf-8"?>
<ds:datastoreItem xmlns:ds="http://schemas.openxmlformats.org/officeDocument/2006/customXml" ds:itemID="{9D3852E4-C55B-43AF-B3C0-D6A77FD54647}">
  <ds:schemaRefs>
    <ds:schemaRef ds:uri="http://schemas.microsoft.com/office/2006/metadata/longProperties"/>
  </ds:schemaRefs>
</ds:datastoreItem>
</file>

<file path=customXml/itemProps3.xml><?xml version="1.0" encoding="utf-8"?>
<ds:datastoreItem xmlns:ds="http://schemas.openxmlformats.org/officeDocument/2006/customXml" ds:itemID="{8DECE03A-9E57-4630-B856-CD3909D61928}">
  <ds:schemaRefs>
    <ds:schemaRef ds:uri="http://schemas.microsoft.com/sharepoint/v3/contenttype/forms"/>
  </ds:schemaRefs>
</ds:datastoreItem>
</file>

<file path=customXml/itemProps4.xml><?xml version="1.0" encoding="utf-8"?>
<ds:datastoreItem xmlns:ds="http://schemas.openxmlformats.org/officeDocument/2006/customXml" ds:itemID="{A4A5EFF8-4D88-4875-9A55-6EA0FF449C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B1F35DA-6132-4DAB-A5F7-DE75FF879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218ce-a96f-4d63-a9c1-672b7399add6"/>
    <ds:schemaRef ds:uri="4f83e39f-13e0-45a9-a776-50d1c6b8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6</TotalTime>
  <Pages>19</Pages>
  <Words>5660</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37847</CharactersWithSpaces>
  <SharedDoc>false</SharedDoc>
  <HLinks>
    <vt:vector size="318" baseType="variant">
      <vt:variant>
        <vt:i4>3866747</vt:i4>
      </vt:variant>
      <vt:variant>
        <vt:i4>147</vt:i4>
      </vt:variant>
      <vt:variant>
        <vt:i4>0</vt:i4>
      </vt:variant>
      <vt:variant>
        <vt:i4>5</vt:i4>
      </vt:variant>
      <vt:variant>
        <vt:lpwstr>https://www.specialneedsjungle.com/</vt:lpwstr>
      </vt:variant>
      <vt:variant>
        <vt:lpwstr/>
      </vt:variant>
      <vt:variant>
        <vt:i4>8060988</vt:i4>
      </vt:variant>
      <vt:variant>
        <vt:i4>144</vt:i4>
      </vt:variant>
      <vt:variant>
        <vt:i4>0</vt:i4>
      </vt:variant>
      <vt:variant>
        <vt:i4>5</vt:i4>
      </vt:variant>
      <vt:variant>
        <vt:lpwstr>https://www.family-action.org.uk/what-we-do/children-families/send/</vt:lpwstr>
      </vt:variant>
      <vt:variant>
        <vt:lpwstr/>
      </vt:variant>
      <vt:variant>
        <vt:i4>6619186</vt:i4>
      </vt:variant>
      <vt:variant>
        <vt:i4>141</vt:i4>
      </vt:variant>
      <vt:variant>
        <vt:i4>0</vt:i4>
      </vt:variant>
      <vt:variant>
        <vt:i4>5</vt:i4>
      </vt:variant>
      <vt:variant>
        <vt:lpwstr>https://www.nspcc.org.uk/keeping-children-safe/support-for-parents/supporting-children-special-educational-needs-disabilities/</vt:lpwstr>
      </vt:variant>
      <vt:variant>
        <vt:lpwstr/>
      </vt:variant>
      <vt:variant>
        <vt:i4>4521999</vt:i4>
      </vt:variant>
      <vt:variant>
        <vt:i4>138</vt:i4>
      </vt:variant>
      <vt:variant>
        <vt:i4>0</vt:i4>
      </vt:variant>
      <vt:variant>
        <vt:i4>5</vt:i4>
      </vt:variant>
      <vt:variant>
        <vt:lpwstr>https://sendfs.co.uk/</vt:lpwstr>
      </vt:variant>
      <vt:variant>
        <vt:lpwstr/>
      </vt:variant>
      <vt:variant>
        <vt:i4>4456518</vt:i4>
      </vt:variant>
      <vt:variant>
        <vt:i4>135</vt:i4>
      </vt:variant>
      <vt:variant>
        <vt:i4>0</vt:i4>
      </vt:variant>
      <vt:variant>
        <vt:i4>5</vt:i4>
      </vt:variant>
      <vt:variant>
        <vt:lpwstr>https://www.ipsea.org.uk/</vt:lpwstr>
      </vt:variant>
      <vt:variant>
        <vt:lpwstr/>
      </vt:variant>
      <vt:variant>
        <vt:i4>8126576</vt:i4>
      </vt:variant>
      <vt:variant>
        <vt:i4>132</vt:i4>
      </vt:variant>
      <vt:variant>
        <vt:i4>0</vt:i4>
      </vt:variant>
      <vt:variant>
        <vt:i4>5</vt:i4>
      </vt:variant>
      <vt:variant>
        <vt:lpwstr>https://councilfordisabledchildren.org.uk/what-we-do-0/networks/information-advice-and-support-services-network/find-your-local-ias-service</vt:lpwstr>
      </vt:variant>
      <vt:variant>
        <vt:lpwstr/>
      </vt:variant>
      <vt:variant>
        <vt:i4>3276854</vt:i4>
      </vt:variant>
      <vt:variant>
        <vt:i4>129</vt:i4>
      </vt:variant>
      <vt:variant>
        <vt:i4>0</vt:i4>
      </vt:variant>
      <vt:variant>
        <vt:i4>5</vt:i4>
      </vt:variant>
      <vt:variant>
        <vt:lpwstr>https://www.gov.uk/complain-about-school/disability-discrimination</vt:lpwstr>
      </vt:variant>
      <vt:variant>
        <vt:lpwstr/>
      </vt:variant>
      <vt:variant>
        <vt:i4>393306</vt:i4>
      </vt:variant>
      <vt:variant>
        <vt:i4>126</vt:i4>
      </vt:variant>
      <vt:variant>
        <vt:i4>0</vt:i4>
      </vt:variant>
      <vt:variant>
        <vt:i4>5</vt:i4>
      </vt:variant>
      <vt:variant>
        <vt:lpwstr>https://www.gov.uk/government/publications/send-code-of-practice-0-to-25</vt:lpwstr>
      </vt:variant>
      <vt:variant>
        <vt:lpwstr/>
      </vt:variant>
      <vt:variant>
        <vt:i4>1507386</vt:i4>
      </vt:variant>
      <vt:variant>
        <vt:i4>119</vt:i4>
      </vt:variant>
      <vt:variant>
        <vt:i4>0</vt:i4>
      </vt:variant>
      <vt:variant>
        <vt:i4>5</vt:i4>
      </vt:variant>
      <vt:variant>
        <vt:lpwstr/>
      </vt:variant>
      <vt:variant>
        <vt:lpwstr>_Toc119070510</vt:lpwstr>
      </vt:variant>
      <vt:variant>
        <vt:i4>1441850</vt:i4>
      </vt:variant>
      <vt:variant>
        <vt:i4>113</vt:i4>
      </vt:variant>
      <vt:variant>
        <vt:i4>0</vt:i4>
      </vt:variant>
      <vt:variant>
        <vt:i4>5</vt:i4>
      </vt:variant>
      <vt:variant>
        <vt:lpwstr/>
      </vt:variant>
      <vt:variant>
        <vt:lpwstr>_Toc119070509</vt:lpwstr>
      </vt:variant>
      <vt:variant>
        <vt:i4>1441850</vt:i4>
      </vt:variant>
      <vt:variant>
        <vt:i4>107</vt:i4>
      </vt:variant>
      <vt:variant>
        <vt:i4>0</vt:i4>
      </vt:variant>
      <vt:variant>
        <vt:i4>5</vt:i4>
      </vt:variant>
      <vt:variant>
        <vt:lpwstr/>
      </vt:variant>
      <vt:variant>
        <vt:lpwstr>_Toc119070508</vt:lpwstr>
      </vt:variant>
      <vt:variant>
        <vt:i4>1441850</vt:i4>
      </vt:variant>
      <vt:variant>
        <vt:i4>101</vt:i4>
      </vt:variant>
      <vt:variant>
        <vt:i4>0</vt:i4>
      </vt:variant>
      <vt:variant>
        <vt:i4>5</vt:i4>
      </vt:variant>
      <vt:variant>
        <vt:lpwstr/>
      </vt:variant>
      <vt:variant>
        <vt:lpwstr>_Toc119070507</vt:lpwstr>
      </vt:variant>
      <vt:variant>
        <vt:i4>1441850</vt:i4>
      </vt:variant>
      <vt:variant>
        <vt:i4>95</vt:i4>
      </vt:variant>
      <vt:variant>
        <vt:i4>0</vt:i4>
      </vt:variant>
      <vt:variant>
        <vt:i4>5</vt:i4>
      </vt:variant>
      <vt:variant>
        <vt:lpwstr/>
      </vt:variant>
      <vt:variant>
        <vt:lpwstr>_Toc119070506</vt:lpwstr>
      </vt:variant>
      <vt:variant>
        <vt:i4>1441850</vt:i4>
      </vt:variant>
      <vt:variant>
        <vt:i4>89</vt:i4>
      </vt:variant>
      <vt:variant>
        <vt:i4>0</vt:i4>
      </vt:variant>
      <vt:variant>
        <vt:i4>5</vt:i4>
      </vt:variant>
      <vt:variant>
        <vt:lpwstr/>
      </vt:variant>
      <vt:variant>
        <vt:lpwstr>_Toc119070505</vt:lpwstr>
      </vt:variant>
      <vt:variant>
        <vt:i4>1441850</vt:i4>
      </vt:variant>
      <vt:variant>
        <vt:i4>83</vt:i4>
      </vt:variant>
      <vt:variant>
        <vt:i4>0</vt:i4>
      </vt:variant>
      <vt:variant>
        <vt:i4>5</vt:i4>
      </vt:variant>
      <vt:variant>
        <vt:lpwstr/>
      </vt:variant>
      <vt:variant>
        <vt:lpwstr>_Toc119070504</vt:lpwstr>
      </vt:variant>
      <vt:variant>
        <vt:i4>1441850</vt:i4>
      </vt:variant>
      <vt:variant>
        <vt:i4>77</vt:i4>
      </vt:variant>
      <vt:variant>
        <vt:i4>0</vt:i4>
      </vt:variant>
      <vt:variant>
        <vt:i4>5</vt:i4>
      </vt:variant>
      <vt:variant>
        <vt:lpwstr/>
      </vt:variant>
      <vt:variant>
        <vt:lpwstr>_Toc119070503</vt:lpwstr>
      </vt:variant>
      <vt:variant>
        <vt:i4>1441850</vt:i4>
      </vt:variant>
      <vt:variant>
        <vt:i4>71</vt:i4>
      </vt:variant>
      <vt:variant>
        <vt:i4>0</vt:i4>
      </vt:variant>
      <vt:variant>
        <vt:i4>5</vt:i4>
      </vt:variant>
      <vt:variant>
        <vt:lpwstr/>
      </vt:variant>
      <vt:variant>
        <vt:lpwstr>_Toc119070502</vt:lpwstr>
      </vt:variant>
      <vt:variant>
        <vt:i4>1441850</vt:i4>
      </vt:variant>
      <vt:variant>
        <vt:i4>65</vt:i4>
      </vt:variant>
      <vt:variant>
        <vt:i4>0</vt:i4>
      </vt:variant>
      <vt:variant>
        <vt:i4>5</vt:i4>
      </vt:variant>
      <vt:variant>
        <vt:lpwstr/>
      </vt:variant>
      <vt:variant>
        <vt:lpwstr>_Toc119070501</vt:lpwstr>
      </vt:variant>
      <vt:variant>
        <vt:i4>1441850</vt:i4>
      </vt:variant>
      <vt:variant>
        <vt:i4>59</vt:i4>
      </vt:variant>
      <vt:variant>
        <vt:i4>0</vt:i4>
      </vt:variant>
      <vt:variant>
        <vt:i4>5</vt:i4>
      </vt:variant>
      <vt:variant>
        <vt:lpwstr/>
      </vt:variant>
      <vt:variant>
        <vt:lpwstr>_Toc119070500</vt:lpwstr>
      </vt:variant>
      <vt:variant>
        <vt:i4>2031675</vt:i4>
      </vt:variant>
      <vt:variant>
        <vt:i4>53</vt:i4>
      </vt:variant>
      <vt:variant>
        <vt:i4>0</vt:i4>
      </vt:variant>
      <vt:variant>
        <vt:i4>5</vt:i4>
      </vt:variant>
      <vt:variant>
        <vt:lpwstr/>
      </vt:variant>
      <vt:variant>
        <vt:lpwstr>_Toc119070499</vt:lpwstr>
      </vt:variant>
      <vt:variant>
        <vt:i4>2031675</vt:i4>
      </vt:variant>
      <vt:variant>
        <vt:i4>47</vt:i4>
      </vt:variant>
      <vt:variant>
        <vt:i4>0</vt:i4>
      </vt:variant>
      <vt:variant>
        <vt:i4>5</vt:i4>
      </vt:variant>
      <vt:variant>
        <vt:lpwstr/>
      </vt:variant>
      <vt:variant>
        <vt:lpwstr>_Toc119070498</vt:lpwstr>
      </vt:variant>
      <vt:variant>
        <vt:i4>2031675</vt:i4>
      </vt:variant>
      <vt:variant>
        <vt:i4>41</vt:i4>
      </vt:variant>
      <vt:variant>
        <vt:i4>0</vt:i4>
      </vt:variant>
      <vt:variant>
        <vt:i4>5</vt:i4>
      </vt:variant>
      <vt:variant>
        <vt:lpwstr/>
      </vt:variant>
      <vt:variant>
        <vt:lpwstr>_Toc119070497</vt:lpwstr>
      </vt:variant>
      <vt:variant>
        <vt:i4>2031675</vt:i4>
      </vt:variant>
      <vt:variant>
        <vt:i4>35</vt:i4>
      </vt:variant>
      <vt:variant>
        <vt:i4>0</vt:i4>
      </vt:variant>
      <vt:variant>
        <vt:i4>5</vt:i4>
      </vt:variant>
      <vt:variant>
        <vt:lpwstr/>
      </vt:variant>
      <vt:variant>
        <vt:lpwstr>_Toc119070496</vt:lpwstr>
      </vt:variant>
      <vt:variant>
        <vt:i4>2031675</vt:i4>
      </vt:variant>
      <vt:variant>
        <vt:i4>29</vt:i4>
      </vt:variant>
      <vt:variant>
        <vt:i4>0</vt:i4>
      </vt:variant>
      <vt:variant>
        <vt:i4>5</vt:i4>
      </vt:variant>
      <vt:variant>
        <vt:lpwstr/>
      </vt:variant>
      <vt:variant>
        <vt:lpwstr>_Toc119070495</vt:lpwstr>
      </vt:variant>
      <vt:variant>
        <vt:i4>2031675</vt:i4>
      </vt:variant>
      <vt:variant>
        <vt:i4>23</vt:i4>
      </vt:variant>
      <vt:variant>
        <vt:i4>0</vt:i4>
      </vt:variant>
      <vt:variant>
        <vt:i4>5</vt:i4>
      </vt:variant>
      <vt:variant>
        <vt:lpwstr/>
      </vt:variant>
      <vt:variant>
        <vt:lpwstr>_Toc119070494</vt:lpwstr>
      </vt:variant>
      <vt:variant>
        <vt:i4>2031675</vt:i4>
      </vt:variant>
      <vt:variant>
        <vt:i4>17</vt:i4>
      </vt:variant>
      <vt:variant>
        <vt:i4>0</vt:i4>
      </vt:variant>
      <vt:variant>
        <vt:i4>5</vt:i4>
      </vt:variant>
      <vt:variant>
        <vt:lpwstr/>
      </vt:variant>
      <vt:variant>
        <vt:lpwstr>_Toc119070493</vt:lpwstr>
      </vt:variant>
      <vt:variant>
        <vt:i4>2031675</vt:i4>
      </vt:variant>
      <vt:variant>
        <vt:i4>11</vt:i4>
      </vt:variant>
      <vt:variant>
        <vt:i4>0</vt:i4>
      </vt:variant>
      <vt:variant>
        <vt:i4>5</vt:i4>
      </vt:variant>
      <vt:variant>
        <vt:lpwstr/>
      </vt:variant>
      <vt:variant>
        <vt:lpwstr>_Toc119070492</vt:lpwstr>
      </vt:variant>
      <vt:variant>
        <vt:i4>2031675</vt:i4>
      </vt:variant>
      <vt:variant>
        <vt:i4>5</vt:i4>
      </vt:variant>
      <vt:variant>
        <vt:i4>0</vt:i4>
      </vt:variant>
      <vt:variant>
        <vt:i4>5</vt:i4>
      </vt:variant>
      <vt:variant>
        <vt:lpwstr/>
      </vt:variant>
      <vt:variant>
        <vt:lpwstr>_Toc119070491</vt:lpwstr>
      </vt:variant>
      <vt:variant>
        <vt:i4>4653057</vt:i4>
      </vt:variant>
      <vt:variant>
        <vt:i4>0</vt:i4>
      </vt:variant>
      <vt:variant>
        <vt:i4>0</vt:i4>
      </vt:variant>
      <vt:variant>
        <vt:i4>5</vt:i4>
      </vt:variant>
      <vt:variant>
        <vt:lpwstr>https://www.google.com/url?sa=i&amp;url=https%3A%2F%2Fwww.amazon.co.uk%2FRascally-Cake-Jeanne-Willis%2Fdp%2F1842707175&amp;psig=AOvVaw26CPySrvqEDtmiVh8ALCe6&amp;ust=1594831259172000&amp;source=images&amp;cd=vfe&amp;ved=0CAIQjRxqFwoTCKCTkNWXzeoCFQAAAAAdAAAAABAD</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3932279</vt:i4>
      </vt:variant>
      <vt:variant>
        <vt:i4>6</vt:i4>
      </vt:variant>
      <vt:variant>
        <vt:i4>0</vt:i4>
      </vt:variant>
      <vt:variant>
        <vt:i4>5</vt:i4>
      </vt:variant>
      <vt:variant>
        <vt:lpwstr>http://www.kenttrustweb.org.uk/kpps</vt:lpwstr>
      </vt:variant>
      <vt:variant>
        <vt:lpwstr/>
      </vt:variant>
      <vt:variant>
        <vt:i4>589848</vt:i4>
      </vt:variant>
      <vt:variant>
        <vt:i4>3</vt:i4>
      </vt:variant>
      <vt:variant>
        <vt:i4>0</vt:i4>
      </vt:variant>
      <vt:variant>
        <vt:i4>5</vt:i4>
      </vt:variant>
      <vt:variant>
        <vt:lpwstr>https://www.kent.gov.uk/education-and-children/special-educational-needs</vt:lpwstr>
      </vt:variant>
      <vt:variant>
        <vt:lpwstr/>
      </vt:variant>
      <vt:variant>
        <vt:i4>7733248</vt:i4>
      </vt:variant>
      <vt:variant>
        <vt:i4>0</vt:i4>
      </vt:variant>
      <vt:variant>
        <vt:i4>0</vt:i4>
      </vt:variant>
      <vt:variant>
        <vt:i4>5</vt:i4>
      </vt:variant>
      <vt:variant>
        <vt:lpwstr>mailto:email@school.sch.uk</vt:lpwstr>
      </vt:variant>
      <vt:variant>
        <vt:lpwstr/>
      </vt:variant>
      <vt:variant>
        <vt:i4>6488168</vt:i4>
      </vt:variant>
      <vt:variant>
        <vt:i4>-1</vt:i4>
      </vt:variant>
      <vt:variant>
        <vt:i4>1163</vt:i4>
      </vt:variant>
      <vt:variant>
        <vt:i4>1</vt:i4>
      </vt:variant>
      <vt:variant>
        <vt:lpwstr>https://www.bmj.com/careers/getasset/2a30808f-510b-4c2b-851b-986e5a6372e4/</vt:lpwstr>
      </vt:variant>
      <vt:variant>
        <vt:lpwstr/>
      </vt:variant>
      <vt:variant>
        <vt:i4>8323078</vt:i4>
      </vt:variant>
      <vt:variant>
        <vt:i4>-1</vt:i4>
      </vt:variant>
      <vt:variant>
        <vt:i4>1167</vt:i4>
      </vt:variant>
      <vt:variant>
        <vt:i4>1</vt:i4>
      </vt:variant>
      <vt:variant>
        <vt:lpwstr>https://png.pngitem.com/pimgs/s/333-3330462_committee-cliparts-change-advisory-board-icon-hd-png.png</vt:lpwstr>
      </vt:variant>
      <vt:variant>
        <vt:lpwstr/>
      </vt:variant>
      <vt:variant>
        <vt:i4>4325428</vt:i4>
      </vt:variant>
      <vt:variant>
        <vt:i4>-1</vt:i4>
      </vt:variant>
      <vt:variant>
        <vt:i4>1168</vt:i4>
      </vt:variant>
      <vt:variant>
        <vt:i4>1</vt:i4>
      </vt:variant>
      <vt:variant>
        <vt:lpwstr>https://th.bing.com/th/id/OIP.ODik9MsjFRsjGr_LSyloVQHaHw?rs=1&amp;pid=ImgDetMain</vt:lpwstr>
      </vt:variant>
      <vt:variant>
        <vt:lpwstr/>
      </vt:variant>
      <vt:variant>
        <vt:i4>4325451</vt:i4>
      </vt:variant>
      <vt:variant>
        <vt:i4>-1</vt:i4>
      </vt:variant>
      <vt:variant>
        <vt:i4>1169</vt:i4>
      </vt:variant>
      <vt:variant>
        <vt:i4>1</vt:i4>
      </vt:variant>
      <vt:variant>
        <vt:lpwstr>https://th.bing.com/th/id/OIP.3AFu6c0q0M7psFzCzC6uFwHaHa?rs=1&amp;pid=ImgDetMain</vt:lpwstr>
      </vt:variant>
      <vt:variant>
        <vt:lpwstr/>
      </vt:variant>
      <vt:variant>
        <vt:i4>8257583</vt:i4>
      </vt:variant>
      <vt:variant>
        <vt:i4>-1</vt:i4>
      </vt:variant>
      <vt:variant>
        <vt:i4>1170</vt:i4>
      </vt:variant>
      <vt:variant>
        <vt:i4>1</vt:i4>
      </vt:variant>
      <vt:variant>
        <vt:lpwstr>https://cdn-icons-png.flaticon.com/512/2247/2247664.png</vt:lpwstr>
      </vt:variant>
      <vt:variant>
        <vt:lpwstr/>
      </vt:variant>
      <vt:variant>
        <vt:i4>6094949</vt:i4>
      </vt:variant>
      <vt:variant>
        <vt:i4>-1</vt:i4>
      </vt:variant>
      <vt:variant>
        <vt:i4>1171</vt:i4>
      </vt:variant>
      <vt:variant>
        <vt:i4>1</vt:i4>
      </vt:variant>
      <vt:variant>
        <vt:lpwstr>https://static.vecteezy.com/system/resources/previews/014/985/935/large_2x/new-adapt-icon-simple-business-skill-vector.jpg</vt:lpwstr>
      </vt:variant>
      <vt:variant>
        <vt:lpwstr/>
      </vt:variant>
      <vt:variant>
        <vt:i4>2949164</vt:i4>
      </vt:variant>
      <vt:variant>
        <vt:i4>-1</vt:i4>
      </vt:variant>
      <vt:variant>
        <vt:i4>1172</vt:i4>
      </vt:variant>
      <vt:variant>
        <vt:i4>1</vt:i4>
      </vt:variant>
      <vt:variant>
        <vt:lpwstr>https://d30y9cdsu7xlg0.cloudfront.net/png/66975-200.png</vt:lpwstr>
      </vt:variant>
      <vt:variant>
        <vt:lpwstr/>
      </vt:variant>
      <vt:variant>
        <vt:i4>1376332</vt:i4>
      </vt:variant>
      <vt:variant>
        <vt:i4>-1</vt:i4>
      </vt:variant>
      <vt:variant>
        <vt:i4>1173</vt:i4>
      </vt:variant>
      <vt:variant>
        <vt:i4>1</vt:i4>
      </vt:variant>
      <vt:variant>
        <vt:lpwstr>https://th.bing.com/th/id/OIP.TB11rFuhjIv0c9PsZ6MEjAHaHa?pid=ImgDet&amp;w=474&amp;h=474&amp;rs=1</vt:lpwstr>
      </vt:variant>
      <vt:variant>
        <vt:lpwstr/>
      </vt:variant>
      <vt:variant>
        <vt:i4>2752634</vt:i4>
      </vt:variant>
      <vt:variant>
        <vt:i4>-1</vt:i4>
      </vt:variant>
      <vt:variant>
        <vt:i4>1175</vt:i4>
      </vt:variant>
      <vt:variant>
        <vt:i4>1</vt:i4>
      </vt:variant>
      <vt:variant>
        <vt:lpwstr>https://media.istockphoto.com/vectors/teacher-with-students-icon-vector-id1007454868?k=6&amp;m=1007454868&amp;s=170667a&amp;w=0&amp;h=UPMrsFrvqCvxl8orbEzk50uU-Y73TShpoLqIrS6CAj8=</vt:lpwstr>
      </vt:variant>
      <vt:variant>
        <vt:lpwstr/>
      </vt:variant>
      <vt:variant>
        <vt:i4>4784215</vt:i4>
      </vt:variant>
      <vt:variant>
        <vt:i4>-1</vt:i4>
      </vt:variant>
      <vt:variant>
        <vt:i4>1176</vt:i4>
      </vt:variant>
      <vt:variant>
        <vt:i4>1</vt:i4>
      </vt:variant>
      <vt:variant>
        <vt:lpwstr>https://cdn0.iconfinder.com/data/icons/currency-flat-style/94/07-512.png</vt:lpwstr>
      </vt:variant>
      <vt:variant>
        <vt:lpwstr/>
      </vt:variant>
      <vt:variant>
        <vt:i4>6029317</vt:i4>
      </vt:variant>
      <vt:variant>
        <vt:i4>-1</vt:i4>
      </vt:variant>
      <vt:variant>
        <vt:i4>1177</vt:i4>
      </vt:variant>
      <vt:variant>
        <vt:i4>1</vt:i4>
      </vt:variant>
      <vt:variant>
        <vt:lpwstr>https://th.bing.com/th/id/OIP.sVP7xcIugXiJD4gpLk2JxAHaHa?rs=1&amp;pid=ImgDetMain</vt:lpwstr>
      </vt:variant>
      <vt:variant>
        <vt:lpwstr/>
      </vt:variant>
      <vt:variant>
        <vt:i4>524339</vt:i4>
      </vt:variant>
      <vt:variant>
        <vt:i4>-1</vt:i4>
      </vt:variant>
      <vt:variant>
        <vt:i4>1178</vt:i4>
      </vt:variant>
      <vt:variant>
        <vt:i4>1</vt:i4>
      </vt:variant>
      <vt:variant>
        <vt:lpwstr>https://cdn3.iconfinder.com/data/icons/medical-specialties-4/256/Medical_Specialties-05-1024.png</vt:lpwstr>
      </vt:variant>
      <vt:variant>
        <vt:lpwstr/>
      </vt:variant>
      <vt:variant>
        <vt:i4>6160391</vt:i4>
      </vt:variant>
      <vt:variant>
        <vt:i4>-1</vt:i4>
      </vt:variant>
      <vt:variant>
        <vt:i4>1179</vt:i4>
      </vt:variant>
      <vt:variant>
        <vt:i4>1</vt:i4>
      </vt:variant>
      <vt:variant>
        <vt:lpwstr>https://static.thenounproject.com/png/1693804-200.png</vt:lpwstr>
      </vt:variant>
      <vt:variant>
        <vt:lpwstr/>
      </vt:variant>
      <vt:variant>
        <vt:i4>2752548</vt:i4>
      </vt:variant>
      <vt:variant>
        <vt:i4>-1</vt:i4>
      </vt:variant>
      <vt:variant>
        <vt:i4>1195</vt:i4>
      </vt:variant>
      <vt:variant>
        <vt:i4>1</vt:i4>
      </vt:variant>
      <vt:variant>
        <vt:lpwstr>https://resources.leicestershire.gov.uk/sites/resource/files/assess-plan-do-review.png</vt:lpwstr>
      </vt:variant>
      <vt:variant>
        <vt:lpwstr/>
      </vt:variant>
      <vt:variant>
        <vt:i4>1835104</vt:i4>
      </vt:variant>
      <vt:variant>
        <vt:i4>-1</vt:i4>
      </vt:variant>
      <vt:variant>
        <vt:i4>1196</vt:i4>
      </vt:variant>
      <vt:variant>
        <vt:i4>1</vt:i4>
      </vt:variant>
      <vt:variant>
        <vt:lpwstr>https://pngimg.com/uploads/disabled/disabled_PNG1.png</vt:lpwstr>
      </vt:variant>
      <vt:variant>
        <vt:lpwstr/>
      </vt:variant>
      <vt:variant>
        <vt:i4>1048647</vt:i4>
      </vt:variant>
      <vt:variant>
        <vt:i4>-1</vt:i4>
      </vt:variant>
      <vt:variant>
        <vt:i4>1197</vt:i4>
      </vt:variant>
      <vt:variant>
        <vt:i4>1</vt:i4>
      </vt:variant>
      <vt:variant>
        <vt:lpwstr>https://concertedcaregroup.com/wp-content/uploads/2021/02/Mental-Health-icon.png</vt:lpwstr>
      </vt:variant>
      <vt:variant>
        <vt:lpwstr/>
      </vt:variant>
      <vt:variant>
        <vt:i4>8060975</vt:i4>
      </vt:variant>
      <vt:variant>
        <vt:i4>-1</vt:i4>
      </vt:variant>
      <vt:variant>
        <vt:i4>1198</vt:i4>
      </vt:variant>
      <vt:variant>
        <vt:i4>1</vt:i4>
      </vt:variant>
      <vt:variant>
        <vt:lpwstr>https://cdn-icons-png.flaticon.com/512/5446/5446634.png</vt:lpwstr>
      </vt:variant>
      <vt:variant>
        <vt:lpwstr/>
      </vt:variant>
      <vt:variant>
        <vt:i4>4718620</vt:i4>
      </vt:variant>
      <vt:variant>
        <vt:i4>-1</vt:i4>
      </vt:variant>
      <vt:variant>
        <vt:i4>1199</vt:i4>
      </vt:variant>
      <vt:variant>
        <vt:i4>1</vt:i4>
      </vt:variant>
      <vt:variant>
        <vt:lpwstr>https://cdn4.iconfinder.com/data/icons/education-level/381/school-process-019-512.png</vt:lpwstr>
      </vt:variant>
      <vt:variant>
        <vt:lpwstr/>
      </vt:variant>
      <vt:variant>
        <vt:i4>6815861</vt:i4>
      </vt:variant>
      <vt:variant>
        <vt:i4>-1</vt:i4>
      </vt:variant>
      <vt:variant>
        <vt:i4>1200</vt:i4>
      </vt:variant>
      <vt:variant>
        <vt:i4>1</vt:i4>
      </vt:variant>
      <vt:variant>
        <vt:lpwstr>https://cdn4.iconfinder.com/data/icons/elderly-people/64/population-baby-adult-aging-senile-growth-age-1024.png</vt:lpwstr>
      </vt:variant>
      <vt:variant>
        <vt:lpwstr/>
      </vt:variant>
      <vt:variant>
        <vt:i4>5046302</vt:i4>
      </vt:variant>
      <vt:variant>
        <vt:i4>-1</vt:i4>
      </vt:variant>
      <vt:variant>
        <vt:i4>1201</vt:i4>
      </vt:variant>
      <vt:variant>
        <vt:i4>1</vt:i4>
      </vt:variant>
      <vt:variant>
        <vt:lpwstr>https://cdn1.vectorstock.com/i/thumb-large/97/20/child-care-sign-hands-and-children-sign-vector-25919720.jpg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Emily Bambridge - CY EHPS</cp:lastModifiedBy>
  <cp:revision>3</cp:revision>
  <cp:lastPrinted>2024-11-08T11:54:00Z</cp:lastPrinted>
  <dcterms:created xsi:type="dcterms:W3CDTF">2025-03-18T15:27:00Z</dcterms:created>
  <dcterms:modified xsi:type="dcterms:W3CDTF">2025-03-18T15:29:00Z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0x010100EE03D7EF0C881F44911416235BCB2FBC</vt:lpwstr>
  </property>
  <property fmtid="{D5CDD505-2E9C-101B-9397-08002B2CF9AE}" pid="3" name="display_urn:schemas-microsoft-com:office:office#SharedWithUsers">
    <vt:lpwstr>Siobhan Price - CY SCS;Hannah Taylor - CY EHPS;Sian Dellaway - CY EHPS</vt:lpwstr>
  </property>
  <property fmtid="{D5CDD505-2E9C-101B-9397-08002B2CF9AE}" pid="4" name="SharedWithUsers">
    <vt:lpwstr>14;#Siobhan Price - CY SCS;#30;#Hannah Taylor - CY EHPS;#12;#Sian Dellaway - CY EHPS</vt:lpwstr>
  </property>
</Properties>
</file>