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F7" w:rsidRDefault="00081DF7" w:rsidP="00081DF7">
      <w:pPr>
        <w:shd w:val="clear" w:color="auto" w:fill="FFFFFF"/>
        <w:rPr>
          <w:rFonts w:eastAsia="Times New Roman"/>
          <w:b/>
          <w:color w:val="000000"/>
          <w:sz w:val="24"/>
          <w:szCs w:val="24"/>
          <w:u w:val="single"/>
        </w:rPr>
      </w:pPr>
      <w:r w:rsidRPr="00081DF7">
        <w:rPr>
          <w:rFonts w:eastAsia="Times New Roman"/>
          <w:b/>
          <w:color w:val="000000"/>
          <w:sz w:val="24"/>
          <w:szCs w:val="24"/>
          <w:u w:val="single"/>
        </w:rPr>
        <w:t>Testimonials</w:t>
      </w:r>
    </w:p>
    <w:p w:rsidR="00F96F8C" w:rsidRDefault="00F96F8C" w:rsidP="00F96F8C"/>
    <w:p w:rsidR="00F96F8C" w:rsidRPr="00F96F8C" w:rsidRDefault="00F96F8C" w:rsidP="00F96F8C">
      <w:pPr>
        <w:rPr>
          <w:b/>
          <w:u w:val="single"/>
        </w:rPr>
      </w:pPr>
      <w:r w:rsidRPr="00F96F8C">
        <w:rPr>
          <w:b/>
          <w:u w:val="single"/>
        </w:rPr>
        <w:t>Whole school support across a Federation</w:t>
      </w:r>
    </w:p>
    <w:p w:rsidR="00F96F8C" w:rsidRDefault="00F96F8C" w:rsidP="00F96F8C"/>
    <w:p w:rsidR="00F96F8C" w:rsidRDefault="00026E2B" w:rsidP="00F96F8C">
      <w:r>
        <w:t>“</w:t>
      </w:r>
      <w:r w:rsidR="00F96F8C">
        <w:t>The Federation worked with the ISSK through-out Terms 3 – 5 of the academic year.</w:t>
      </w:r>
    </w:p>
    <w:p w:rsidR="00F96F8C" w:rsidRDefault="00F96F8C" w:rsidP="00F96F8C">
      <w:r>
        <w:t>The initial audit of EAL provision was incredibly helpful to established areas of strength as well as areas to target. The team enabled us to identify further action areas which the team could support with.</w:t>
      </w:r>
    </w:p>
    <w:p w:rsidR="00F96F8C" w:rsidRDefault="00F96F8C" w:rsidP="00F96F8C">
      <w:r>
        <w:t xml:space="preserve">The ISSK team carried out TA training across the Federation, which has resulted in improved ways of working with our children with EAL and other children with speech and language concerns. We will also be having ‘A language of the month’ from next term, with an adult that attended the training front running the project very enthusiastically. </w:t>
      </w:r>
    </w:p>
    <w:p w:rsidR="00F96F8C" w:rsidRDefault="00F96F8C" w:rsidP="00F96F8C">
      <w:r>
        <w:t xml:space="preserve">Individual 1:1 work with a family and a child with EAL </w:t>
      </w:r>
      <w:proofErr w:type="gramStart"/>
      <w:r>
        <w:t>has</w:t>
      </w:r>
      <w:proofErr w:type="gramEnd"/>
      <w:r>
        <w:t xml:space="preserve"> enabled the class teacher to have better understanding of the background of the family and establish learning needs / EAL needs. This was a crucial piece of work that was very successful and has already had an impact on the child and teacher. </w:t>
      </w:r>
    </w:p>
    <w:p w:rsidR="00026E2B" w:rsidRPr="00F96F8C" w:rsidRDefault="00F96F8C" w:rsidP="00026E2B">
      <w:pPr>
        <w:rPr>
          <w:i/>
        </w:rPr>
      </w:pPr>
      <w:r>
        <w:t>I would recommend the ISSK service without reservation and hope to work with them again.</w:t>
      </w:r>
      <w:r w:rsidR="00026E2B">
        <w:t>”</w:t>
      </w:r>
      <w:r w:rsidR="00026E2B" w:rsidRPr="00026E2B">
        <w:rPr>
          <w:i/>
        </w:rPr>
        <w:t xml:space="preserve"> </w:t>
      </w:r>
      <w:r w:rsidR="00026E2B" w:rsidRPr="00026E2B">
        <w:rPr>
          <w:i/>
          <w:sz w:val="20"/>
          <w:szCs w:val="20"/>
        </w:rPr>
        <w:t>Head of Schools</w:t>
      </w:r>
    </w:p>
    <w:p w:rsidR="00F96F8C" w:rsidRDefault="00F96F8C" w:rsidP="00F96F8C"/>
    <w:p w:rsidR="00F96F8C" w:rsidRDefault="00F96F8C" w:rsidP="00081DF7">
      <w:pPr>
        <w:rPr>
          <w:b/>
          <w:u w:val="single"/>
        </w:rPr>
      </w:pPr>
    </w:p>
    <w:p w:rsidR="00081DF7" w:rsidRPr="00081DF7" w:rsidRDefault="00081DF7" w:rsidP="00081DF7">
      <w:pPr>
        <w:rPr>
          <w:b/>
          <w:u w:val="single"/>
        </w:rPr>
      </w:pPr>
      <w:r w:rsidRPr="00081DF7">
        <w:rPr>
          <w:b/>
          <w:u w:val="single"/>
        </w:rPr>
        <w:t>Impact of the support provided by Inclusion Support Service</w:t>
      </w:r>
      <w:r w:rsidR="00C108D7">
        <w:rPr>
          <w:b/>
          <w:u w:val="single"/>
        </w:rPr>
        <w:t xml:space="preserve"> Kent: Secondary School</w:t>
      </w:r>
      <w:r w:rsidRPr="00081DF7">
        <w:rPr>
          <w:b/>
          <w:u w:val="single"/>
        </w:rPr>
        <w:t xml:space="preserve"> </w:t>
      </w:r>
    </w:p>
    <w:p w:rsidR="00081DF7" w:rsidRDefault="00081DF7" w:rsidP="00081DF7"/>
    <w:p w:rsidR="00081DF7" w:rsidRDefault="00026E2B" w:rsidP="00081DF7">
      <w:r>
        <w:t>“</w:t>
      </w:r>
      <w:r w:rsidR="00081DF7">
        <w:t xml:space="preserve">Last academic year </w:t>
      </w:r>
      <w:r w:rsidR="001362B4">
        <w:t>The Advisory Teacher</w:t>
      </w:r>
      <w:r w:rsidR="00081DF7">
        <w:t xml:space="preserve"> was involved in supporting EAL students and the teachers </w:t>
      </w:r>
      <w:r w:rsidR="00F96F8C">
        <w:t>across our school</w:t>
      </w:r>
      <w:r w:rsidR="00081DF7">
        <w:t xml:space="preserve">. She led very effective CPD session on how to teach different genres to EAL students and how to improve the language of the advanced learners.   </w:t>
      </w:r>
    </w:p>
    <w:p w:rsidR="00C108D7" w:rsidRDefault="00081DF7" w:rsidP="00081DF7">
      <w:r>
        <w:t xml:space="preserve">In term 5 and 6 </w:t>
      </w:r>
      <w:r w:rsidR="001362B4">
        <w:t>The Advisory Teacher</w:t>
      </w:r>
      <w:r>
        <w:t xml:space="preserve"> was especially involved in supporting our newly arrived students.  She was seeing them every fortnight and the sessions were really liked by the students. </w:t>
      </w:r>
      <w:r w:rsidR="001362B4">
        <w:t>The Advisory Teacher</w:t>
      </w:r>
      <w:r>
        <w:t xml:space="preserve"> managed to establish a very good rapport with the students. The students were very keen on seeing </w:t>
      </w:r>
      <w:r w:rsidR="001362B4">
        <w:t>The Advisory Teacher</w:t>
      </w:r>
      <w:r>
        <w:t xml:space="preserve"> and receiving her support, both academic and pastoral. The students made a good progress including their speaking and writing skills. Their reading age results at the end of term 6 significantly improved and the students felt more secure and better prepared for their exams at the end of the year.                                                                                  </w:t>
      </w:r>
    </w:p>
    <w:p w:rsidR="00081DF7" w:rsidRDefault="001362B4" w:rsidP="00081DF7">
      <w:r>
        <w:t>The Advisory Teacher</w:t>
      </w:r>
      <w:r w:rsidR="00081DF7">
        <w:t xml:space="preserve"> was also helping the students to develop their interest. She found out that one of the students is interested in media and made some enquiries about visiting Maidstone Television Studios. </w:t>
      </w:r>
    </w:p>
    <w:p w:rsidR="00081DF7" w:rsidRDefault="00081DF7" w:rsidP="00081DF7">
      <w:r>
        <w:t xml:space="preserve">Students responded very well to her warm personality and they were looking forward to working with her. </w:t>
      </w:r>
    </w:p>
    <w:p w:rsidR="00026E2B" w:rsidRPr="00026E2B" w:rsidRDefault="00081DF7" w:rsidP="00026E2B">
      <w:pPr>
        <w:rPr>
          <w:i/>
          <w:u w:val="single"/>
        </w:rPr>
      </w:pPr>
      <w:r>
        <w:t xml:space="preserve">All the great work </w:t>
      </w:r>
      <w:r w:rsidR="001362B4">
        <w:t>The Advisory Teacher</w:t>
      </w:r>
      <w:r>
        <w:t xml:space="preserve"> did last term has been displayed by the students this term and they al</w:t>
      </w:r>
      <w:r w:rsidR="00026E2B">
        <w:t xml:space="preserve">l have had a very good start.”   </w:t>
      </w:r>
      <w:r w:rsidR="00026E2B" w:rsidRPr="00026E2B">
        <w:rPr>
          <w:i/>
          <w:sz w:val="20"/>
          <w:szCs w:val="20"/>
        </w:rPr>
        <w:t>SENCO</w:t>
      </w:r>
    </w:p>
    <w:p w:rsidR="00DB16B1" w:rsidRDefault="00DB16B1"/>
    <w:p w:rsidR="00081DF7" w:rsidRDefault="00C108D7">
      <w:r>
        <w:t xml:space="preserve"> </w:t>
      </w:r>
    </w:p>
    <w:p w:rsidR="004028D7" w:rsidRDefault="004028D7" w:rsidP="00081DF7"/>
    <w:p w:rsidR="004028D7" w:rsidRPr="004028D7" w:rsidRDefault="004028D7" w:rsidP="004028D7">
      <w:pPr>
        <w:rPr>
          <w:b/>
          <w:u w:val="single"/>
        </w:rPr>
      </w:pPr>
      <w:r w:rsidRPr="004028D7">
        <w:rPr>
          <w:b/>
          <w:u w:val="single"/>
        </w:rPr>
        <w:t>Feedback from EAL Co-</w:t>
      </w:r>
      <w:proofErr w:type="gramStart"/>
      <w:r w:rsidRPr="004028D7">
        <w:rPr>
          <w:b/>
          <w:u w:val="single"/>
        </w:rPr>
        <w:t xml:space="preserve">Ordinator </w:t>
      </w:r>
      <w:r w:rsidR="00C108D7">
        <w:rPr>
          <w:b/>
          <w:u w:val="single"/>
        </w:rPr>
        <w:t>:</w:t>
      </w:r>
      <w:proofErr w:type="gramEnd"/>
      <w:r w:rsidR="00C108D7">
        <w:rPr>
          <w:b/>
          <w:u w:val="single"/>
        </w:rPr>
        <w:t xml:space="preserve"> Primary</w:t>
      </w:r>
    </w:p>
    <w:p w:rsidR="004028D7" w:rsidRDefault="004028D7" w:rsidP="004028D7"/>
    <w:p w:rsidR="004028D7" w:rsidRDefault="00026E2B" w:rsidP="004028D7">
      <w:r>
        <w:t>“</w:t>
      </w:r>
      <w:r w:rsidR="004028D7">
        <w:t xml:space="preserve">I am quite new to the role of EAL Co-Ordinator and have had very little prior experience.  Since taking on this role at I have been on a few, very expensive, courses led by </w:t>
      </w:r>
      <w:r w:rsidR="00F96F8C">
        <w:t>other EAL consultants</w:t>
      </w:r>
      <w:r w:rsidR="004028D7">
        <w:t>; they were very good and definitely gave me a better insight into this role, but still left me with a lot of questions.</w:t>
      </w:r>
      <w:r w:rsidR="00F96F8C">
        <w:t xml:space="preserve"> When working with </w:t>
      </w:r>
      <w:r w:rsidR="004028D7">
        <w:t>ISSK (Inclusion Support Service Kent)</w:t>
      </w:r>
      <w:r w:rsidR="00F96F8C">
        <w:t xml:space="preserve"> I</w:t>
      </w:r>
      <w:r w:rsidR="004028D7">
        <w:t xml:space="preserve"> hoped that some of these remaining questions would be addressed; I wasn’t disappointed.</w:t>
      </w:r>
    </w:p>
    <w:p w:rsidR="004028D7" w:rsidRDefault="004028D7" w:rsidP="004028D7"/>
    <w:p w:rsidR="004028D7" w:rsidRDefault="004028D7" w:rsidP="004028D7">
      <w:r>
        <w:t xml:space="preserve">The first meeting I had with </w:t>
      </w:r>
      <w:r w:rsidR="00C108D7">
        <w:t>the Advisory Teacher</w:t>
      </w:r>
      <w:r>
        <w:t xml:space="preserve">, which carried out an audit of needs, highlighted some of the areas that needed developing within my school.  From the beginning </w:t>
      </w:r>
      <w:r w:rsidR="00C108D7">
        <w:t>she</w:t>
      </w:r>
      <w:r>
        <w:t xml:space="preserve"> was very supportive and informative and we quickly prioritised our next steps training for staff.  We had two training sessions, delivered for our teachers with the aim that I would lead follow-up training sessions for the </w:t>
      </w:r>
      <w:proofErr w:type="gramStart"/>
      <w:r>
        <w:t>TAs.</w:t>
      </w:r>
      <w:proofErr w:type="gramEnd"/>
      <w:r>
        <w:t xml:space="preserve">  Our first session was on the basics of EAL and the second on academic literacy.  I learned more from both of these 1 ¼ hour sessions than from two full days of training provided by </w:t>
      </w:r>
      <w:r w:rsidR="00026E2B">
        <w:t>other</w:t>
      </w:r>
      <w:r>
        <w:t xml:space="preserve"> </w:t>
      </w:r>
      <w:r w:rsidR="00026E2B">
        <w:t>consultants</w:t>
      </w:r>
      <w:r>
        <w:t xml:space="preserve"> and we were provided with useful resources, scaffolds and ideas that could be used in the classroom, not only that would benefit EAL children, but others as well. I had a lot of positive feedback from staff who felt that they were now able to give more support to EAL children going forwards as well as to others which would help raise standards in writing. I also felt I would be able to support staff more confidently.</w:t>
      </w:r>
    </w:p>
    <w:p w:rsidR="004028D7" w:rsidRDefault="004028D7" w:rsidP="004028D7"/>
    <w:p w:rsidR="00026E2B" w:rsidRDefault="004028D7" w:rsidP="00026E2B">
      <w:r>
        <w:t>The time given by ISSK</w:t>
      </w:r>
      <w:r w:rsidR="00026E2B">
        <w:t xml:space="preserve"> </w:t>
      </w:r>
      <w:r>
        <w:t>was exactly what we needed as a school. I highly recommend ISSK as a support to schools and I really hope to see them again in the next academic year as I feel that their continued support would be incredibly beneficial to us to ensure our EAL pupils are accessing the curriculum to the best of their abilities allowing them to make good progress.  This will also have a positive impact on the other children as well.</w:t>
      </w:r>
      <w:r w:rsidR="00026E2B">
        <w:t>”</w:t>
      </w:r>
      <w:bookmarkStart w:id="0" w:name="_GoBack"/>
      <w:bookmarkEnd w:id="0"/>
      <w:r w:rsidR="00026E2B" w:rsidRPr="00026E2B">
        <w:t xml:space="preserve"> </w:t>
      </w:r>
      <w:r w:rsidR="00026E2B">
        <w:t xml:space="preserve">   </w:t>
      </w:r>
      <w:r w:rsidR="00026E2B" w:rsidRPr="00026E2B">
        <w:rPr>
          <w:i/>
          <w:sz w:val="20"/>
          <w:szCs w:val="20"/>
        </w:rPr>
        <w:t>EAL Co-Ordinator</w:t>
      </w:r>
    </w:p>
    <w:p w:rsidR="004028D7" w:rsidRDefault="004028D7" w:rsidP="004028D7"/>
    <w:p w:rsidR="00C108D7" w:rsidRDefault="00C108D7" w:rsidP="004028D7"/>
    <w:p w:rsidR="004028D7" w:rsidRDefault="004028D7" w:rsidP="00081DF7"/>
    <w:p w:rsidR="004028D7" w:rsidRDefault="004028D7" w:rsidP="00081DF7"/>
    <w:sectPr w:rsidR="004028D7" w:rsidSect="00026E2B">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2403D"/>
    <w:multiLevelType w:val="multilevel"/>
    <w:tmpl w:val="35BA9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F7"/>
    <w:rsid w:val="00026E2B"/>
    <w:rsid w:val="00081DF7"/>
    <w:rsid w:val="001362B4"/>
    <w:rsid w:val="004028D7"/>
    <w:rsid w:val="004A766F"/>
    <w:rsid w:val="007C4276"/>
    <w:rsid w:val="007D14F8"/>
    <w:rsid w:val="00C108D7"/>
    <w:rsid w:val="00D26907"/>
    <w:rsid w:val="00DB16B1"/>
    <w:rsid w:val="00E40859"/>
    <w:rsid w:val="00F9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F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DF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F7"/>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DF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43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90B3BED8</Template>
  <TotalTime>1</TotalTime>
  <Pages>1</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Gillie - ELS LAN</dc:creator>
  <cp:lastModifiedBy>Heath, Gillie - ELS LAN</cp:lastModifiedBy>
  <cp:revision>2</cp:revision>
  <dcterms:created xsi:type="dcterms:W3CDTF">2016-07-01T10:39:00Z</dcterms:created>
  <dcterms:modified xsi:type="dcterms:W3CDTF">2016-07-01T10:39:00Z</dcterms:modified>
</cp:coreProperties>
</file>