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3" w:type="dxa"/>
        <w:tblInd w:w="-847" w:type="dxa"/>
        <w:tblLook w:val="04A0" w:firstRow="1" w:lastRow="0" w:firstColumn="1" w:lastColumn="0" w:noHBand="0" w:noVBand="1"/>
      </w:tblPr>
      <w:tblGrid>
        <w:gridCol w:w="4570"/>
        <w:gridCol w:w="1249"/>
        <w:gridCol w:w="1237"/>
        <w:gridCol w:w="1165"/>
        <w:gridCol w:w="1052"/>
      </w:tblGrid>
      <w:tr w:rsidR="00F1750B" w:rsidTr="00F1750B">
        <w:trPr>
          <w:trHeight w:val="155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8"/>
                <w:szCs w:val="18"/>
              </w:rPr>
              <w:t>Area/District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Number with SEN Support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% SEN Support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 SEN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% Total SEN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Kent Primary Total (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exc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Nursery)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12465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13998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11.2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East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13.4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Canterbury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11.3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Swale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14.9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Thanet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13.6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9.8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Dartford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9.8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Gravesham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10.9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Sevenoaks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8.5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12.4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Ashford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10.8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Dover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12.8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Shepway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1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13.8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9.1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Maidstone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9.2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Tonbridge and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Malling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9.7</w:t>
            </w:r>
          </w:p>
        </w:tc>
      </w:tr>
      <w:tr w:rsidR="00F1750B" w:rsidTr="00F1750B">
        <w:trPr>
          <w:trHeight w:val="284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Tunbridge Wells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8.4</w:t>
            </w:r>
          </w:p>
        </w:tc>
      </w:tr>
    </w:tbl>
    <w:p w:rsidR="00B14B1A" w:rsidRDefault="00B14B1A"/>
    <w:tbl>
      <w:tblPr>
        <w:tblW w:w="93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99"/>
        <w:gridCol w:w="1214"/>
        <w:gridCol w:w="1276"/>
        <w:gridCol w:w="1134"/>
        <w:gridCol w:w="1128"/>
      </w:tblGrid>
      <w:tr w:rsidR="00F1750B" w:rsidTr="00F1750B">
        <w:trPr>
          <w:trHeight w:val="1329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Area/District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Number with SEN Support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% SEN Support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 SEN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% Total SEN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Kent Secondary Total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9.0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East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9.7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Canterbury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10.8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Swale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9.8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Thanet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8.2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10.1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Dartford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7.9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Gravesham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12.7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Sevenoaks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10.3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8.8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Ashford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9.0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Dover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9.0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Shepway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8.3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West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8.0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Maidstone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6.7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Tonbridge and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Malling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9.2</w:t>
            </w:r>
          </w:p>
        </w:tc>
      </w:tr>
      <w:tr w:rsidR="00F1750B" w:rsidTr="00F1750B">
        <w:trPr>
          <w:trHeight w:val="243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Tunbridge Wells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0B" w:rsidRDefault="00F17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8.4</w:t>
            </w:r>
          </w:p>
        </w:tc>
      </w:tr>
    </w:tbl>
    <w:p w:rsidR="009F7148" w:rsidRDefault="009F7148"/>
    <w:sectPr w:rsidR="009F7148" w:rsidSect="009F7148">
      <w:head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48" w:rsidRDefault="009F7148" w:rsidP="009F7148">
      <w:r>
        <w:separator/>
      </w:r>
    </w:p>
  </w:endnote>
  <w:endnote w:type="continuationSeparator" w:id="0">
    <w:p w:rsidR="009F7148" w:rsidRDefault="009F7148" w:rsidP="009F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48" w:rsidRDefault="009F7148" w:rsidP="009F7148">
      <w:r>
        <w:separator/>
      </w:r>
    </w:p>
  </w:footnote>
  <w:footnote w:type="continuationSeparator" w:id="0">
    <w:p w:rsidR="009F7148" w:rsidRDefault="009F7148" w:rsidP="009F7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48" w:rsidRPr="009F7148" w:rsidRDefault="002C1D2D" w:rsidP="002C1D2D">
    <w:pPr>
      <w:pStyle w:val="Header"/>
      <w:jc w:val="center"/>
      <w:rPr>
        <w:rFonts w:ascii="Arial" w:hAnsi="Arial" w:cs="Arial"/>
        <w:b/>
        <w:sz w:val="32"/>
        <w:szCs w:val="32"/>
      </w:rPr>
    </w:pPr>
    <w:r w:rsidRPr="002C1D2D">
      <w:rPr>
        <w:rFonts w:ascii="Arial" w:hAnsi="Arial" w:cs="Arial"/>
      </w:rPr>
      <w:t>Appendix 4</w:t>
    </w:r>
    <w:r>
      <w:rPr>
        <w:rFonts w:ascii="Arial" w:hAnsi="Arial" w:cs="Arial"/>
        <w:b/>
        <w:sz w:val="32"/>
        <w:szCs w:val="32"/>
      </w:rPr>
      <w:t xml:space="preserve"> </w:t>
    </w:r>
    <w:r w:rsidR="009F7148" w:rsidRPr="009F7148">
      <w:rPr>
        <w:rFonts w:ascii="Arial" w:hAnsi="Arial" w:cs="Arial"/>
        <w:b/>
        <w:sz w:val="32"/>
        <w:szCs w:val="32"/>
      </w:rPr>
      <w:t>District</w:t>
    </w:r>
    <w:r w:rsidR="009F7148">
      <w:rPr>
        <w:rFonts w:ascii="Arial" w:hAnsi="Arial" w:cs="Arial"/>
        <w:b/>
        <w:sz w:val="32"/>
        <w:szCs w:val="32"/>
      </w:rPr>
      <w:t xml:space="preserve"> School </w:t>
    </w:r>
    <w:r w:rsidR="009F7148" w:rsidRPr="009F7148">
      <w:rPr>
        <w:rFonts w:ascii="Arial" w:hAnsi="Arial" w:cs="Arial"/>
        <w:b/>
        <w:sz w:val="32"/>
        <w:szCs w:val="32"/>
      </w:rPr>
      <w:t>SEN</w:t>
    </w:r>
    <w:r w:rsidR="00F1750B">
      <w:rPr>
        <w:rFonts w:ascii="Arial" w:hAnsi="Arial" w:cs="Arial"/>
        <w:b/>
        <w:sz w:val="32"/>
        <w:szCs w:val="32"/>
      </w:rPr>
      <w:t xml:space="preserve"> Support</w:t>
    </w:r>
    <w:r w:rsidR="009F7148" w:rsidRPr="009F7148">
      <w:rPr>
        <w:rFonts w:ascii="Arial" w:hAnsi="Arial" w:cs="Arial"/>
        <w:b/>
        <w:sz w:val="32"/>
        <w:szCs w:val="32"/>
      </w:rPr>
      <w:t xml:space="preserve"> Data January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48"/>
    <w:rsid w:val="0010332C"/>
    <w:rsid w:val="002C1D2D"/>
    <w:rsid w:val="005F6860"/>
    <w:rsid w:val="006A3DA6"/>
    <w:rsid w:val="007700CF"/>
    <w:rsid w:val="009F7148"/>
    <w:rsid w:val="00B14B1A"/>
    <w:rsid w:val="00C81EB5"/>
    <w:rsid w:val="00DF0277"/>
    <w:rsid w:val="00F01A58"/>
    <w:rsid w:val="00F1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7148"/>
    <w:rPr>
      <w:sz w:val="24"/>
      <w:szCs w:val="24"/>
    </w:rPr>
  </w:style>
  <w:style w:type="paragraph" w:styleId="Footer">
    <w:name w:val="footer"/>
    <w:basedOn w:val="Normal"/>
    <w:link w:val="FooterChar"/>
    <w:rsid w:val="009F7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F71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7148"/>
    <w:rPr>
      <w:sz w:val="24"/>
      <w:szCs w:val="24"/>
    </w:rPr>
  </w:style>
  <w:style w:type="paragraph" w:styleId="Footer">
    <w:name w:val="footer"/>
    <w:basedOn w:val="Normal"/>
    <w:link w:val="FooterChar"/>
    <w:rsid w:val="009F7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F7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2BD725A8</Template>
  <TotalTime>0</TotalTime>
  <Pages>1</Pages>
  <Words>208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Langley, Louise - EY EPA</dc:creator>
  <cp:lastModifiedBy>Langley, Louise - EY EPA</cp:lastModifiedBy>
  <cp:revision>2</cp:revision>
  <dcterms:created xsi:type="dcterms:W3CDTF">2017-09-04T09:33:00Z</dcterms:created>
  <dcterms:modified xsi:type="dcterms:W3CDTF">2017-09-04T09:33:00Z</dcterms:modified>
</cp:coreProperties>
</file>