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4F213" w14:textId="77777777" w:rsidR="003B4113" w:rsidRDefault="003B4113" w:rsidP="00BC5F95">
      <w:pPr>
        <w:widowControl w:val="0"/>
        <w:autoSpaceDE w:val="0"/>
        <w:autoSpaceDN w:val="0"/>
        <w:adjustRightInd w:val="0"/>
        <w:spacing w:after="0" w:line="240" w:lineRule="auto"/>
        <w:ind w:right="-93"/>
        <w:jc w:val="both"/>
        <w:rPr>
          <w:rFonts w:cs="Arial"/>
          <w:bCs/>
          <w:color w:val="000000"/>
          <w:sz w:val="24"/>
          <w:szCs w:val="24"/>
        </w:rPr>
      </w:pPr>
    </w:p>
    <w:p w14:paraId="61977076" w14:textId="4EAF727B" w:rsidR="00B21EA7" w:rsidRDefault="00B21EA7" w:rsidP="002451D0">
      <w:pPr>
        <w:widowControl w:val="0"/>
        <w:autoSpaceDE w:val="0"/>
        <w:autoSpaceDN w:val="0"/>
        <w:adjustRightInd w:val="0"/>
        <w:spacing w:after="0" w:line="360" w:lineRule="atLeast"/>
        <w:ind w:right="-91"/>
        <w:rPr>
          <w:rFonts w:cs="Arial"/>
          <w:bCs/>
          <w:color w:val="000000"/>
          <w:sz w:val="24"/>
          <w:szCs w:val="24"/>
        </w:rPr>
      </w:pPr>
      <w:r w:rsidRPr="001F1F50">
        <w:rPr>
          <w:rFonts w:cs="Arial"/>
          <w:bCs/>
          <w:color w:val="000000"/>
          <w:sz w:val="24"/>
          <w:szCs w:val="24"/>
        </w:rPr>
        <w:t>M</w:t>
      </w:r>
      <w:r w:rsidR="00331712" w:rsidRPr="00FC3D7B">
        <w:rPr>
          <w:rFonts w:cs="Arial"/>
          <w:bCs/>
          <w:color w:val="000000"/>
          <w:sz w:val="24"/>
          <w:szCs w:val="24"/>
        </w:rPr>
        <w:t>anual handling</w:t>
      </w:r>
      <w:r w:rsidR="00BC5F95">
        <w:rPr>
          <w:rFonts w:cs="Arial"/>
          <w:bCs/>
          <w:color w:val="000000"/>
        </w:rPr>
        <w:t xml:space="preserve"> (</w:t>
      </w:r>
      <w:r w:rsidR="00142C09">
        <w:rPr>
          <w:rFonts w:cs="Arial"/>
          <w:bCs/>
          <w:color w:val="000000"/>
        </w:rPr>
        <w:t xml:space="preserve">or </w:t>
      </w:r>
      <w:r w:rsidR="003B4113">
        <w:rPr>
          <w:rFonts w:cs="Arial"/>
          <w:bCs/>
          <w:color w:val="000000"/>
          <w:spacing w:val="-1"/>
          <w:sz w:val="24"/>
          <w:szCs w:val="24"/>
        </w:rPr>
        <w:t>m</w:t>
      </w:r>
      <w:r w:rsidR="00BC5F95" w:rsidRPr="00FC3D7B">
        <w:rPr>
          <w:rFonts w:cs="Arial"/>
          <w:bCs/>
          <w:color w:val="000000"/>
          <w:spacing w:val="2"/>
          <w:sz w:val="24"/>
          <w:szCs w:val="24"/>
        </w:rPr>
        <w:t>o</w:t>
      </w:r>
      <w:r w:rsidR="00BC5F95" w:rsidRPr="00FC3D7B">
        <w:rPr>
          <w:rFonts w:cs="Arial"/>
          <w:bCs/>
          <w:color w:val="000000"/>
          <w:spacing w:val="-4"/>
          <w:sz w:val="24"/>
          <w:szCs w:val="24"/>
        </w:rPr>
        <w:t>v</w:t>
      </w:r>
      <w:r w:rsidR="00BC5F95" w:rsidRPr="00FC3D7B">
        <w:rPr>
          <w:rFonts w:cs="Arial"/>
          <w:bCs/>
          <w:color w:val="000000"/>
          <w:sz w:val="24"/>
          <w:szCs w:val="24"/>
        </w:rPr>
        <w:t xml:space="preserve">ing </w:t>
      </w:r>
      <w:r w:rsidR="00BC5F95" w:rsidRPr="00FC3D7B">
        <w:rPr>
          <w:rFonts w:cs="Arial"/>
          <w:bCs/>
          <w:color w:val="000000"/>
          <w:spacing w:val="1"/>
          <w:sz w:val="24"/>
          <w:szCs w:val="24"/>
        </w:rPr>
        <w:t>a</w:t>
      </w:r>
      <w:r w:rsidR="00BC5F95" w:rsidRPr="00FC3D7B">
        <w:rPr>
          <w:rFonts w:cs="Arial"/>
          <w:bCs/>
          <w:color w:val="000000"/>
          <w:sz w:val="24"/>
          <w:szCs w:val="24"/>
        </w:rPr>
        <w:t>nd handl</w:t>
      </w:r>
      <w:r w:rsidR="00BC5F95" w:rsidRPr="00FC3D7B">
        <w:rPr>
          <w:rFonts w:cs="Arial"/>
          <w:bCs/>
          <w:color w:val="000000"/>
          <w:spacing w:val="1"/>
          <w:sz w:val="24"/>
          <w:szCs w:val="24"/>
        </w:rPr>
        <w:t>i</w:t>
      </w:r>
      <w:r w:rsidR="00BC5F95" w:rsidRPr="00FC3D7B">
        <w:rPr>
          <w:rFonts w:cs="Arial"/>
          <w:bCs/>
          <w:color w:val="000000"/>
          <w:sz w:val="24"/>
          <w:szCs w:val="24"/>
        </w:rPr>
        <w:t>ng</w:t>
      </w:r>
      <w:r w:rsidR="00142C09">
        <w:rPr>
          <w:rFonts w:cs="Arial"/>
          <w:bCs/>
          <w:color w:val="000000"/>
          <w:sz w:val="24"/>
          <w:szCs w:val="24"/>
        </w:rPr>
        <w:t xml:space="preserve"> which</w:t>
      </w:r>
      <w:r w:rsidR="00BC5F95">
        <w:rPr>
          <w:rFonts w:cs="Arial"/>
          <w:b/>
          <w:bCs/>
          <w:color w:val="000000"/>
          <w:spacing w:val="1"/>
          <w:sz w:val="24"/>
          <w:szCs w:val="24"/>
        </w:rPr>
        <w:t xml:space="preserve"> </w:t>
      </w:r>
      <w:r w:rsidR="00BC5F95">
        <w:rPr>
          <w:rFonts w:cs="Arial"/>
          <w:color w:val="000000"/>
          <w:sz w:val="24"/>
          <w:szCs w:val="24"/>
        </w:rPr>
        <w:t>is a</w:t>
      </w:r>
      <w:r w:rsidR="00BC5F95">
        <w:rPr>
          <w:rFonts w:cs="Arial"/>
          <w:color w:val="000000"/>
          <w:spacing w:val="1"/>
          <w:sz w:val="24"/>
          <w:szCs w:val="24"/>
        </w:rPr>
        <w:t xml:space="preserve"> te</w:t>
      </w:r>
      <w:r w:rsidR="00BC5F95">
        <w:rPr>
          <w:rFonts w:cs="Arial"/>
          <w:color w:val="000000"/>
          <w:spacing w:val="-3"/>
          <w:sz w:val="24"/>
          <w:szCs w:val="24"/>
        </w:rPr>
        <w:t>r</w:t>
      </w:r>
      <w:r w:rsidR="00BC5F95">
        <w:rPr>
          <w:rFonts w:cs="Arial"/>
          <w:color w:val="000000"/>
          <w:sz w:val="24"/>
          <w:szCs w:val="24"/>
        </w:rPr>
        <w:t>m</w:t>
      </w:r>
      <w:r w:rsidR="00BC5F95">
        <w:rPr>
          <w:rFonts w:cs="Arial"/>
          <w:color w:val="000000"/>
          <w:spacing w:val="1"/>
          <w:sz w:val="24"/>
          <w:szCs w:val="24"/>
        </w:rPr>
        <w:t xml:space="preserve"> u</w:t>
      </w:r>
      <w:r w:rsidR="00BC5F95">
        <w:rPr>
          <w:rFonts w:cs="Arial"/>
          <w:color w:val="000000"/>
          <w:spacing w:val="-2"/>
          <w:sz w:val="24"/>
          <w:szCs w:val="24"/>
        </w:rPr>
        <w:t>s</w:t>
      </w:r>
      <w:r w:rsidR="00BC5F95">
        <w:rPr>
          <w:rFonts w:cs="Arial"/>
          <w:color w:val="000000"/>
          <w:spacing w:val="1"/>
          <w:sz w:val="24"/>
          <w:szCs w:val="24"/>
        </w:rPr>
        <w:t>e</w:t>
      </w:r>
      <w:r w:rsidR="00BC5F95">
        <w:rPr>
          <w:rFonts w:cs="Arial"/>
          <w:color w:val="000000"/>
          <w:sz w:val="24"/>
          <w:szCs w:val="24"/>
        </w:rPr>
        <w:t>d</w:t>
      </w:r>
      <w:r w:rsidR="00BC5F95">
        <w:rPr>
          <w:rFonts w:cs="Arial"/>
          <w:color w:val="000000"/>
          <w:spacing w:val="3"/>
          <w:sz w:val="24"/>
          <w:szCs w:val="24"/>
        </w:rPr>
        <w:t xml:space="preserve"> </w:t>
      </w:r>
      <w:r w:rsidR="00BC5F95">
        <w:rPr>
          <w:rFonts w:cs="Arial"/>
          <w:color w:val="000000"/>
          <w:spacing w:val="-2"/>
          <w:sz w:val="24"/>
          <w:szCs w:val="24"/>
        </w:rPr>
        <w:t>s</w:t>
      </w:r>
      <w:r w:rsidR="00BC5F95">
        <w:rPr>
          <w:rFonts w:cs="Arial"/>
          <w:color w:val="000000"/>
          <w:spacing w:val="1"/>
          <w:sz w:val="24"/>
          <w:szCs w:val="24"/>
        </w:rPr>
        <w:t>pe</w:t>
      </w:r>
      <w:r w:rsidR="00BC5F95">
        <w:rPr>
          <w:rFonts w:cs="Arial"/>
          <w:color w:val="000000"/>
          <w:sz w:val="24"/>
          <w:szCs w:val="24"/>
        </w:rPr>
        <w:t>c</w:t>
      </w:r>
      <w:r w:rsidR="00BC5F95">
        <w:rPr>
          <w:rFonts w:cs="Arial"/>
          <w:color w:val="000000"/>
          <w:spacing w:val="-3"/>
          <w:sz w:val="24"/>
          <w:szCs w:val="24"/>
        </w:rPr>
        <w:t>i</w:t>
      </w:r>
      <w:r w:rsidR="00BC5F95">
        <w:rPr>
          <w:rFonts w:cs="Arial"/>
          <w:color w:val="000000"/>
          <w:spacing w:val="3"/>
          <w:sz w:val="24"/>
          <w:szCs w:val="24"/>
        </w:rPr>
        <w:t>f</w:t>
      </w:r>
      <w:r w:rsidR="00BC5F95">
        <w:rPr>
          <w:rFonts w:cs="Arial"/>
          <w:color w:val="000000"/>
          <w:sz w:val="24"/>
          <w:szCs w:val="24"/>
        </w:rPr>
        <w:t>i</w:t>
      </w:r>
      <w:r w:rsidR="00BC5F95">
        <w:rPr>
          <w:rFonts w:cs="Arial"/>
          <w:color w:val="000000"/>
          <w:spacing w:val="-3"/>
          <w:sz w:val="24"/>
          <w:szCs w:val="24"/>
        </w:rPr>
        <w:t>c</w:t>
      </w:r>
      <w:r w:rsidR="00BC5F95">
        <w:rPr>
          <w:rFonts w:cs="Arial"/>
          <w:color w:val="000000"/>
          <w:spacing w:val="1"/>
          <w:sz w:val="24"/>
          <w:szCs w:val="24"/>
        </w:rPr>
        <w:t>a</w:t>
      </w:r>
      <w:r w:rsidR="00BC5F95">
        <w:rPr>
          <w:rFonts w:cs="Arial"/>
          <w:color w:val="000000"/>
          <w:sz w:val="24"/>
          <w:szCs w:val="24"/>
        </w:rPr>
        <w:t>l</w:t>
      </w:r>
      <w:r w:rsidR="00BC5F95">
        <w:rPr>
          <w:rFonts w:cs="Arial"/>
          <w:color w:val="000000"/>
          <w:spacing w:val="-1"/>
          <w:sz w:val="24"/>
          <w:szCs w:val="24"/>
        </w:rPr>
        <w:t>l</w:t>
      </w:r>
      <w:r w:rsidR="00BC5F95">
        <w:rPr>
          <w:rFonts w:cs="Arial"/>
          <w:color w:val="000000"/>
          <w:sz w:val="24"/>
          <w:szCs w:val="24"/>
        </w:rPr>
        <w:t>y</w:t>
      </w:r>
      <w:r w:rsidR="00BC5F95">
        <w:rPr>
          <w:rFonts w:cs="Arial"/>
          <w:color w:val="000000"/>
          <w:spacing w:val="-1"/>
          <w:sz w:val="24"/>
          <w:szCs w:val="24"/>
        </w:rPr>
        <w:t xml:space="preserve"> </w:t>
      </w:r>
      <w:r w:rsidR="00BC5F95">
        <w:rPr>
          <w:rFonts w:cs="Arial"/>
          <w:color w:val="000000"/>
          <w:sz w:val="24"/>
          <w:szCs w:val="24"/>
        </w:rPr>
        <w:t>in</w:t>
      </w:r>
      <w:r w:rsidR="00BC5F95">
        <w:rPr>
          <w:rFonts w:cs="Arial"/>
          <w:color w:val="000000"/>
          <w:spacing w:val="1"/>
          <w:sz w:val="24"/>
          <w:szCs w:val="24"/>
        </w:rPr>
        <w:t xml:space="preserve"> hea</w:t>
      </w:r>
      <w:r w:rsidR="00BC5F95">
        <w:rPr>
          <w:rFonts w:cs="Arial"/>
          <w:color w:val="000000"/>
          <w:sz w:val="24"/>
          <w:szCs w:val="24"/>
        </w:rPr>
        <w:t>lth</w:t>
      </w:r>
      <w:r w:rsidR="00BC5F95">
        <w:rPr>
          <w:rFonts w:cs="Arial"/>
          <w:color w:val="000000"/>
          <w:spacing w:val="-1"/>
          <w:sz w:val="24"/>
          <w:szCs w:val="24"/>
        </w:rPr>
        <w:t xml:space="preserve"> </w:t>
      </w:r>
      <w:r w:rsidR="00BC5F95">
        <w:rPr>
          <w:rFonts w:cs="Arial"/>
          <w:color w:val="000000"/>
          <w:spacing w:val="1"/>
          <w:sz w:val="24"/>
          <w:szCs w:val="24"/>
        </w:rPr>
        <w:t>an</w:t>
      </w:r>
      <w:r w:rsidR="00BC5F95">
        <w:rPr>
          <w:rFonts w:cs="Arial"/>
          <w:color w:val="000000"/>
          <w:sz w:val="24"/>
          <w:szCs w:val="24"/>
        </w:rPr>
        <w:t>d</w:t>
      </w:r>
      <w:r w:rsidR="00BC5F95">
        <w:rPr>
          <w:rFonts w:cs="Arial"/>
          <w:color w:val="000000"/>
          <w:spacing w:val="-1"/>
          <w:sz w:val="24"/>
          <w:szCs w:val="24"/>
        </w:rPr>
        <w:t xml:space="preserve"> </w:t>
      </w:r>
      <w:r w:rsidR="00BC5F95">
        <w:rPr>
          <w:rFonts w:cs="Arial"/>
          <w:color w:val="000000"/>
          <w:sz w:val="24"/>
          <w:szCs w:val="24"/>
        </w:rPr>
        <w:t>s</w:t>
      </w:r>
      <w:r w:rsidR="00BC5F95">
        <w:rPr>
          <w:rFonts w:cs="Arial"/>
          <w:color w:val="000000"/>
          <w:spacing w:val="1"/>
          <w:sz w:val="24"/>
          <w:szCs w:val="24"/>
        </w:rPr>
        <w:t>o</w:t>
      </w:r>
      <w:r w:rsidR="00BC5F95">
        <w:rPr>
          <w:rFonts w:cs="Arial"/>
          <w:color w:val="000000"/>
          <w:sz w:val="24"/>
          <w:szCs w:val="24"/>
        </w:rPr>
        <w:t>ci</w:t>
      </w:r>
      <w:r w:rsidR="00BC5F95">
        <w:rPr>
          <w:rFonts w:cs="Arial"/>
          <w:color w:val="000000"/>
          <w:spacing w:val="-2"/>
          <w:sz w:val="24"/>
          <w:szCs w:val="24"/>
        </w:rPr>
        <w:t>a</w:t>
      </w:r>
      <w:r w:rsidR="00BC5F95">
        <w:rPr>
          <w:rFonts w:cs="Arial"/>
          <w:color w:val="000000"/>
          <w:sz w:val="24"/>
          <w:szCs w:val="24"/>
        </w:rPr>
        <w:t>l c</w:t>
      </w:r>
      <w:r w:rsidR="00BC5F95">
        <w:rPr>
          <w:rFonts w:cs="Arial"/>
          <w:color w:val="000000"/>
          <w:spacing w:val="1"/>
          <w:sz w:val="24"/>
          <w:szCs w:val="24"/>
        </w:rPr>
        <w:t>a</w:t>
      </w:r>
      <w:r w:rsidR="00BC5F95">
        <w:rPr>
          <w:rFonts w:cs="Arial"/>
          <w:color w:val="000000"/>
          <w:sz w:val="24"/>
          <w:szCs w:val="24"/>
        </w:rPr>
        <w:t>re,</w:t>
      </w:r>
      <w:r w:rsidR="00BC5F95">
        <w:rPr>
          <w:rFonts w:cs="Arial"/>
          <w:color w:val="000000"/>
          <w:spacing w:val="1"/>
          <w:sz w:val="24"/>
          <w:szCs w:val="24"/>
        </w:rPr>
        <w:t xml:space="preserve"> </w:t>
      </w:r>
      <w:r w:rsidR="00BC5F95">
        <w:rPr>
          <w:rFonts w:cs="Arial"/>
          <w:color w:val="000000"/>
          <w:spacing w:val="-1"/>
          <w:sz w:val="24"/>
          <w:szCs w:val="24"/>
        </w:rPr>
        <w:t>b</w:t>
      </w:r>
      <w:r w:rsidR="00BC5F95">
        <w:rPr>
          <w:rFonts w:cs="Arial"/>
          <w:color w:val="000000"/>
          <w:spacing w:val="1"/>
          <w:sz w:val="24"/>
          <w:szCs w:val="24"/>
        </w:rPr>
        <w:t>e</w:t>
      </w:r>
      <w:r w:rsidR="00BC5F95">
        <w:rPr>
          <w:rFonts w:cs="Arial"/>
          <w:color w:val="000000"/>
          <w:sz w:val="24"/>
          <w:szCs w:val="24"/>
        </w:rPr>
        <w:t>c</w:t>
      </w:r>
      <w:r w:rsidR="00BC5F95">
        <w:rPr>
          <w:rFonts w:cs="Arial"/>
          <w:color w:val="000000"/>
          <w:spacing w:val="1"/>
          <w:sz w:val="24"/>
          <w:szCs w:val="24"/>
        </w:rPr>
        <w:t>au</w:t>
      </w:r>
      <w:r w:rsidR="00BC5F95">
        <w:rPr>
          <w:rFonts w:cs="Arial"/>
          <w:color w:val="000000"/>
          <w:spacing w:val="-2"/>
          <w:sz w:val="24"/>
          <w:szCs w:val="24"/>
        </w:rPr>
        <w:t>s</w:t>
      </w:r>
      <w:r w:rsidR="00BC5F95">
        <w:rPr>
          <w:rFonts w:cs="Arial"/>
          <w:color w:val="000000"/>
          <w:sz w:val="24"/>
          <w:szCs w:val="24"/>
        </w:rPr>
        <w:t xml:space="preserve">e </w:t>
      </w:r>
      <w:r w:rsidR="00BC5F95">
        <w:rPr>
          <w:rFonts w:cs="Arial"/>
          <w:color w:val="000000"/>
          <w:spacing w:val="-1"/>
          <w:sz w:val="24"/>
          <w:szCs w:val="24"/>
        </w:rPr>
        <w:t>o</w:t>
      </w:r>
      <w:r w:rsidR="00BC5F95">
        <w:rPr>
          <w:rFonts w:cs="Arial"/>
          <w:color w:val="000000"/>
          <w:sz w:val="24"/>
          <w:szCs w:val="24"/>
        </w:rPr>
        <w:t>f</w:t>
      </w:r>
      <w:r w:rsidR="00BC5F95">
        <w:rPr>
          <w:rFonts w:cs="Arial"/>
          <w:color w:val="000000"/>
          <w:spacing w:val="3"/>
          <w:sz w:val="24"/>
          <w:szCs w:val="24"/>
        </w:rPr>
        <w:t xml:space="preserve"> </w:t>
      </w:r>
      <w:r w:rsidR="00BC5F95">
        <w:rPr>
          <w:rFonts w:cs="Arial"/>
          <w:color w:val="000000"/>
          <w:spacing w:val="1"/>
          <w:sz w:val="24"/>
          <w:szCs w:val="24"/>
        </w:rPr>
        <w:t>t</w:t>
      </w:r>
      <w:r w:rsidR="00BC5F95">
        <w:rPr>
          <w:rFonts w:cs="Arial"/>
          <w:color w:val="000000"/>
          <w:spacing w:val="-1"/>
          <w:sz w:val="24"/>
          <w:szCs w:val="24"/>
        </w:rPr>
        <w:t>h</w:t>
      </w:r>
      <w:r w:rsidR="00BC5F95">
        <w:rPr>
          <w:rFonts w:cs="Arial"/>
          <w:color w:val="000000"/>
          <w:sz w:val="24"/>
          <w:szCs w:val="24"/>
        </w:rPr>
        <w:t>e</w:t>
      </w:r>
      <w:r w:rsidR="00BC5F95">
        <w:rPr>
          <w:rFonts w:cs="Arial"/>
          <w:color w:val="000000"/>
          <w:spacing w:val="1"/>
          <w:sz w:val="24"/>
          <w:szCs w:val="24"/>
        </w:rPr>
        <w:t xml:space="preserve"> </w:t>
      </w:r>
      <w:r w:rsidR="00BC5F95">
        <w:rPr>
          <w:rFonts w:cs="Arial"/>
          <w:color w:val="000000"/>
          <w:spacing w:val="-1"/>
          <w:sz w:val="24"/>
          <w:szCs w:val="24"/>
        </w:rPr>
        <w:t>n</w:t>
      </w:r>
      <w:r w:rsidR="00BC5F95">
        <w:rPr>
          <w:rFonts w:cs="Arial"/>
          <w:color w:val="000000"/>
          <w:spacing w:val="1"/>
          <w:sz w:val="24"/>
          <w:szCs w:val="24"/>
        </w:rPr>
        <w:t>e</w:t>
      </w:r>
      <w:r w:rsidR="00BC5F95">
        <w:rPr>
          <w:rFonts w:cs="Arial"/>
          <w:color w:val="000000"/>
          <w:spacing w:val="-1"/>
          <w:sz w:val="24"/>
          <w:szCs w:val="24"/>
        </w:rPr>
        <w:t>e</w:t>
      </w:r>
      <w:r w:rsidR="00BC5F95">
        <w:rPr>
          <w:rFonts w:cs="Arial"/>
          <w:color w:val="000000"/>
          <w:sz w:val="24"/>
          <w:szCs w:val="24"/>
        </w:rPr>
        <w:t>d</w:t>
      </w:r>
      <w:r w:rsidR="00BC5F95">
        <w:rPr>
          <w:rFonts w:cs="Arial"/>
          <w:color w:val="000000"/>
          <w:spacing w:val="1"/>
          <w:sz w:val="24"/>
          <w:szCs w:val="24"/>
        </w:rPr>
        <w:t xml:space="preserve"> t</w:t>
      </w:r>
      <w:r w:rsidR="00BC5F95">
        <w:rPr>
          <w:rFonts w:cs="Arial"/>
          <w:color w:val="000000"/>
          <w:sz w:val="24"/>
          <w:szCs w:val="24"/>
        </w:rPr>
        <w:t>o</w:t>
      </w:r>
      <w:r w:rsidR="00BC5F95">
        <w:rPr>
          <w:rFonts w:cs="Arial"/>
          <w:color w:val="000000"/>
          <w:spacing w:val="-1"/>
          <w:sz w:val="24"/>
          <w:szCs w:val="24"/>
        </w:rPr>
        <w:t xml:space="preserve"> </w:t>
      </w:r>
      <w:r w:rsidR="00BC5F95">
        <w:rPr>
          <w:rFonts w:cs="Arial"/>
          <w:color w:val="000000"/>
          <w:spacing w:val="1"/>
          <w:sz w:val="24"/>
          <w:szCs w:val="24"/>
        </w:rPr>
        <w:t>a</w:t>
      </w:r>
      <w:r w:rsidR="00BC5F95">
        <w:rPr>
          <w:rFonts w:cs="Arial"/>
          <w:color w:val="000000"/>
          <w:sz w:val="24"/>
          <w:szCs w:val="24"/>
        </w:rPr>
        <w:t>ssist i</w:t>
      </w:r>
      <w:r w:rsidR="00BC5F95">
        <w:rPr>
          <w:rFonts w:cs="Arial"/>
          <w:color w:val="000000"/>
          <w:spacing w:val="-1"/>
          <w:sz w:val="24"/>
          <w:szCs w:val="24"/>
        </w:rPr>
        <w:t>n</w:t>
      </w:r>
      <w:r w:rsidR="00BC5F95">
        <w:rPr>
          <w:rFonts w:cs="Arial"/>
          <w:color w:val="000000"/>
          <w:spacing w:val="1"/>
          <w:sz w:val="24"/>
          <w:szCs w:val="24"/>
        </w:rPr>
        <w:t>d</w:t>
      </w:r>
      <w:r w:rsidR="00BC5F95">
        <w:rPr>
          <w:rFonts w:cs="Arial"/>
          <w:color w:val="000000"/>
          <w:sz w:val="24"/>
          <w:szCs w:val="24"/>
        </w:rPr>
        <w:t>i</w:t>
      </w:r>
      <w:r w:rsidR="00BC5F95">
        <w:rPr>
          <w:rFonts w:cs="Arial"/>
          <w:color w:val="000000"/>
          <w:spacing w:val="-3"/>
          <w:sz w:val="24"/>
          <w:szCs w:val="24"/>
        </w:rPr>
        <w:t>v</w:t>
      </w:r>
      <w:r w:rsidR="00BC5F95">
        <w:rPr>
          <w:rFonts w:cs="Arial"/>
          <w:color w:val="000000"/>
          <w:sz w:val="24"/>
          <w:szCs w:val="24"/>
        </w:rPr>
        <w:t>id</w:t>
      </w:r>
      <w:r w:rsidR="00BC5F95">
        <w:rPr>
          <w:rFonts w:cs="Arial"/>
          <w:color w:val="000000"/>
          <w:spacing w:val="1"/>
          <w:sz w:val="24"/>
          <w:szCs w:val="24"/>
        </w:rPr>
        <w:t>ua</w:t>
      </w:r>
      <w:r w:rsidR="00BC5F95">
        <w:rPr>
          <w:rFonts w:cs="Arial"/>
          <w:color w:val="000000"/>
          <w:sz w:val="24"/>
          <w:szCs w:val="24"/>
        </w:rPr>
        <w:t xml:space="preserve">ls </w:t>
      </w:r>
      <w:r w:rsidR="00BC5F95">
        <w:rPr>
          <w:rFonts w:cs="Arial"/>
          <w:color w:val="000000"/>
          <w:spacing w:val="-3"/>
          <w:sz w:val="24"/>
          <w:szCs w:val="24"/>
        </w:rPr>
        <w:t>w</w:t>
      </w:r>
      <w:r w:rsidR="00BC5F95">
        <w:rPr>
          <w:rFonts w:cs="Arial"/>
          <w:color w:val="000000"/>
          <w:sz w:val="24"/>
          <w:szCs w:val="24"/>
        </w:rPr>
        <w:t>ith</w:t>
      </w:r>
      <w:r w:rsidR="00BC5F95">
        <w:rPr>
          <w:rFonts w:cs="Arial"/>
          <w:color w:val="000000"/>
          <w:spacing w:val="1"/>
          <w:sz w:val="24"/>
          <w:szCs w:val="24"/>
        </w:rPr>
        <w:t xml:space="preserve"> </w:t>
      </w:r>
      <w:r w:rsidR="00BC5F95">
        <w:rPr>
          <w:rFonts w:cs="Arial"/>
          <w:color w:val="000000"/>
          <w:spacing w:val="2"/>
          <w:sz w:val="24"/>
          <w:szCs w:val="24"/>
        </w:rPr>
        <w:t>m</w:t>
      </w:r>
      <w:r w:rsidR="00BC5F95">
        <w:rPr>
          <w:rFonts w:cs="Arial"/>
          <w:color w:val="000000"/>
          <w:spacing w:val="1"/>
          <w:sz w:val="24"/>
          <w:szCs w:val="24"/>
        </w:rPr>
        <w:t>o</w:t>
      </w:r>
      <w:r w:rsidR="00BC5F95">
        <w:rPr>
          <w:rFonts w:cs="Arial"/>
          <w:color w:val="000000"/>
          <w:spacing w:val="-2"/>
          <w:sz w:val="24"/>
          <w:szCs w:val="24"/>
        </w:rPr>
        <w:t>v</w:t>
      </w:r>
      <w:r w:rsidR="00BC5F95">
        <w:rPr>
          <w:rFonts w:cs="Arial"/>
          <w:color w:val="000000"/>
          <w:sz w:val="24"/>
          <w:szCs w:val="24"/>
        </w:rPr>
        <w:t>in</w:t>
      </w:r>
      <w:r w:rsidR="00BC5F95">
        <w:rPr>
          <w:rFonts w:cs="Arial"/>
          <w:color w:val="000000"/>
          <w:spacing w:val="-1"/>
          <w:sz w:val="24"/>
          <w:szCs w:val="24"/>
        </w:rPr>
        <w:t>g</w:t>
      </w:r>
      <w:r w:rsidR="00BC5F95">
        <w:rPr>
          <w:rFonts w:cs="Arial"/>
          <w:color w:val="000000"/>
          <w:sz w:val="24"/>
          <w:szCs w:val="24"/>
        </w:rPr>
        <w:t>,</w:t>
      </w:r>
      <w:r w:rsidR="00BC5F95">
        <w:rPr>
          <w:rFonts w:cs="Arial"/>
          <w:color w:val="000000"/>
          <w:spacing w:val="3"/>
          <w:sz w:val="24"/>
          <w:szCs w:val="24"/>
        </w:rPr>
        <w:t xml:space="preserve"> </w:t>
      </w:r>
      <w:r w:rsidR="00BC5F95">
        <w:rPr>
          <w:rFonts w:cs="Arial"/>
          <w:color w:val="000000"/>
          <w:spacing w:val="1"/>
          <w:sz w:val="24"/>
          <w:szCs w:val="24"/>
        </w:rPr>
        <w:t>a</w:t>
      </w:r>
      <w:r w:rsidR="00BC5F95">
        <w:rPr>
          <w:rFonts w:cs="Arial"/>
          <w:color w:val="000000"/>
          <w:sz w:val="24"/>
          <w:szCs w:val="24"/>
        </w:rPr>
        <w:t xml:space="preserve">s </w:t>
      </w:r>
      <w:r w:rsidR="00BC5F95">
        <w:rPr>
          <w:rFonts w:cs="Arial"/>
          <w:color w:val="000000"/>
          <w:spacing w:val="-2"/>
          <w:sz w:val="24"/>
          <w:szCs w:val="24"/>
        </w:rPr>
        <w:t>w</w:t>
      </w:r>
      <w:r w:rsidR="00BC5F95">
        <w:rPr>
          <w:rFonts w:cs="Arial"/>
          <w:color w:val="000000"/>
          <w:spacing w:val="1"/>
          <w:sz w:val="24"/>
          <w:szCs w:val="24"/>
        </w:rPr>
        <w:t>e</w:t>
      </w:r>
      <w:r w:rsidR="00BC5F95">
        <w:rPr>
          <w:rFonts w:cs="Arial"/>
          <w:color w:val="000000"/>
          <w:sz w:val="24"/>
          <w:szCs w:val="24"/>
        </w:rPr>
        <w:t>ll</w:t>
      </w:r>
      <w:r w:rsidR="00BC5F95">
        <w:rPr>
          <w:rFonts w:cs="Arial"/>
          <w:color w:val="000000"/>
          <w:spacing w:val="-1"/>
          <w:sz w:val="24"/>
          <w:szCs w:val="24"/>
        </w:rPr>
        <w:t xml:space="preserve"> </w:t>
      </w:r>
      <w:r w:rsidR="00BC5F95">
        <w:rPr>
          <w:rFonts w:cs="Arial"/>
          <w:color w:val="000000"/>
          <w:spacing w:val="1"/>
          <w:sz w:val="24"/>
          <w:szCs w:val="24"/>
        </w:rPr>
        <w:t>a</w:t>
      </w:r>
      <w:r w:rsidR="00BC5F95">
        <w:rPr>
          <w:rFonts w:cs="Arial"/>
          <w:color w:val="000000"/>
          <w:sz w:val="24"/>
          <w:szCs w:val="24"/>
        </w:rPr>
        <w:t>s</w:t>
      </w:r>
      <w:r w:rsidR="00BC5F95">
        <w:rPr>
          <w:rFonts w:cs="Arial"/>
          <w:color w:val="000000"/>
          <w:spacing w:val="5"/>
          <w:sz w:val="24"/>
          <w:szCs w:val="24"/>
        </w:rPr>
        <w:t xml:space="preserve"> </w:t>
      </w:r>
      <w:r w:rsidR="00BC5F95">
        <w:rPr>
          <w:rFonts w:cs="Arial"/>
          <w:color w:val="000000"/>
          <w:spacing w:val="1"/>
          <w:sz w:val="24"/>
          <w:szCs w:val="24"/>
        </w:rPr>
        <w:t>ha</w:t>
      </w:r>
      <w:r w:rsidR="00BC5F95">
        <w:rPr>
          <w:rFonts w:cs="Arial"/>
          <w:color w:val="000000"/>
          <w:spacing w:val="-1"/>
          <w:sz w:val="24"/>
          <w:szCs w:val="24"/>
        </w:rPr>
        <w:t>n</w:t>
      </w:r>
      <w:r w:rsidR="00BC5F95">
        <w:rPr>
          <w:rFonts w:cs="Arial"/>
          <w:color w:val="000000"/>
          <w:spacing w:val="1"/>
          <w:sz w:val="24"/>
          <w:szCs w:val="24"/>
        </w:rPr>
        <w:t>d</w:t>
      </w:r>
      <w:r w:rsidR="00BC5F95">
        <w:rPr>
          <w:rFonts w:cs="Arial"/>
          <w:color w:val="000000"/>
          <w:sz w:val="24"/>
          <w:szCs w:val="24"/>
        </w:rPr>
        <w:t>l</w:t>
      </w:r>
      <w:r w:rsidR="00BC5F95">
        <w:rPr>
          <w:rFonts w:cs="Arial"/>
          <w:color w:val="000000"/>
          <w:spacing w:val="-1"/>
          <w:sz w:val="24"/>
          <w:szCs w:val="24"/>
        </w:rPr>
        <w:t>i</w:t>
      </w:r>
      <w:r w:rsidR="00BC5F95">
        <w:rPr>
          <w:rFonts w:cs="Arial"/>
          <w:color w:val="000000"/>
          <w:spacing w:val="1"/>
          <w:sz w:val="24"/>
          <w:szCs w:val="24"/>
        </w:rPr>
        <w:t>n</w:t>
      </w:r>
      <w:r w:rsidR="00BC5F95">
        <w:rPr>
          <w:rFonts w:cs="Arial"/>
          <w:color w:val="000000"/>
          <w:sz w:val="24"/>
          <w:szCs w:val="24"/>
        </w:rPr>
        <w:t>g in</w:t>
      </w:r>
      <w:r w:rsidR="00BC5F95">
        <w:rPr>
          <w:rFonts w:cs="Arial"/>
          <w:color w:val="000000"/>
          <w:spacing w:val="-1"/>
          <w:sz w:val="24"/>
          <w:szCs w:val="24"/>
        </w:rPr>
        <w:t>a</w:t>
      </w:r>
      <w:r w:rsidR="00BC5F95">
        <w:rPr>
          <w:rFonts w:cs="Arial"/>
          <w:color w:val="000000"/>
          <w:spacing w:val="1"/>
          <w:sz w:val="24"/>
          <w:szCs w:val="24"/>
        </w:rPr>
        <w:t>n</w:t>
      </w:r>
      <w:r w:rsidR="00BC5F95">
        <w:rPr>
          <w:rFonts w:cs="Arial"/>
          <w:color w:val="000000"/>
          <w:sz w:val="24"/>
          <w:szCs w:val="24"/>
        </w:rPr>
        <w:t>i</w:t>
      </w:r>
      <w:r w:rsidR="00BC5F95">
        <w:rPr>
          <w:rFonts w:cs="Arial"/>
          <w:color w:val="000000"/>
          <w:spacing w:val="1"/>
          <w:sz w:val="24"/>
          <w:szCs w:val="24"/>
        </w:rPr>
        <w:t>ma</w:t>
      </w:r>
      <w:r w:rsidR="00BC5F95">
        <w:rPr>
          <w:rFonts w:cs="Arial"/>
          <w:color w:val="000000"/>
          <w:spacing w:val="-2"/>
          <w:sz w:val="24"/>
          <w:szCs w:val="24"/>
        </w:rPr>
        <w:t>t</w:t>
      </w:r>
      <w:r w:rsidR="00BC5F95">
        <w:rPr>
          <w:rFonts w:cs="Arial"/>
          <w:color w:val="000000"/>
          <w:sz w:val="24"/>
          <w:szCs w:val="24"/>
        </w:rPr>
        <w:t>e</w:t>
      </w:r>
      <w:r w:rsidR="00BC5F95">
        <w:rPr>
          <w:rFonts w:cs="Arial"/>
          <w:color w:val="000000"/>
          <w:spacing w:val="1"/>
          <w:sz w:val="24"/>
          <w:szCs w:val="24"/>
        </w:rPr>
        <w:t xml:space="preserve"> </w:t>
      </w:r>
      <w:r w:rsidR="00BC5F95">
        <w:rPr>
          <w:rFonts w:cs="Arial"/>
          <w:color w:val="000000"/>
          <w:sz w:val="24"/>
          <w:szCs w:val="24"/>
        </w:rPr>
        <w:t>l</w:t>
      </w:r>
      <w:r w:rsidR="00BC5F95">
        <w:rPr>
          <w:rFonts w:cs="Arial"/>
          <w:color w:val="000000"/>
          <w:spacing w:val="-1"/>
          <w:sz w:val="24"/>
          <w:szCs w:val="24"/>
        </w:rPr>
        <w:t>o</w:t>
      </w:r>
      <w:r w:rsidR="00BC5F95">
        <w:rPr>
          <w:rFonts w:cs="Arial"/>
          <w:color w:val="000000"/>
          <w:spacing w:val="1"/>
          <w:sz w:val="24"/>
          <w:szCs w:val="24"/>
        </w:rPr>
        <w:t>ad</w:t>
      </w:r>
      <w:r w:rsidR="00142C09">
        <w:rPr>
          <w:rFonts w:cs="Arial"/>
          <w:color w:val="000000"/>
          <w:sz w:val="24"/>
          <w:szCs w:val="24"/>
        </w:rPr>
        <w:t xml:space="preserve">s) </w:t>
      </w:r>
      <w:r w:rsidRPr="001528D4">
        <w:rPr>
          <w:rFonts w:cs="Arial"/>
          <w:bCs/>
          <w:color w:val="000000"/>
          <w:sz w:val="24"/>
          <w:szCs w:val="24"/>
        </w:rPr>
        <w:t>is a major cause of accidents in the workplace and although many of the injuries are to the lower back, other parts of the body may also be affected. These injuries include:</w:t>
      </w:r>
    </w:p>
    <w:p w14:paraId="4B0CA01A" w14:textId="77777777" w:rsidR="00146939" w:rsidRPr="001528D4" w:rsidRDefault="00146939" w:rsidP="002451D0">
      <w:pPr>
        <w:widowControl w:val="0"/>
        <w:autoSpaceDE w:val="0"/>
        <w:autoSpaceDN w:val="0"/>
        <w:adjustRightInd w:val="0"/>
        <w:spacing w:after="0" w:line="360" w:lineRule="atLeast"/>
        <w:ind w:right="-93"/>
        <w:rPr>
          <w:rFonts w:cs="Arial"/>
          <w:bCs/>
          <w:color w:val="000000"/>
        </w:rPr>
      </w:pPr>
    </w:p>
    <w:p w14:paraId="09C23C28" w14:textId="6321D7B2" w:rsidR="00B21EA7" w:rsidRPr="00245705" w:rsidRDefault="002451D0" w:rsidP="002451D0">
      <w:pPr>
        <w:numPr>
          <w:ilvl w:val="0"/>
          <w:numId w:val="12"/>
        </w:numPr>
        <w:spacing w:after="0" w:line="360" w:lineRule="atLeast"/>
        <w:ind w:left="357" w:hanging="357"/>
        <w:rPr>
          <w:rFonts w:cs="Arial"/>
          <w:color w:val="000000"/>
          <w:sz w:val="24"/>
          <w:szCs w:val="24"/>
        </w:rPr>
      </w:pPr>
      <w:r>
        <w:rPr>
          <w:rFonts w:cs="Arial"/>
          <w:color w:val="000000"/>
          <w:sz w:val="24"/>
          <w:szCs w:val="24"/>
        </w:rPr>
        <w:t>F</w:t>
      </w:r>
      <w:r w:rsidR="00B21EA7" w:rsidRPr="00245705">
        <w:rPr>
          <w:rFonts w:cs="Arial"/>
          <w:color w:val="000000"/>
          <w:sz w:val="24"/>
          <w:szCs w:val="24"/>
        </w:rPr>
        <w:t>ractures – dropping a heavy load can crush fingers or toes</w:t>
      </w:r>
      <w:r>
        <w:rPr>
          <w:rFonts w:cs="Arial"/>
          <w:color w:val="000000"/>
          <w:sz w:val="24"/>
          <w:szCs w:val="24"/>
        </w:rPr>
        <w:t>.</w:t>
      </w:r>
    </w:p>
    <w:p w14:paraId="7B8A8379" w14:textId="7AED1DEE" w:rsidR="00B21EA7" w:rsidRPr="00245705" w:rsidRDefault="002451D0" w:rsidP="002451D0">
      <w:pPr>
        <w:numPr>
          <w:ilvl w:val="0"/>
          <w:numId w:val="12"/>
        </w:numPr>
        <w:spacing w:after="0" w:line="360" w:lineRule="atLeast"/>
        <w:ind w:left="357" w:hanging="357"/>
        <w:rPr>
          <w:rFonts w:cs="Arial"/>
          <w:color w:val="000000"/>
          <w:sz w:val="24"/>
          <w:szCs w:val="24"/>
        </w:rPr>
      </w:pPr>
      <w:r>
        <w:rPr>
          <w:rFonts w:cs="Arial"/>
          <w:color w:val="000000"/>
          <w:sz w:val="24"/>
          <w:szCs w:val="24"/>
        </w:rPr>
        <w:t>W</w:t>
      </w:r>
      <w:r w:rsidR="00B21EA7" w:rsidRPr="00245705">
        <w:rPr>
          <w:rFonts w:cs="Arial"/>
          <w:color w:val="000000"/>
          <w:sz w:val="24"/>
          <w:szCs w:val="24"/>
        </w:rPr>
        <w:t xml:space="preserve">ounds – from handling objects with sharp edges, rough </w:t>
      </w:r>
      <w:proofErr w:type="gramStart"/>
      <w:r w:rsidR="00B21EA7" w:rsidRPr="00245705">
        <w:rPr>
          <w:rFonts w:cs="Arial"/>
          <w:color w:val="000000"/>
          <w:sz w:val="24"/>
          <w:szCs w:val="24"/>
        </w:rPr>
        <w:t>surfaces</w:t>
      </w:r>
      <w:proofErr w:type="gramEnd"/>
      <w:r w:rsidR="00B21EA7" w:rsidRPr="00245705">
        <w:rPr>
          <w:rFonts w:cs="Arial"/>
          <w:color w:val="000000"/>
          <w:sz w:val="24"/>
          <w:szCs w:val="24"/>
        </w:rPr>
        <w:t xml:space="preserve"> or extremes of temperature</w:t>
      </w:r>
      <w:r>
        <w:rPr>
          <w:rFonts w:cs="Arial"/>
          <w:color w:val="000000"/>
          <w:sz w:val="24"/>
          <w:szCs w:val="24"/>
        </w:rPr>
        <w:t>.</w:t>
      </w:r>
    </w:p>
    <w:p w14:paraId="0BE2BAF6" w14:textId="0735F1EF" w:rsidR="00B21EA7" w:rsidRPr="00245705" w:rsidRDefault="002451D0" w:rsidP="002451D0">
      <w:pPr>
        <w:numPr>
          <w:ilvl w:val="0"/>
          <w:numId w:val="12"/>
        </w:numPr>
        <w:spacing w:after="0" w:line="360" w:lineRule="atLeast"/>
        <w:ind w:left="357" w:hanging="357"/>
        <w:rPr>
          <w:rFonts w:cs="Arial"/>
          <w:color w:val="000000"/>
          <w:sz w:val="24"/>
          <w:szCs w:val="24"/>
        </w:rPr>
      </w:pPr>
      <w:r>
        <w:rPr>
          <w:rFonts w:cs="Arial"/>
          <w:color w:val="000000"/>
          <w:sz w:val="24"/>
          <w:szCs w:val="24"/>
        </w:rPr>
        <w:t>H</w:t>
      </w:r>
      <w:r w:rsidR="00B21EA7" w:rsidRPr="00245705">
        <w:rPr>
          <w:rFonts w:cs="Arial"/>
          <w:color w:val="000000"/>
          <w:sz w:val="24"/>
          <w:szCs w:val="24"/>
        </w:rPr>
        <w:t>ernias – the strain of lifting can cause painful ruptures in the abdominal wal</w:t>
      </w:r>
      <w:r w:rsidR="00EB6AB6">
        <w:rPr>
          <w:rFonts w:cs="Arial"/>
          <w:color w:val="000000"/>
          <w:sz w:val="24"/>
          <w:szCs w:val="24"/>
        </w:rPr>
        <w:t>l.</w:t>
      </w:r>
    </w:p>
    <w:p w14:paraId="142B288A" w14:textId="04C6ECDC" w:rsidR="00B21EA7" w:rsidRDefault="002451D0" w:rsidP="002451D0">
      <w:pPr>
        <w:numPr>
          <w:ilvl w:val="0"/>
          <w:numId w:val="12"/>
        </w:numPr>
        <w:spacing w:after="0" w:line="360" w:lineRule="atLeast"/>
        <w:ind w:left="357" w:hanging="357"/>
        <w:rPr>
          <w:rFonts w:cs="Arial"/>
          <w:color w:val="000000"/>
          <w:sz w:val="24"/>
          <w:szCs w:val="24"/>
        </w:rPr>
      </w:pPr>
      <w:r>
        <w:rPr>
          <w:rFonts w:cs="Arial"/>
          <w:color w:val="000000"/>
          <w:sz w:val="24"/>
          <w:szCs w:val="24"/>
        </w:rPr>
        <w:t>S</w:t>
      </w:r>
      <w:r w:rsidR="00B21EA7" w:rsidRPr="00245705">
        <w:rPr>
          <w:rFonts w:cs="Arial"/>
          <w:color w:val="000000"/>
          <w:sz w:val="24"/>
          <w:szCs w:val="24"/>
        </w:rPr>
        <w:t>pinal injuries – damage to vertebrae and the spinal cord can cause permanent disability.</w:t>
      </w:r>
    </w:p>
    <w:p w14:paraId="7BB6B213" w14:textId="77777777" w:rsidR="00806220" w:rsidRDefault="00806220" w:rsidP="002451D0">
      <w:pPr>
        <w:pStyle w:val="NormalWeb"/>
        <w:spacing w:before="0" w:beforeAutospacing="0" w:after="0" w:afterAutospacing="0" w:line="360" w:lineRule="atLeast"/>
        <w:rPr>
          <w:rFonts w:ascii="Arial" w:hAnsi="Arial" w:cs="Arial"/>
          <w:color w:val="000000"/>
        </w:rPr>
      </w:pPr>
    </w:p>
    <w:p w14:paraId="56BF0050" w14:textId="78A81E5F" w:rsidR="00B21EA7" w:rsidRDefault="00B21EA7" w:rsidP="002451D0">
      <w:pPr>
        <w:pStyle w:val="NormalWeb"/>
        <w:spacing w:before="0" w:beforeAutospacing="0" w:after="0" w:afterAutospacing="0" w:line="360" w:lineRule="atLeast"/>
        <w:rPr>
          <w:rFonts w:ascii="Arial" w:hAnsi="Arial" w:cs="Arial"/>
          <w:color w:val="000000"/>
        </w:rPr>
      </w:pPr>
      <w:r w:rsidRPr="00245705">
        <w:rPr>
          <w:rFonts w:ascii="Arial" w:hAnsi="Arial" w:cs="Arial"/>
          <w:color w:val="000000"/>
        </w:rPr>
        <w:t>Another common myth is that m</w:t>
      </w:r>
      <w:r w:rsidR="00331712">
        <w:rPr>
          <w:rFonts w:ascii="Arial" w:hAnsi="Arial" w:cs="Arial"/>
          <w:color w:val="000000"/>
        </w:rPr>
        <w:t>anual</w:t>
      </w:r>
      <w:r w:rsidRPr="00245705">
        <w:rPr>
          <w:rFonts w:ascii="Arial" w:hAnsi="Arial" w:cs="Arial"/>
          <w:color w:val="000000"/>
        </w:rPr>
        <w:t xml:space="preserve"> handling only really affects industries associated with heavy work, this is not the case, it affects everyone in all industries and in all areas of KCC. These injuries do not only cause pain, disability and suffering, they can also be costly to KCC due to disruption, sickness payments, cover for the injured individual and possible claims.</w:t>
      </w:r>
    </w:p>
    <w:p w14:paraId="7C965A73" w14:textId="77777777" w:rsidR="001F1F50" w:rsidRPr="00245705" w:rsidRDefault="001F1F50" w:rsidP="002451D0">
      <w:pPr>
        <w:pStyle w:val="NormalWeb"/>
        <w:spacing w:before="0" w:beforeAutospacing="0" w:after="0" w:afterAutospacing="0" w:line="360" w:lineRule="atLeast"/>
        <w:rPr>
          <w:rFonts w:ascii="Arial" w:hAnsi="Arial" w:cs="Arial"/>
          <w:color w:val="000000"/>
        </w:rPr>
      </w:pPr>
    </w:p>
    <w:p w14:paraId="787BD028" w14:textId="07DE324C" w:rsidR="00B21EA7" w:rsidRDefault="00B21EA7" w:rsidP="002451D0">
      <w:pPr>
        <w:pStyle w:val="NormalWeb"/>
        <w:spacing w:before="0" w:beforeAutospacing="0" w:after="0" w:afterAutospacing="0" w:line="360" w:lineRule="atLeast"/>
        <w:rPr>
          <w:rFonts w:ascii="Arial" w:hAnsi="Arial" w:cs="Arial"/>
          <w:color w:val="000000"/>
        </w:rPr>
      </w:pPr>
      <w:r w:rsidRPr="00245705">
        <w:rPr>
          <w:rFonts w:ascii="Arial" w:hAnsi="Arial" w:cs="Arial"/>
          <w:color w:val="000000"/>
        </w:rPr>
        <w:t xml:space="preserve">Hazardous lifting should be avoided wherever </w:t>
      </w:r>
      <w:proofErr w:type="gramStart"/>
      <w:r w:rsidRPr="00245705">
        <w:rPr>
          <w:rFonts w:ascii="Arial" w:hAnsi="Arial" w:cs="Arial"/>
          <w:color w:val="000000"/>
        </w:rPr>
        <w:t>possible,</w:t>
      </w:r>
      <w:proofErr w:type="gramEnd"/>
      <w:r w:rsidRPr="00245705">
        <w:rPr>
          <w:rFonts w:ascii="Arial" w:hAnsi="Arial" w:cs="Arial"/>
          <w:color w:val="000000"/>
        </w:rPr>
        <w:t xml:space="preserve"> however this is not always feasible and where moving and handling cannot be avoided managers are required to prevent the risk of injury to employees who, in the course of their duties, undertake manual handling. In order to prevent the risk of injury, managers must ensure risk assessments are carried out for all m</w:t>
      </w:r>
      <w:r w:rsidR="007F4688">
        <w:rPr>
          <w:rFonts w:ascii="Arial" w:hAnsi="Arial" w:cs="Arial"/>
          <w:color w:val="000000"/>
        </w:rPr>
        <w:t>anual</w:t>
      </w:r>
      <w:r w:rsidRPr="00245705">
        <w:rPr>
          <w:rFonts w:ascii="Arial" w:hAnsi="Arial" w:cs="Arial"/>
          <w:color w:val="000000"/>
        </w:rPr>
        <w:t xml:space="preserve"> handling tasks that could result in injury.</w:t>
      </w:r>
    </w:p>
    <w:p w14:paraId="7A8A2BDD" w14:textId="77777777" w:rsidR="00E50461" w:rsidRPr="00245705" w:rsidRDefault="00E50461" w:rsidP="002451D0">
      <w:pPr>
        <w:pStyle w:val="NormalWeb"/>
        <w:spacing w:before="0" w:beforeAutospacing="0" w:after="0" w:afterAutospacing="0" w:line="360" w:lineRule="atLeast"/>
        <w:rPr>
          <w:rFonts w:ascii="Arial" w:hAnsi="Arial" w:cs="Arial"/>
          <w:color w:val="000000"/>
        </w:rPr>
      </w:pPr>
    </w:p>
    <w:p w14:paraId="40ED793B" w14:textId="77777777" w:rsidR="00B21EA7" w:rsidRPr="00A25FCF" w:rsidRDefault="00B21EA7" w:rsidP="002451D0">
      <w:pPr>
        <w:pStyle w:val="Heading3"/>
        <w:spacing w:before="0"/>
        <w:ind w:right="3750"/>
        <w:rPr>
          <w:rFonts w:ascii="Arial" w:hAnsi="Arial" w:cs="Arial"/>
          <w:b/>
          <w:color w:val="333333"/>
        </w:rPr>
      </w:pPr>
      <w:r w:rsidRPr="00A25FCF">
        <w:rPr>
          <w:rFonts w:ascii="Arial" w:hAnsi="Arial" w:cs="Arial"/>
          <w:b/>
          <w:color w:val="333333"/>
        </w:rPr>
        <w:t>Definitions</w:t>
      </w:r>
    </w:p>
    <w:p w14:paraId="71509915" w14:textId="27A30D17" w:rsidR="00B21EA7" w:rsidRPr="00245705" w:rsidRDefault="002451D0" w:rsidP="002451D0">
      <w:pPr>
        <w:pStyle w:val="NormalWeb"/>
        <w:numPr>
          <w:ilvl w:val="0"/>
          <w:numId w:val="13"/>
        </w:numPr>
        <w:spacing w:before="0" w:beforeAutospacing="0" w:after="0" w:afterAutospacing="0" w:line="360" w:lineRule="atLeast"/>
        <w:ind w:left="360"/>
        <w:rPr>
          <w:rFonts w:ascii="Arial" w:hAnsi="Arial" w:cs="Arial"/>
          <w:color w:val="000000"/>
        </w:rPr>
      </w:pPr>
      <w:r>
        <w:rPr>
          <w:rFonts w:ascii="Arial" w:hAnsi="Arial" w:cs="Arial"/>
          <w:color w:val="000000"/>
        </w:rPr>
        <w:t>M</w:t>
      </w:r>
      <w:r w:rsidR="00A25FCF">
        <w:rPr>
          <w:rFonts w:ascii="Arial" w:hAnsi="Arial" w:cs="Arial"/>
          <w:color w:val="000000"/>
        </w:rPr>
        <w:t>anual handling (m</w:t>
      </w:r>
      <w:r w:rsidR="00B21EA7" w:rsidRPr="00245705">
        <w:rPr>
          <w:rFonts w:ascii="Arial" w:hAnsi="Arial" w:cs="Arial"/>
          <w:color w:val="000000"/>
        </w:rPr>
        <w:t xml:space="preserve">oving and handling) – transporting or lifting a load by hand or by bodily force. This includes lifting, putting down, pushing, pulling, </w:t>
      </w:r>
      <w:proofErr w:type="gramStart"/>
      <w:r w:rsidR="00B21EA7" w:rsidRPr="00245705">
        <w:rPr>
          <w:rFonts w:ascii="Arial" w:hAnsi="Arial" w:cs="Arial"/>
          <w:color w:val="000000"/>
        </w:rPr>
        <w:t>carrying</w:t>
      </w:r>
      <w:proofErr w:type="gramEnd"/>
      <w:r w:rsidR="00B21EA7" w:rsidRPr="00245705">
        <w:rPr>
          <w:rFonts w:ascii="Arial" w:hAnsi="Arial" w:cs="Arial"/>
          <w:color w:val="000000"/>
        </w:rPr>
        <w:t xml:space="preserve"> or moving a load</w:t>
      </w:r>
      <w:r>
        <w:rPr>
          <w:rFonts w:ascii="Arial" w:hAnsi="Arial" w:cs="Arial"/>
          <w:color w:val="000000"/>
        </w:rPr>
        <w:t>.</w:t>
      </w:r>
    </w:p>
    <w:p w14:paraId="3C0DB3DD" w14:textId="3994BD42" w:rsidR="00B21EA7" w:rsidRPr="00245705" w:rsidRDefault="002451D0" w:rsidP="002451D0">
      <w:pPr>
        <w:pStyle w:val="NormalWeb"/>
        <w:numPr>
          <w:ilvl w:val="0"/>
          <w:numId w:val="13"/>
        </w:numPr>
        <w:spacing w:before="0" w:beforeAutospacing="0" w:after="0" w:afterAutospacing="0" w:line="360" w:lineRule="atLeast"/>
        <w:ind w:left="360"/>
        <w:rPr>
          <w:rFonts w:ascii="Arial" w:hAnsi="Arial" w:cs="Arial"/>
          <w:color w:val="000000"/>
        </w:rPr>
      </w:pPr>
      <w:r>
        <w:rPr>
          <w:rFonts w:ascii="Arial" w:hAnsi="Arial" w:cs="Arial"/>
          <w:color w:val="000000"/>
        </w:rPr>
        <w:t>L</w:t>
      </w:r>
      <w:r w:rsidR="00B21EA7" w:rsidRPr="00245705">
        <w:rPr>
          <w:rFonts w:ascii="Arial" w:hAnsi="Arial" w:cs="Arial"/>
          <w:color w:val="000000"/>
        </w:rPr>
        <w:t>oad – any item or object being transported or supported, including a person or animal</w:t>
      </w:r>
      <w:r>
        <w:rPr>
          <w:rFonts w:ascii="Arial" w:hAnsi="Arial" w:cs="Arial"/>
          <w:color w:val="000000"/>
        </w:rPr>
        <w:t>.</w:t>
      </w:r>
    </w:p>
    <w:p w14:paraId="74B9FB3A" w14:textId="2F4591A2" w:rsidR="00B21EA7" w:rsidRPr="00245705" w:rsidRDefault="002451D0" w:rsidP="002451D0">
      <w:pPr>
        <w:pStyle w:val="NormalWeb"/>
        <w:numPr>
          <w:ilvl w:val="0"/>
          <w:numId w:val="13"/>
        </w:numPr>
        <w:spacing w:before="0" w:beforeAutospacing="0" w:after="0" w:afterAutospacing="0" w:line="360" w:lineRule="atLeast"/>
        <w:ind w:left="360"/>
        <w:rPr>
          <w:rFonts w:ascii="Arial" w:hAnsi="Arial" w:cs="Arial"/>
          <w:color w:val="000000"/>
        </w:rPr>
      </w:pPr>
      <w:r>
        <w:rPr>
          <w:rFonts w:ascii="Arial" w:hAnsi="Arial" w:cs="Arial"/>
          <w:color w:val="000000"/>
        </w:rPr>
        <w:lastRenderedPageBreak/>
        <w:t>R</w:t>
      </w:r>
      <w:r w:rsidR="00B21EA7" w:rsidRPr="00245705">
        <w:rPr>
          <w:rFonts w:ascii="Arial" w:hAnsi="Arial" w:cs="Arial"/>
          <w:color w:val="000000"/>
        </w:rPr>
        <w:t>isk assessment – an examination of the workplace and work activities designed to identify the measures that need to be taken to minimise work-related injuries and ill health</w:t>
      </w:r>
      <w:r>
        <w:rPr>
          <w:rFonts w:ascii="Arial" w:hAnsi="Arial" w:cs="Arial"/>
          <w:color w:val="000000"/>
        </w:rPr>
        <w:t>.</w:t>
      </w:r>
    </w:p>
    <w:p w14:paraId="1DE7C706" w14:textId="4B1EC911" w:rsidR="00B21EA7" w:rsidRPr="00245705" w:rsidRDefault="002451D0" w:rsidP="002451D0">
      <w:pPr>
        <w:pStyle w:val="NormalWeb"/>
        <w:numPr>
          <w:ilvl w:val="0"/>
          <w:numId w:val="13"/>
        </w:numPr>
        <w:spacing w:before="0" w:beforeAutospacing="0" w:after="0" w:afterAutospacing="0" w:line="360" w:lineRule="atLeast"/>
        <w:ind w:left="360"/>
        <w:rPr>
          <w:rFonts w:ascii="Arial" w:hAnsi="Arial" w:cs="Arial"/>
          <w:color w:val="000000"/>
        </w:rPr>
      </w:pPr>
      <w:r>
        <w:rPr>
          <w:rFonts w:ascii="Arial" w:hAnsi="Arial" w:cs="Arial"/>
          <w:color w:val="000000"/>
        </w:rPr>
        <w:t>H</w:t>
      </w:r>
      <w:r w:rsidR="00B21EA7" w:rsidRPr="00245705">
        <w:rPr>
          <w:rFonts w:ascii="Arial" w:hAnsi="Arial" w:cs="Arial"/>
          <w:color w:val="000000"/>
        </w:rPr>
        <w:t>azard – anything with the potential to cause harm</w:t>
      </w:r>
      <w:r>
        <w:rPr>
          <w:rFonts w:ascii="Arial" w:hAnsi="Arial" w:cs="Arial"/>
          <w:color w:val="000000"/>
        </w:rPr>
        <w:t>.</w:t>
      </w:r>
    </w:p>
    <w:p w14:paraId="5FCAFAD5" w14:textId="65714917" w:rsidR="00B21EA7" w:rsidRDefault="002451D0" w:rsidP="002451D0">
      <w:pPr>
        <w:pStyle w:val="NormalWeb"/>
        <w:numPr>
          <w:ilvl w:val="0"/>
          <w:numId w:val="13"/>
        </w:numPr>
        <w:spacing w:before="0" w:beforeAutospacing="0" w:after="0" w:afterAutospacing="0" w:line="360" w:lineRule="atLeast"/>
        <w:ind w:left="360"/>
        <w:rPr>
          <w:rFonts w:ascii="Arial" w:hAnsi="Arial" w:cs="Arial"/>
          <w:color w:val="000000"/>
        </w:rPr>
      </w:pPr>
      <w:r>
        <w:rPr>
          <w:rFonts w:ascii="Arial" w:hAnsi="Arial" w:cs="Arial"/>
          <w:color w:val="000000"/>
        </w:rPr>
        <w:t>R</w:t>
      </w:r>
      <w:r w:rsidR="00B21EA7" w:rsidRPr="00245705">
        <w:rPr>
          <w:rFonts w:ascii="Arial" w:hAnsi="Arial" w:cs="Arial"/>
          <w:color w:val="000000"/>
        </w:rPr>
        <w:t xml:space="preserve">isk – how likely it is that the harm will </w:t>
      </w:r>
      <w:proofErr w:type="gramStart"/>
      <w:r w:rsidR="00B21EA7" w:rsidRPr="00245705">
        <w:rPr>
          <w:rFonts w:ascii="Arial" w:hAnsi="Arial" w:cs="Arial"/>
          <w:color w:val="000000"/>
        </w:rPr>
        <w:t>actually happen</w:t>
      </w:r>
      <w:proofErr w:type="gramEnd"/>
      <w:r w:rsidR="00B21EA7" w:rsidRPr="00245705">
        <w:rPr>
          <w:rFonts w:ascii="Arial" w:hAnsi="Arial" w:cs="Arial"/>
          <w:color w:val="000000"/>
        </w:rPr>
        <w:t>, how many people it could affect and how severe the consequences could be.</w:t>
      </w:r>
    </w:p>
    <w:p w14:paraId="1E3F10CD" w14:textId="77777777" w:rsidR="00E50461" w:rsidRDefault="00E50461" w:rsidP="002451D0">
      <w:pPr>
        <w:pStyle w:val="NormalWeb"/>
        <w:spacing w:before="0" w:beforeAutospacing="0" w:after="0" w:afterAutospacing="0" w:line="360" w:lineRule="atLeast"/>
        <w:ind w:left="360"/>
        <w:rPr>
          <w:rFonts w:ascii="Arial" w:hAnsi="Arial" w:cs="Arial"/>
          <w:color w:val="000000"/>
        </w:rPr>
      </w:pPr>
    </w:p>
    <w:p w14:paraId="08DB9BBB" w14:textId="3C552DD0" w:rsidR="00370B64" w:rsidRPr="00370B64" w:rsidRDefault="00370B64" w:rsidP="002451D0">
      <w:pPr>
        <w:pStyle w:val="NormalWeb"/>
        <w:spacing w:before="0" w:beforeAutospacing="0" w:after="0" w:afterAutospacing="0" w:line="360" w:lineRule="atLeast"/>
        <w:rPr>
          <w:rFonts w:ascii="Arial" w:hAnsi="Arial" w:cs="Arial"/>
          <w:b/>
          <w:color w:val="000000"/>
        </w:rPr>
      </w:pPr>
      <w:r w:rsidRPr="00370B64">
        <w:rPr>
          <w:rFonts w:ascii="Arial" w:hAnsi="Arial" w:cs="Arial"/>
          <w:b/>
          <w:color w:val="000000"/>
        </w:rPr>
        <w:t>Scope</w:t>
      </w:r>
    </w:p>
    <w:p w14:paraId="39B48C6B" w14:textId="76BC4F03" w:rsidR="00B21EA7" w:rsidRDefault="00B21EA7" w:rsidP="002451D0">
      <w:pPr>
        <w:pStyle w:val="NormalWeb"/>
        <w:spacing w:before="0" w:beforeAutospacing="0" w:after="0" w:afterAutospacing="0" w:line="360" w:lineRule="atLeast"/>
        <w:rPr>
          <w:rFonts w:ascii="Arial" w:hAnsi="Arial" w:cs="Arial"/>
          <w:color w:val="000000"/>
        </w:rPr>
      </w:pPr>
      <w:r w:rsidRPr="00245705">
        <w:rPr>
          <w:rFonts w:ascii="Arial" w:hAnsi="Arial" w:cs="Arial"/>
          <w:color w:val="000000"/>
        </w:rPr>
        <w:t>When considering what activities take place and who may be affected, managers need to consider all activities that involve the risk that injury could be caused by moving, handling, lifting, carrying, supporting, pushing and pulling etc.</w:t>
      </w:r>
    </w:p>
    <w:p w14:paraId="31300E3E" w14:textId="77777777" w:rsidR="00E50461" w:rsidRDefault="00E50461" w:rsidP="002451D0">
      <w:pPr>
        <w:pStyle w:val="NormalWeb"/>
        <w:spacing w:before="0" w:beforeAutospacing="0" w:after="0" w:afterAutospacing="0" w:line="360" w:lineRule="atLeast"/>
        <w:rPr>
          <w:rFonts w:ascii="Arial" w:hAnsi="Arial" w:cs="Arial"/>
          <w:color w:val="000000"/>
        </w:rPr>
      </w:pPr>
    </w:p>
    <w:p w14:paraId="1297D71A" w14:textId="67689DBF" w:rsidR="000D0884" w:rsidRPr="00A53914" w:rsidRDefault="000D0884" w:rsidP="002451D0">
      <w:pPr>
        <w:pStyle w:val="NormalWeb"/>
        <w:spacing w:before="0" w:beforeAutospacing="0" w:after="0" w:afterAutospacing="0" w:line="360" w:lineRule="atLeast"/>
        <w:rPr>
          <w:rFonts w:ascii="Arial" w:hAnsi="Arial" w:cs="Arial"/>
          <w:b/>
          <w:color w:val="000000"/>
        </w:rPr>
      </w:pPr>
      <w:r w:rsidRPr="00A53914">
        <w:rPr>
          <w:rFonts w:ascii="Arial" w:hAnsi="Arial" w:cs="Arial"/>
          <w:b/>
          <w:color w:val="000000"/>
        </w:rPr>
        <w:t>The why, what and how</w:t>
      </w:r>
    </w:p>
    <w:p w14:paraId="49F19914" w14:textId="0A085D5B" w:rsidR="00B21EA7" w:rsidRDefault="00B21EA7" w:rsidP="002451D0">
      <w:pPr>
        <w:pStyle w:val="NormalWeb"/>
        <w:spacing w:before="0" w:beforeAutospacing="0" w:after="0" w:afterAutospacing="0" w:line="360" w:lineRule="atLeast"/>
        <w:rPr>
          <w:rFonts w:ascii="Arial" w:hAnsi="Arial" w:cs="Arial"/>
          <w:color w:val="000000"/>
        </w:rPr>
      </w:pPr>
      <w:r w:rsidRPr="00245705">
        <w:rPr>
          <w:rFonts w:ascii="Arial" w:hAnsi="Arial" w:cs="Arial"/>
          <w:color w:val="000000"/>
        </w:rPr>
        <w:t>M</w:t>
      </w:r>
      <w:r w:rsidR="007F4688">
        <w:rPr>
          <w:rFonts w:ascii="Arial" w:hAnsi="Arial" w:cs="Arial"/>
          <w:color w:val="000000"/>
        </w:rPr>
        <w:t xml:space="preserve">anual </w:t>
      </w:r>
      <w:r w:rsidRPr="00245705">
        <w:rPr>
          <w:rFonts w:ascii="Arial" w:hAnsi="Arial" w:cs="Arial"/>
          <w:color w:val="000000"/>
        </w:rPr>
        <w:t>handling injuries can seriously affect someone’s ability to work as well as their home life. Annual accident figures for KCC</w:t>
      </w:r>
      <w:r w:rsidR="00C540E2">
        <w:rPr>
          <w:rFonts w:ascii="Arial" w:hAnsi="Arial" w:cs="Arial"/>
          <w:color w:val="000000"/>
        </w:rPr>
        <w:t xml:space="preserve"> (2017/18)</w:t>
      </w:r>
      <w:r w:rsidRPr="00245705">
        <w:rPr>
          <w:rFonts w:ascii="Arial" w:hAnsi="Arial" w:cs="Arial"/>
          <w:color w:val="000000"/>
        </w:rPr>
        <w:t xml:space="preserve"> show that m</w:t>
      </w:r>
      <w:r w:rsidR="008100CD">
        <w:rPr>
          <w:rFonts w:ascii="Arial" w:hAnsi="Arial" w:cs="Arial"/>
          <w:color w:val="000000"/>
        </w:rPr>
        <w:t xml:space="preserve">anual </w:t>
      </w:r>
      <w:r w:rsidRPr="00245705">
        <w:rPr>
          <w:rFonts w:ascii="Arial" w:hAnsi="Arial" w:cs="Arial"/>
          <w:color w:val="000000"/>
        </w:rPr>
        <w:t xml:space="preserve">handling accounts for </w:t>
      </w:r>
      <w:r w:rsidR="008100CD">
        <w:rPr>
          <w:rFonts w:ascii="Arial" w:hAnsi="Arial" w:cs="Arial"/>
          <w:color w:val="000000"/>
        </w:rPr>
        <w:t>5</w:t>
      </w:r>
      <w:r w:rsidRPr="00245705">
        <w:rPr>
          <w:rFonts w:ascii="Arial" w:hAnsi="Arial" w:cs="Arial"/>
          <w:color w:val="000000"/>
        </w:rPr>
        <w:t>% of all our total accidents</w:t>
      </w:r>
      <w:r w:rsidR="008100CD">
        <w:rPr>
          <w:rFonts w:ascii="Arial" w:hAnsi="Arial" w:cs="Arial"/>
          <w:color w:val="000000"/>
        </w:rPr>
        <w:t xml:space="preserve">. </w:t>
      </w:r>
      <w:r w:rsidRPr="00245705">
        <w:rPr>
          <w:rFonts w:ascii="Arial" w:hAnsi="Arial" w:cs="Arial"/>
          <w:color w:val="000000"/>
        </w:rPr>
        <w:t xml:space="preserve"> </w:t>
      </w:r>
    </w:p>
    <w:p w14:paraId="17299CF2" w14:textId="77777777" w:rsidR="00885275" w:rsidRPr="00245705" w:rsidRDefault="00885275" w:rsidP="002451D0">
      <w:pPr>
        <w:pStyle w:val="NormalWeb"/>
        <w:spacing w:before="0" w:beforeAutospacing="0" w:after="0" w:afterAutospacing="0" w:line="360" w:lineRule="atLeast"/>
        <w:rPr>
          <w:rFonts w:ascii="Arial" w:hAnsi="Arial" w:cs="Arial"/>
          <w:color w:val="000000"/>
        </w:rPr>
      </w:pPr>
    </w:p>
    <w:p w14:paraId="548A60D7" w14:textId="4AD371E9" w:rsidR="00B21EA7" w:rsidRDefault="00B21EA7" w:rsidP="002451D0">
      <w:pPr>
        <w:pStyle w:val="NormalWeb"/>
        <w:spacing w:before="0" w:beforeAutospacing="0" w:after="0" w:afterAutospacing="0" w:line="360" w:lineRule="atLeast"/>
        <w:rPr>
          <w:rFonts w:ascii="Arial" w:hAnsi="Arial" w:cs="Arial"/>
          <w:color w:val="000000"/>
        </w:rPr>
      </w:pPr>
      <w:r w:rsidRPr="00245705">
        <w:rPr>
          <w:rFonts w:ascii="Arial" w:hAnsi="Arial" w:cs="Arial"/>
          <w:color w:val="000000"/>
        </w:rPr>
        <w:t>To be able to manage m</w:t>
      </w:r>
      <w:r w:rsidR="00FB65FD">
        <w:rPr>
          <w:rFonts w:ascii="Arial" w:hAnsi="Arial" w:cs="Arial"/>
          <w:color w:val="000000"/>
        </w:rPr>
        <w:t xml:space="preserve">anual </w:t>
      </w:r>
      <w:r w:rsidRPr="00245705">
        <w:rPr>
          <w:rFonts w:ascii="Arial" w:hAnsi="Arial" w:cs="Arial"/>
          <w:color w:val="000000"/>
        </w:rPr>
        <w:t>handling risks, managers need to make sure staff are aware of what risks are present and what can reasonably be done to control them.</w:t>
      </w:r>
    </w:p>
    <w:p w14:paraId="0EFC2742" w14:textId="77777777" w:rsidR="00885275" w:rsidRPr="00245705" w:rsidRDefault="00885275" w:rsidP="002451D0">
      <w:pPr>
        <w:pStyle w:val="NormalWeb"/>
        <w:spacing w:before="0" w:beforeAutospacing="0" w:after="0" w:afterAutospacing="0" w:line="360" w:lineRule="atLeast"/>
        <w:rPr>
          <w:rFonts w:ascii="Arial" w:hAnsi="Arial" w:cs="Arial"/>
          <w:color w:val="000000"/>
        </w:rPr>
      </w:pPr>
    </w:p>
    <w:p w14:paraId="5BB20A5F" w14:textId="77777777" w:rsidR="00B21EA7" w:rsidRPr="00245705" w:rsidRDefault="00B21EA7" w:rsidP="002451D0">
      <w:pPr>
        <w:pStyle w:val="NormalWeb"/>
        <w:spacing w:before="0" w:beforeAutospacing="0" w:after="0" w:afterAutospacing="0" w:line="360" w:lineRule="atLeast"/>
        <w:rPr>
          <w:rFonts w:ascii="Arial" w:hAnsi="Arial" w:cs="Arial"/>
          <w:color w:val="000000"/>
        </w:rPr>
      </w:pPr>
      <w:r w:rsidRPr="00245705">
        <w:rPr>
          <w:rFonts w:ascii="Arial" w:hAnsi="Arial" w:cs="Arial"/>
          <w:color w:val="000000"/>
        </w:rPr>
        <w:t>These reasonable measures must be</w:t>
      </w:r>
      <w:r w:rsidRPr="00245705">
        <w:rPr>
          <w:rStyle w:val="apple-converted-space"/>
          <w:rFonts w:ascii="Arial" w:hAnsi="Arial" w:cs="Arial"/>
          <w:color w:val="000000"/>
        </w:rPr>
        <w:t> </w:t>
      </w:r>
      <w:r w:rsidRPr="00245705">
        <w:rPr>
          <w:rStyle w:val="Strong"/>
          <w:rFonts w:ascii="Arial" w:hAnsi="Arial" w:cs="Arial"/>
          <w:color w:val="555555"/>
        </w:rPr>
        <w:t>suitable and sufficient</w:t>
      </w:r>
      <w:r w:rsidRPr="00245705">
        <w:rPr>
          <w:rStyle w:val="apple-converted-space"/>
          <w:rFonts w:ascii="Arial" w:hAnsi="Arial" w:cs="Arial"/>
          <w:color w:val="000000"/>
        </w:rPr>
        <w:t> </w:t>
      </w:r>
      <w:r w:rsidRPr="00245705">
        <w:rPr>
          <w:rFonts w:ascii="Arial" w:hAnsi="Arial" w:cs="Arial"/>
          <w:color w:val="000000"/>
        </w:rPr>
        <w:t>and include:</w:t>
      </w:r>
    </w:p>
    <w:p w14:paraId="5844B86D" w14:textId="671D50F1" w:rsidR="00B21EA7" w:rsidRPr="00245705" w:rsidRDefault="002451D0" w:rsidP="002451D0">
      <w:pPr>
        <w:numPr>
          <w:ilvl w:val="0"/>
          <w:numId w:val="14"/>
        </w:numPr>
        <w:spacing w:after="0" w:line="360" w:lineRule="atLeast"/>
        <w:ind w:left="360"/>
        <w:rPr>
          <w:rFonts w:cs="Arial"/>
          <w:color w:val="000000"/>
          <w:sz w:val="24"/>
          <w:szCs w:val="24"/>
        </w:rPr>
      </w:pPr>
      <w:r>
        <w:rPr>
          <w:rFonts w:cs="Arial"/>
          <w:color w:val="000000"/>
          <w:sz w:val="24"/>
          <w:szCs w:val="24"/>
        </w:rPr>
        <w:t>A</w:t>
      </w:r>
      <w:r w:rsidR="00B21EA7" w:rsidRPr="00245705">
        <w:rPr>
          <w:rFonts w:cs="Arial"/>
          <w:color w:val="000000"/>
          <w:sz w:val="24"/>
          <w:szCs w:val="24"/>
        </w:rPr>
        <w:t>ll routine and non-routine activities</w:t>
      </w:r>
      <w:r>
        <w:rPr>
          <w:rFonts w:cs="Arial"/>
          <w:color w:val="000000"/>
          <w:sz w:val="24"/>
          <w:szCs w:val="24"/>
        </w:rPr>
        <w:t>.</w:t>
      </w:r>
    </w:p>
    <w:p w14:paraId="5F64063C" w14:textId="1D6B3C47" w:rsidR="00B21EA7" w:rsidRPr="00245705" w:rsidRDefault="002451D0" w:rsidP="002451D0">
      <w:pPr>
        <w:numPr>
          <w:ilvl w:val="0"/>
          <w:numId w:val="14"/>
        </w:numPr>
        <w:spacing w:after="0" w:line="360" w:lineRule="atLeast"/>
        <w:ind w:left="360"/>
        <w:rPr>
          <w:rFonts w:cs="Arial"/>
          <w:color w:val="000000"/>
          <w:sz w:val="24"/>
          <w:szCs w:val="24"/>
        </w:rPr>
      </w:pPr>
      <w:r>
        <w:rPr>
          <w:rFonts w:cs="Arial"/>
          <w:color w:val="000000"/>
          <w:sz w:val="24"/>
          <w:szCs w:val="24"/>
        </w:rPr>
        <w:t>I</w:t>
      </w:r>
      <w:r w:rsidR="00B21EA7" w:rsidRPr="00245705">
        <w:rPr>
          <w:rFonts w:cs="Arial"/>
          <w:color w:val="000000"/>
          <w:sz w:val="24"/>
          <w:szCs w:val="24"/>
        </w:rPr>
        <w:t>dentifying what reasonable measures can be put in place so employees can avoid moving and handling tasks</w:t>
      </w:r>
      <w:r>
        <w:rPr>
          <w:rFonts w:cs="Arial"/>
          <w:color w:val="000000"/>
          <w:sz w:val="24"/>
          <w:szCs w:val="24"/>
        </w:rPr>
        <w:t>.</w:t>
      </w:r>
    </w:p>
    <w:p w14:paraId="1B50276E" w14:textId="38D4C765" w:rsidR="00B21EA7" w:rsidRPr="00245705" w:rsidRDefault="002451D0" w:rsidP="002451D0">
      <w:pPr>
        <w:numPr>
          <w:ilvl w:val="0"/>
          <w:numId w:val="14"/>
        </w:numPr>
        <w:spacing w:after="0" w:line="360" w:lineRule="atLeast"/>
        <w:ind w:left="360"/>
        <w:rPr>
          <w:rFonts w:cs="Arial"/>
          <w:color w:val="000000"/>
          <w:sz w:val="24"/>
          <w:szCs w:val="24"/>
        </w:rPr>
      </w:pPr>
      <w:r>
        <w:rPr>
          <w:rFonts w:cs="Arial"/>
          <w:color w:val="000000"/>
          <w:sz w:val="24"/>
          <w:szCs w:val="24"/>
        </w:rPr>
        <w:t>A</w:t>
      </w:r>
      <w:r w:rsidR="00B21EA7" w:rsidRPr="00245705">
        <w:rPr>
          <w:rFonts w:cs="Arial"/>
          <w:color w:val="000000"/>
          <w:sz w:val="24"/>
          <w:szCs w:val="24"/>
        </w:rPr>
        <w:t>ssessing any moving and handling tasks that cannot be reasonably avoided ensuring the risk of injury is reduced to a reasonable level</w:t>
      </w:r>
      <w:r>
        <w:rPr>
          <w:rFonts w:cs="Arial"/>
          <w:color w:val="000000"/>
          <w:sz w:val="24"/>
          <w:szCs w:val="24"/>
        </w:rPr>
        <w:t>.</w:t>
      </w:r>
    </w:p>
    <w:p w14:paraId="6D05758F" w14:textId="34EBAF05" w:rsidR="00B21EA7" w:rsidRPr="00245705" w:rsidRDefault="002451D0" w:rsidP="002451D0">
      <w:pPr>
        <w:numPr>
          <w:ilvl w:val="0"/>
          <w:numId w:val="14"/>
        </w:numPr>
        <w:spacing w:after="0" w:line="360" w:lineRule="atLeast"/>
        <w:ind w:left="360"/>
        <w:rPr>
          <w:rFonts w:cs="Arial"/>
          <w:color w:val="000000"/>
          <w:sz w:val="24"/>
          <w:szCs w:val="24"/>
        </w:rPr>
      </w:pPr>
      <w:r>
        <w:rPr>
          <w:rFonts w:cs="Arial"/>
          <w:color w:val="000000"/>
          <w:sz w:val="24"/>
          <w:szCs w:val="24"/>
        </w:rPr>
        <w:t>E</w:t>
      </w:r>
      <w:r w:rsidR="00B21EA7" w:rsidRPr="00245705">
        <w:rPr>
          <w:rFonts w:cs="Arial"/>
          <w:color w:val="000000"/>
          <w:sz w:val="24"/>
          <w:szCs w:val="24"/>
        </w:rPr>
        <w:t>nsuring everybody is aware of the risks they face by carrying out documented risk assessments and providing all those affected with the latest, detailed information</w:t>
      </w:r>
      <w:r>
        <w:rPr>
          <w:rFonts w:cs="Arial"/>
          <w:color w:val="000000"/>
          <w:sz w:val="24"/>
          <w:szCs w:val="24"/>
        </w:rPr>
        <w:t>.</w:t>
      </w:r>
    </w:p>
    <w:p w14:paraId="057BDD8C" w14:textId="4B62B19B" w:rsidR="00B21EA7" w:rsidRPr="00245705" w:rsidRDefault="002451D0" w:rsidP="002451D0">
      <w:pPr>
        <w:numPr>
          <w:ilvl w:val="0"/>
          <w:numId w:val="14"/>
        </w:numPr>
        <w:spacing w:after="0" w:line="360" w:lineRule="atLeast"/>
        <w:ind w:left="360"/>
        <w:rPr>
          <w:rFonts w:cs="Arial"/>
          <w:color w:val="000000"/>
          <w:sz w:val="24"/>
          <w:szCs w:val="24"/>
        </w:rPr>
      </w:pPr>
      <w:r>
        <w:rPr>
          <w:rFonts w:cs="Arial"/>
          <w:color w:val="000000"/>
          <w:sz w:val="24"/>
          <w:szCs w:val="24"/>
        </w:rPr>
        <w:t>D</w:t>
      </w:r>
      <w:r w:rsidR="00B21EA7" w:rsidRPr="00245705">
        <w:rPr>
          <w:rFonts w:cs="Arial"/>
          <w:color w:val="000000"/>
          <w:sz w:val="24"/>
          <w:szCs w:val="24"/>
        </w:rPr>
        <w:t>evising and providing details of safe methods of working which identify the safest means of carrying out tasks ensuring all identified hazards are eliminated or the risks minimised</w:t>
      </w:r>
      <w:r>
        <w:rPr>
          <w:rFonts w:cs="Arial"/>
          <w:color w:val="000000"/>
          <w:sz w:val="24"/>
          <w:szCs w:val="24"/>
        </w:rPr>
        <w:t>.</w:t>
      </w:r>
    </w:p>
    <w:p w14:paraId="7BEEFB3A" w14:textId="12A2CCCD" w:rsidR="00B21EA7" w:rsidRPr="00245705" w:rsidRDefault="002451D0" w:rsidP="002451D0">
      <w:pPr>
        <w:numPr>
          <w:ilvl w:val="0"/>
          <w:numId w:val="14"/>
        </w:numPr>
        <w:spacing w:after="0" w:line="360" w:lineRule="atLeast"/>
        <w:ind w:left="360"/>
        <w:rPr>
          <w:rFonts w:cs="Arial"/>
          <w:color w:val="000000"/>
          <w:sz w:val="24"/>
          <w:szCs w:val="24"/>
        </w:rPr>
      </w:pPr>
      <w:r>
        <w:rPr>
          <w:rFonts w:cs="Arial"/>
          <w:color w:val="000000"/>
          <w:sz w:val="24"/>
          <w:szCs w:val="24"/>
        </w:rPr>
        <w:t>E</w:t>
      </w:r>
      <w:r w:rsidR="00B21EA7" w:rsidRPr="00245705">
        <w:rPr>
          <w:rFonts w:cs="Arial"/>
          <w:color w:val="000000"/>
          <w:sz w:val="24"/>
          <w:szCs w:val="24"/>
        </w:rPr>
        <w:t>nsuring everybody is adequately trained by a competent person to carry out specific tasks to the level that is required</w:t>
      </w:r>
      <w:r>
        <w:rPr>
          <w:rFonts w:cs="Arial"/>
          <w:color w:val="000000"/>
          <w:sz w:val="24"/>
          <w:szCs w:val="24"/>
        </w:rPr>
        <w:t>.</w:t>
      </w:r>
    </w:p>
    <w:p w14:paraId="1A28E931" w14:textId="3CFC25FD" w:rsidR="00B21EA7" w:rsidRPr="00245705" w:rsidRDefault="002451D0" w:rsidP="002451D0">
      <w:pPr>
        <w:numPr>
          <w:ilvl w:val="0"/>
          <w:numId w:val="14"/>
        </w:numPr>
        <w:spacing w:after="0" w:line="360" w:lineRule="atLeast"/>
        <w:ind w:left="360"/>
        <w:rPr>
          <w:rFonts w:cs="Arial"/>
          <w:color w:val="000000"/>
          <w:sz w:val="24"/>
          <w:szCs w:val="24"/>
        </w:rPr>
      </w:pPr>
      <w:r>
        <w:rPr>
          <w:rFonts w:cs="Arial"/>
          <w:color w:val="000000"/>
          <w:sz w:val="24"/>
          <w:szCs w:val="24"/>
        </w:rPr>
        <w:t>P</w:t>
      </w:r>
      <w:r w:rsidR="00B21EA7" w:rsidRPr="00245705">
        <w:rPr>
          <w:rFonts w:cs="Arial"/>
          <w:color w:val="000000"/>
          <w:sz w:val="24"/>
          <w:szCs w:val="24"/>
        </w:rPr>
        <w:t>roviding adequate supervision for tasks as required</w:t>
      </w:r>
      <w:r>
        <w:rPr>
          <w:rFonts w:cs="Arial"/>
          <w:color w:val="000000"/>
          <w:sz w:val="24"/>
          <w:szCs w:val="24"/>
        </w:rPr>
        <w:t>.</w:t>
      </w:r>
    </w:p>
    <w:p w14:paraId="2E86BFDD" w14:textId="63D2BA05" w:rsidR="00B21EA7" w:rsidRPr="00245705" w:rsidRDefault="002451D0" w:rsidP="002451D0">
      <w:pPr>
        <w:numPr>
          <w:ilvl w:val="0"/>
          <w:numId w:val="14"/>
        </w:numPr>
        <w:spacing w:after="0" w:line="360" w:lineRule="atLeast"/>
        <w:ind w:left="360"/>
        <w:rPr>
          <w:rFonts w:cs="Arial"/>
          <w:color w:val="000000"/>
          <w:sz w:val="24"/>
          <w:szCs w:val="24"/>
        </w:rPr>
      </w:pPr>
      <w:r>
        <w:rPr>
          <w:rFonts w:cs="Arial"/>
          <w:color w:val="000000"/>
          <w:sz w:val="24"/>
          <w:szCs w:val="24"/>
        </w:rPr>
        <w:t>A</w:t>
      </w:r>
      <w:r w:rsidR="00B21EA7" w:rsidRPr="00245705">
        <w:rPr>
          <w:rFonts w:cs="Arial"/>
          <w:color w:val="000000"/>
          <w:sz w:val="24"/>
          <w:szCs w:val="24"/>
        </w:rPr>
        <w:t>ssessing the health and safety of individuals and their ability to perform moving and handling tasks</w:t>
      </w:r>
      <w:r>
        <w:rPr>
          <w:rFonts w:cs="Arial"/>
          <w:color w:val="000000"/>
          <w:sz w:val="24"/>
          <w:szCs w:val="24"/>
        </w:rPr>
        <w:t>.</w:t>
      </w:r>
    </w:p>
    <w:p w14:paraId="027B4A92" w14:textId="0C3F22C5" w:rsidR="00B21EA7" w:rsidRPr="00245705" w:rsidRDefault="002451D0" w:rsidP="002451D0">
      <w:pPr>
        <w:numPr>
          <w:ilvl w:val="0"/>
          <w:numId w:val="14"/>
        </w:numPr>
        <w:spacing w:after="0" w:line="360" w:lineRule="atLeast"/>
        <w:ind w:left="360"/>
        <w:rPr>
          <w:rFonts w:cs="Arial"/>
          <w:color w:val="000000"/>
          <w:sz w:val="24"/>
          <w:szCs w:val="24"/>
        </w:rPr>
      </w:pPr>
      <w:r>
        <w:rPr>
          <w:rFonts w:cs="Arial"/>
          <w:color w:val="000000"/>
          <w:sz w:val="24"/>
          <w:szCs w:val="24"/>
        </w:rPr>
        <w:lastRenderedPageBreak/>
        <w:t>M</w:t>
      </w:r>
      <w:r w:rsidR="00B21EA7" w:rsidRPr="00245705">
        <w:rPr>
          <w:rFonts w:cs="Arial"/>
          <w:color w:val="000000"/>
          <w:sz w:val="24"/>
          <w:szCs w:val="24"/>
        </w:rPr>
        <w:t>onitoring and maintaining the control systems in place. This will involve monitoring and reviewing systems to see if they are working and making any necessary changes where failings are identified, where changes are made to aspects of the work or where new risks have arisen</w:t>
      </w:r>
      <w:r>
        <w:rPr>
          <w:rFonts w:cs="Arial"/>
          <w:color w:val="000000"/>
          <w:sz w:val="24"/>
          <w:szCs w:val="24"/>
        </w:rPr>
        <w:t>.</w:t>
      </w:r>
    </w:p>
    <w:p w14:paraId="4EE868E1" w14:textId="5347F888" w:rsidR="00B21EA7" w:rsidRPr="00245705" w:rsidRDefault="002451D0" w:rsidP="002451D0">
      <w:pPr>
        <w:numPr>
          <w:ilvl w:val="0"/>
          <w:numId w:val="14"/>
        </w:numPr>
        <w:spacing w:after="0" w:line="360" w:lineRule="atLeast"/>
        <w:ind w:left="360"/>
        <w:rPr>
          <w:rFonts w:cs="Arial"/>
          <w:color w:val="000000"/>
          <w:sz w:val="24"/>
          <w:szCs w:val="24"/>
        </w:rPr>
      </w:pPr>
      <w:r>
        <w:rPr>
          <w:rFonts w:cs="Arial"/>
          <w:color w:val="000000"/>
          <w:sz w:val="24"/>
          <w:szCs w:val="24"/>
        </w:rPr>
        <w:t>I</w:t>
      </w:r>
      <w:r w:rsidR="00B21EA7" w:rsidRPr="00245705">
        <w:rPr>
          <w:rFonts w:cs="Arial"/>
          <w:color w:val="000000"/>
          <w:sz w:val="24"/>
          <w:szCs w:val="24"/>
        </w:rPr>
        <w:t>nvestigating any injuries or incidents that do occur during or following m</w:t>
      </w:r>
      <w:r w:rsidR="00B92498">
        <w:rPr>
          <w:rFonts w:cs="Arial"/>
          <w:color w:val="000000"/>
          <w:sz w:val="24"/>
          <w:szCs w:val="24"/>
        </w:rPr>
        <w:t xml:space="preserve">anual </w:t>
      </w:r>
      <w:r w:rsidR="00B21EA7" w:rsidRPr="00245705">
        <w:rPr>
          <w:rFonts w:cs="Arial"/>
          <w:color w:val="000000"/>
          <w:sz w:val="24"/>
          <w:szCs w:val="24"/>
        </w:rPr>
        <w:t>handling tasks and taking remedial action.</w:t>
      </w:r>
    </w:p>
    <w:p w14:paraId="450C4F2A" w14:textId="77777777" w:rsidR="00B21EA7" w:rsidRPr="00245705" w:rsidRDefault="00B21EA7" w:rsidP="002451D0">
      <w:pPr>
        <w:pStyle w:val="NormalWeb"/>
        <w:spacing w:before="0" w:beforeAutospacing="0" w:after="0" w:afterAutospacing="0" w:line="360" w:lineRule="atLeast"/>
        <w:rPr>
          <w:rFonts w:ascii="Arial" w:hAnsi="Arial" w:cs="Arial"/>
          <w:color w:val="000000"/>
        </w:rPr>
      </w:pPr>
      <w:r w:rsidRPr="00245705">
        <w:rPr>
          <w:rFonts w:ascii="Arial" w:hAnsi="Arial" w:cs="Arial"/>
          <w:color w:val="000000"/>
        </w:rPr>
        <w:br/>
        <w:t>Employees within KCC have a responsibility to take reasonable care of their own safety and that of other people and must therefore:</w:t>
      </w:r>
    </w:p>
    <w:p w14:paraId="0445DD6C" w14:textId="77EF59A8" w:rsidR="00B21EA7" w:rsidRPr="00245705" w:rsidRDefault="002451D0" w:rsidP="002451D0">
      <w:pPr>
        <w:numPr>
          <w:ilvl w:val="0"/>
          <w:numId w:val="15"/>
        </w:numPr>
        <w:spacing w:after="0" w:line="360" w:lineRule="atLeast"/>
        <w:ind w:left="360"/>
        <w:rPr>
          <w:rFonts w:cs="Arial"/>
          <w:color w:val="000000"/>
          <w:sz w:val="24"/>
          <w:szCs w:val="24"/>
        </w:rPr>
      </w:pPr>
      <w:r>
        <w:rPr>
          <w:rFonts w:cs="Arial"/>
          <w:color w:val="000000"/>
          <w:sz w:val="24"/>
          <w:szCs w:val="24"/>
        </w:rPr>
        <w:t>U</w:t>
      </w:r>
      <w:r w:rsidR="00B21EA7" w:rsidRPr="00245705">
        <w:rPr>
          <w:rFonts w:cs="Arial"/>
          <w:color w:val="000000"/>
          <w:sz w:val="24"/>
          <w:szCs w:val="24"/>
        </w:rPr>
        <w:t>se equipment and apply safe systems of work in accordance with the instruction and training they have received</w:t>
      </w:r>
      <w:r>
        <w:rPr>
          <w:rFonts w:cs="Arial"/>
          <w:color w:val="000000"/>
          <w:sz w:val="24"/>
          <w:szCs w:val="24"/>
        </w:rPr>
        <w:t>.</w:t>
      </w:r>
    </w:p>
    <w:p w14:paraId="074C1F93" w14:textId="09BC5944" w:rsidR="00B21EA7" w:rsidRPr="00245705" w:rsidRDefault="002451D0" w:rsidP="002451D0">
      <w:pPr>
        <w:numPr>
          <w:ilvl w:val="0"/>
          <w:numId w:val="15"/>
        </w:numPr>
        <w:spacing w:after="0" w:line="360" w:lineRule="atLeast"/>
        <w:ind w:left="360"/>
        <w:rPr>
          <w:rFonts w:cs="Arial"/>
          <w:color w:val="000000"/>
          <w:sz w:val="24"/>
          <w:szCs w:val="24"/>
        </w:rPr>
      </w:pPr>
      <w:r>
        <w:rPr>
          <w:rFonts w:cs="Arial"/>
          <w:color w:val="000000"/>
          <w:sz w:val="24"/>
          <w:szCs w:val="24"/>
        </w:rPr>
        <w:t>E</w:t>
      </w:r>
      <w:r w:rsidR="00B21EA7" w:rsidRPr="00245705">
        <w:rPr>
          <w:rFonts w:cs="Arial"/>
          <w:color w:val="000000"/>
          <w:sz w:val="24"/>
          <w:szCs w:val="24"/>
        </w:rPr>
        <w:t>nsure their own and others’ safety is not put at risk when carrying out their tasks</w:t>
      </w:r>
      <w:r>
        <w:rPr>
          <w:rFonts w:cs="Arial"/>
          <w:color w:val="000000"/>
          <w:sz w:val="24"/>
          <w:szCs w:val="24"/>
        </w:rPr>
        <w:t>.</w:t>
      </w:r>
    </w:p>
    <w:p w14:paraId="0E640BBE" w14:textId="71D36B61" w:rsidR="00B21EA7" w:rsidRDefault="002451D0" w:rsidP="002451D0">
      <w:pPr>
        <w:numPr>
          <w:ilvl w:val="0"/>
          <w:numId w:val="15"/>
        </w:numPr>
        <w:spacing w:after="0" w:line="360" w:lineRule="atLeast"/>
        <w:ind w:left="360"/>
        <w:rPr>
          <w:rFonts w:cs="Arial"/>
          <w:color w:val="000000"/>
          <w:sz w:val="24"/>
          <w:szCs w:val="24"/>
        </w:rPr>
      </w:pPr>
      <w:r>
        <w:rPr>
          <w:rFonts w:cs="Arial"/>
          <w:color w:val="000000"/>
          <w:sz w:val="24"/>
          <w:szCs w:val="24"/>
        </w:rPr>
        <w:t>R</w:t>
      </w:r>
      <w:r w:rsidR="00B21EA7" w:rsidRPr="00245705">
        <w:rPr>
          <w:rFonts w:cs="Arial"/>
          <w:color w:val="000000"/>
          <w:sz w:val="24"/>
          <w:szCs w:val="24"/>
        </w:rPr>
        <w:t>eport any problems or personal conditions relating to an activity that may be detrimental to that activity.</w:t>
      </w:r>
    </w:p>
    <w:p w14:paraId="54209B30" w14:textId="77777777" w:rsidR="00885275" w:rsidRDefault="00885275" w:rsidP="002451D0">
      <w:pPr>
        <w:spacing w:after="0" w:line="360" w:lineRule="atLeast"/>
        <w:ind w:left="360"/>
        <w:rPr>
          <w:rFonts w:cs="Arial"/>
          <w:color w:val="000000"/>
          <w:sz w:val="24"/>
          <w:szCs w:val="24"/>
        </w:rPr>
      </w:pPr>
    </w:p>
    <w:p w14:paraId="34A66536" w14:textId="710B70A4" w:rsidR="00636DF4" w:rsidRPr="00FC3D7B" w:rsidRDefault="00636DF4" w:rsidP="002451D0">
      <w:pPr>
        <w:spacing w:after="0" w:line="360" w:lineRule="atLeast"/>
        <w:rPr>
          <w:rFonts w:cs="Arial"/>
          <w:b/>
          <w:color w:val="000000"/>
          <w:sz w:val="24"/>
          <w:szCs w:val="24"/>
        </w:rPr>
      </w:pPr>
      <w:r w:rsidRPr="00FC3D7B">
        <w:rPr>
          <w:rFonts w:cs="Arial"/>
          <w:b/>
          <w:color w:val="000000"/>
          <w:sz w:val="24"/>
          <w:szCs w:val="24"/>
        </w:rPr>
        <w:t>Associated procedures and documentation</w:t>
      </w:r>
    </w:p>
    <w:p w14:paraId="330C84CE" w14:textId="42B0B1A5" w:rsidR="00885275" w:rsidRPr="00245705" w:rsidRDefault="00B21EA7" w:rsidP="002451D0">
      <w:pPr>
        <w:pStyle w:val="NormalWeb"/>
        <w:spacing w:before="0" w:beforeAutospacing="0" w:after="0" w:afterAutospacing="0" w:line="360" w:lineRule="atLeast"/>
        <w:rPr>
          <w:rFonts w:ascii="Arial" w:hAnsi="Arial" w:cs="Arial"/>
          <w:color w:val="000000"/>
        </w:rPr>
      </w:pPr>
      <w:r w:rsidRPr="00245705">
        <w:rPr>
          <w:rFonts w:ascii="Arial" w:hAnsi="Arial" w:cs="Arial"/>
          <w:color w:val="000000"/>
        </w:rPr>
        <w:t xml:space="preserve">The documentation below refers to legislation and to </w:t>
      </w:r>
      <w:r w:rsidR="005A3D4A">
        <w:rPr>
          <w:rFonts w:ascii="Arial" w:hAnsi="Arial" w:cs="Arial"/>
          <w:color w:val="000000"/>
        </w:rPr>
        <w:t>i</w:t>
      </w:r>
      <w:r w:rsidRPr="00245705">
        <w:rPr>
          <w:rFonts w:ascii="Arial" w:hAnsi="Arial" w:cs="Arial"/>
          <w:color w:val="000000"/>
        </w:rPr>
        <w:t xml:space="preserve">ndustry </w:t>
      </w:r>
      <w:r w:rsidR="005A3D4A">
        <w:rPr>
          <w:rFonts w:ascii="Arial" w:hAnsi="Arial" w:cs="Arial"/>
          <w:color w:val="000000"/>
        </w:rPr>
        <w:t>s</w:t>
      </w:r>
      <w:r w:rsidRPr="00245705">
        <w:rPr>
          <w:rFonts w:ascii="Arial" w:hAnsi="Arial" w:cs="Arial"/>
          <w:color w:val="000000"/>
        </w:rPr>
        <w:t>tandards.</w:t>
      </w:r>
      <w:r w:rsidR="00F819C8">
        <w:rPr>
          <w:rFonts w:ascii="Arial" w:hAnsi="Arial" w:cs="Arial"/>
          <w:color w:val="000000"/>
        </w:rPr>
        <w:t xml:space="preserve"> These can be found </w:t>
      </w:r>
      <w:r w:rsidR="00230DA7">
        <w:rPr>
          <w:rFonts w:ascii="Arial" w:hAnsi="Arial" w:cs="Arial"/>
          <w:color w:val="000000"/>
        </w:rPr>
        <w:t xml:space="preserve">via </w:t>
      </w:r>
      <w:hyperlink r:id="rId8" w:history="1">
        <w:r w:rsidR="00230DA7" w:rsidRPr="0052398F">
          <w:rPr>
            <w:rStyle w:val="Hyperlink"/>
            <w:rFonts w:ascii="Arial" w:hAnsi="Arial" w:cs="Arial"/>
          </w:rPr>
          <w:t>www.hse.gov.uk</w:t>
        </w:r>
      </w:hyperlink>
      <w:r w:rsidR="00230DA7">
        <w:rPr>
          <w:rFonts w:ascii="Arial" w:hAnsi="Arial" w:cs="Arial"/>
          <w:color w:val="000000"/>
        </w:rPr>
        <w:t xml:space="preserve">. </w:t>
      </w:r>
      <w:r w:rsidRPr="00245705">
        <w:rPr>
          <w:rFonts w:ascii="Arial" w:hAnsi="Arial" w:cs="Arial"/>
          <w:color w:val="000000"/>
        </w:rPr>
        <w:t xml:space="preserve"> </w:t>
      </w:r>
    </w:p>
    <w:p w14:paraId="6B11EE81" w14:textId="0F9BD1A6" w:rsidR="00B21EA7" w:rsidRPr="00245705" w:rsidRDefault="00B21EA7" w:rsidP="002451D0">
      <w:pPr>
        <w:pStyle w:val="NormalWeb"/>
        <w:spacing w:before="0" w:beforeAutospacing="0" w:after="0" w:afterAutospacing="0" w:line="360" w:lineRule="atLeast"/>
        <w:rPr>
          <w:rFonts w:ascii="Arial" w:hAnsi="Arial" w:cs="Arial"/>
          <w:color w:val="333333"/>
        </w:rPr>
      </w:pPr>
    </w:p>
    <w:p w14:paraId="29F7BDBB" w14:textId="024FB453" w:rsidR="00B21EA7" w:rsidRDefault="00B21EA7" w:rsidP="002451D0">
      <w:pPr>
        <w:pStyle w:val="NormalWeb"/>
        <w:spacing w:before="0" w:beforeAutospacing="0" w:after="0" w:afterAutospacing="0" w:line="360" w:lineRule="atLeast"/>
        <w:rPr>
          <w:rFonts w:ascii="Arial" w:hAnsi="Arial" w:cs="Arial"/>
          <w:color w:val="000000"/>
        </w:rPr>
      </w:pPr>
      <w:r w:rsidRPr="00245705">
        <w:rPr>
          <w:rFonts w:ascii="Arial" w:hAnsi="Arial" w:cs="Arial"/>
          <w:color w:val="000000"/>
        </w:rPr>
        <w:t>The Management of Health and Safety at Work Regulations 1999</w:t>
      </w:r>
      <w:r w:rsidRPr="00245705">
        <w:rPr>
          <w:rStyle w:val="apple-converted-space"/>
          <w:rFonts w:ascii="Arial" w:hAnsi="Arial" w:cs="Arial"/>
          <w:color w:val="000000"/>
        </w:rPr>
        <w:t> </w:t>
      </w:r>
      <w:r w:rsidRPr="00245705">
        <w:rPr>
          <w:rFonts w:ascii="Arial" w:hAnsi="Arial" w:cs="Arial"/>
          <w:color w:val="000000"/>
        </w:rPr>
        <w:br/>
        <w:t>Personal Protective Equipment at Work Regulations 1992</w:t>
      </w:r>
      <w:r w:rsidRPr="00245705">
        <w:rPr>
          <w:rFonts w:ascii="Arial" w:hAnsi="Arial" w:cs="Arial"/>
          <w:color w:val="000000"/>
        </w:rPr>
        <w:br/>
        <w:t>Manual Handling Operations Regulations 1992, as amended 2002</w:t>
      </w:r>
      <w:r w:rsidRPr="00245705">
        <w:rPr>
          <w:rFonts w:ascii="Arial" w:hAnsi="Arial" w:cs="Arial"/>
          <w:color w:val="000000"/>
        </w:rPr>
        <w:br/>
        <w:t>Provision and use of Work Equipment Regulations 1998</w:t>
      </w:r>
    </w:p>
    <w:p w14:paraId="46C58455" w14:textId="77777777" w:rsidR="00885275" w:rsidRDefault="00885275" w:rsidP="002451D0">
      <w:pPr>
        <w:pStyle w:val="NormalWeb"/>
        <w:spacing w:before="0" w:beforeAutospacing="0" w:after="0" w:afterAutospacing="0" w:line="360" w:lineRule="atLeast"/>
        <w:rPr>
          <w:rFonts w:ascii="Arial" w:hAnsi="Arial" w:cs="Arial"/>
          <w:color w:val="000000"/>
        </w:rPr>
      </w:pPr>
    </w:p>
    <w:p w14:paraId="2F7A55DA" w14:textId="227282DB" w:rsidR="00230DA7" w:rsidRDefault="00230DA7" w:rsidP="002451D0">
      <w:pPr>
        <w:pStyle w:val="NormalWeb"/>
        <w:spacing w:before="0" w:beforeAutospacing="0" w:after="0" w:afterAutospacing="0" w:line="360" w:lineRule="atLeast"/>
        <w:rPr>
          <w:rFonts w:ascii="Arial" w:hAnsi="Arial" w:cs="Arial"/>
          <w:b/>
          <w:color w:val="000000"/>
        </w:rPr>
      </w:pPr>
      <w:r w:rsidRPr="00FC3D7B">
        <w:rPr>
          <w:rFonts w:ascii="Arial" w:hAnsi="Arial" w:cs="Arial"/>
          <w:b/>
          <w:color w:val="000000"/>
        </w:rPr>
        <w:t>Frequently asked questions</w:t>
      </w:r>
    </w:p>
    <w:p w14:paraId="1E12CB1A" w14:textId="77777777" w:rsidR="00885275" w:rsidRDefault="00885275" w:rsidP="002451D0">
      <w:pPr>
        <w:pStyle w:val="NormalWeb"/>
        <w:spacing w:before="0" w:beforeAutospacing="0" w:after="0" w:afterAutospacing="0" w:line="360" w:lineRule="atLeast"/>
        <w:rPr>
          <w:rFonts w:ascii="Arial" w:hAnsi="Arial" w:cs="Arial"/>
          <w:b/>
          <w:color w:val="000000"/>
        </w:rPr>
      </w:pPr>
    </w:p>
    <w:p w14:paraId="061E3D27" w14:textId="7C920688" w:rsidR="00377CBF" w:rsidRDefault="00377CBF" w:rsidP="002451D0">
      <w:pPr>
        <w:pStyle w:val="NormalWeb"/>
        <w:spacing w:before="0" w:beforeAutospacing="0" w:after="0" w:afterAutospacing="0" w:line="360" w:lineRule="atLeast"/>
        <w:rPr>
          <w:rFonts w:ascii="Arial" w:hAnsi="Arial" w:cs="Arial"/>
          <w:color w:val="000000"/>
        </w:rPr>
      </w:pPr>
      <w:r>
        <w:rPr>
          <w:rFonts w:ascii="Arial" w:hAnsi="Arial" w:cs="Arial"/>
          <w:color w:val="000000"/>
        </w:rPr>
        <w:t>What information and training must managers provide to employees?</w:t>
      </w:r>
    </w:p>
    <w:p w14:paraId="09118C9D" w14:textId="77777777" w:rsidR="00885275" w:rsidRPr="00377CBF" w:rsidRDefault="00885275" w:rsidP="002451D0">
      <w:pPr>
        <w:pStyle w:val="NormalWeb"/>
        <w:spacing w:before="0" w:beforeAutospacing="0" w:after="0" w:afterAutospacing="0" w:line="360" w:lineRule="atLeast"/>
        <w:rPr>
          <w:rFonts w:ascii="Arial" w:hAnsi="Arial" w:cs="Arial"/>
          <w:color w:val="000000"/>
        </w:rPr>
      </w:pPr>
    </w:p>
    <w:p w14:paraId="59D15452" w14:textId="014C2A99" w:rsidR="00B21EA7" w:rsidRDefault="00B21EA7" w:rsidP="002451D0">
      <w:pPr>
        <w:pStyle w:val="NormalWeb"/>
        <w:spacing w:before="0" w:beforeAutospacing="0" w:after="0" w:afterAutospacing="0" w:line="360" w:lineRule="atLeast"/>
        <w:rPr>
          <w:rFonts w:ascii="Arial" w:hAnsi="Arial" w:cs="Arial"/>
          <w:color w:val="000000"/>
        </w:rPr>
      </w:pPr>
      <w:r w:rsidRPr="00245705">
        <w:rPr>
          <w:rFonts w:ascii="Arial" w:hAnsi="Arial" w:cs="Arial"/>
          <w:color w:val="000000"/>
        </w:rPr>
        <w:t>Managers must make sure they inform employees and others of the risks they face in the workplace and about the control measures that have put in place to manage these risks. This must be communicated in a way that ensures everyone understands what is required of them. This means thinking about staff in minority groups who may require an alternative format or more specific training to suit their individual needs. </w:t>
      </w:r>
    </w:p>
    <w:p w14:paraId="620ACE9A" w14:textId="77777777" w:rsidR="00885275" w:rsidRPr="00245705" w:rsidRDefault="00885275" w:rsidP="002451D0">
      <w:pPr>
        <w:pStyle w:val="NormalWeb"/>
        <w:spacing w:before="0" w:beforeAutospacing="0" w:after="0" w:afterAutospacing="0" w:line="360" w:lineRule="atLeast"/>
        <w:rPr>
          <w:rFonts w:ascii="Arial" w:hAnsi="Arial" w:cs="Arial"/>
          <w:color w:val="000000"/>
        </w:rPr>
      </w:pPr>
    </w:p>
    <w:p w14:paraId="4E9CA41B" w14:textId="44C960C4" w:rsidR="00B21EA7" w:rsidRDefault="00B21EA7" w:rsidP="002451D0">
      <w:pPr>
        <w:pStyle w:val="NormalWeb"/>
        <w:spacing w:before="0" w:beforeAutospacing="0" w:after="0" w:afterAutospacing="0" w:line="360" w:lineRule="atLeast"/>
        <w:rPr>
          <w:rFonts w:ascii="Arial" w:hAnsi="Arial" w:cs="Arial"/>
          <w:color w:val="000000"/>
        </w:rPr>
      </w:pPr>
      <w:r w:rsidRPr="00245705">
        <w:rPr>
          <w:rFonts w:ascii="Arial" w:hAnsi="Arial" w:cs="Arial"/>
          <w:color w:val="000000"/>
        </w:rPr>
        <w:lastRenderedPageBreak/>
        <w:t>Health and safety training should be provided to all new KCC employees as part of their induction and if the risks facing employees and others change refresher training must be provided.</w:t>
      </w:r>
    </w:p>
    <w:p w14:paraId="5895C856" w14:textId="77777777" w:rsidR="00885275" w:rsidRPr="00245705" w:rsidRDefault="00885275" w:rsidP="002451D0">
      <w:pPr>
        <w:pStyle w:val="NormalWeb"/>
        <w:spacing w:before="0" w:beforeAutospacing="0" w:after="0" w:afterAutospacing="0" w:line="360" w:lineRule="atLeast"/>
        <w:rPr>
          <w:rFonts w:ascii="Arial" w:hAnsi="Arial" w:cs="Arial"/>
          <w:color w:val="000000"/>
        </w:rPr>
      </w:pPr>
    </w:p>
    <w:p w14:paraId="6A50833C" w14:textId="77777777" w:rsidR="00B21EA7" w:rsidRPr="00245705" w:rsidRDefault="00B21EA7" w:rsidP="002451D0">
      <w:pPr>
        <w:pStyle w:val="NormalWeb"/>
        <w:spacing w:before="0" w:beforeAutospacing="0" w:after="0" w:afterAutospacing="0" w:line="360" w:lineRule="atLeast"/>
        <w:rPr>
          <w:rFonts w:ascii="Arial" w:hAnsi="Arial" w:cs="Arial"/>
          <w:color w:val="000000"/>
        </w:rPr>
      </w:pPr>
      <w:r w:rsidRPr="00245705">
        <w:rPr>
          <w:rFonts w:ascii="Arial" w:hAnsi="Arial" w:cs="Arial"/>
          <w:color w:val="000000"/>
        </w:rPr>
        <w:t>Training should cover:</w:t>
      </w:r>
    </w:p>
    <w:p w14:paraId="2DC7966D" w14:textId="5C7B55AB" w:rsidR="00B21EA7" w:rsidRPr="00245705" w:rsidRDefault="00C43C6F" w:rsidP="002451D0">
      <w:pPr>
        <w:numPr>
          <w:ilvl w:val="0"/>
          <w:numId w:val="16"/>
        </w:numPr>
        <w:spacing w:after="0" w:line="360" w:lineRule="atLeast"/>
        <w:ind w:left="360"/>
        <w:rPr>
          <w:rFonts w:cs="Arial"/>
          <w:color w:val="000000"/>
          <w:sz w:val="24"/>
          <w:szCs w:val="24"/>
        </w:rPr>
      </w:pPr>
      <w:r>
        <w:rPr>
          <w:rFonts w:cs="Arial"/>
          <w:color w:val="000000"/>
          <w:sz w:val="24"/>
          <w:szCs w:val="24"/>
        </w:rPr>
        <w:t>m</w:t>
      </w:r>
      <w:r w:rsidR="00B21EA7" w:rsidRPr="00245705">
        <w:rPr>
          <w:rFonts w:cs="Arial"/>
          <w:color w:val="000000"/>
          <w:sz w:val="24"/>
          <w:szCs w:val="24"/>
        </w:rPr>
        <w:t>anual handling risk factors and how injuries can occur</w:t>
      </w:r>
    </w:p>
    <w:p w14:paraId="5CE29037" w14:textId="02925C9D" w:rsidR="00B21EA7" w:rsidRPr="00245705" w:rsidRDefault="00C43C6F" w:rsidP="002451D0">
      <w:pPr>
        <w:numPr>
          <w:ilvl w:val="0"/>
          <w:numId w:val="16"/>
        </w:numPr>
        <w:spacing w:after="0" w:line="360" w:lineRule="atLeast"/>
        <w:ind w:left="360"/>
        <w:rPr>
          <w:rFonts w:cs="Arial"/>
          <w:color w:val="000000"/>
          <w:sz w:val="24"/>
          <w:szCs w:val="24"/>
        </w:rPr>
      </w:pPr>
      <w:r>
        <w:rPr>
          <w:rFonts w:cs="Arial"/>
          <w:color w:val="000000"/>
          <w:sz w:val="24"/>
          <w:szCs w:val="24"/>
        </w:rPr>
        <w:t>h</w:t>
      </w:r>
      <w:r w:rsidR="00B21EA7" w:rsidRPr="00245705">
        <w:rPr>
          <w:rFonts w:cs="Arial"/>
          <w:color w:val="000000"/>
          <w:sz w:val="24"/>
          <w:szCs w:val="24"/>
        </w:rPr>
        <w:t>ow to carry out safe manual handling</w:t>
      </w:r>
    </w:p>
    <w:p w14:paraId="7AC365CB" w14:textId="43F79E32" w:rsidR="00B21EA7" w:rsidRPr="00245705" w:rsidRDefault="00C43C6F" w:rsidP="002451D0">
      <w:pPr>
        <w:numPr>
          <w:ilvl w:val="0"/>
          <w:numId w:val="16"/>
        </w:numPr>
        <w:spacing w:after="0" w:line="360" w:lineRule="atLeast"/>
        <w:ind w:left="360"/>
        <w:rPr>
          <w:rFonts w:cs="Arial"/>
          <w:color w:val="000000"/>
          <w:sz w:val="24"/>
          <w:szCs w:val="24"/>
        </w:rPr>
      </w:pPr>
      <w:r>
        <w:rPr>
          <w:rFonts w:cs="Arial"/>
          <w:color w:val="000000"/>
          <w:sz w:val="24"/>
          <w:szCs w:val="24"/>
        </w:rPr>
        <w:t>a</w:t>
      </w:r>
      <w:r w:rsidR="00B21EA7" w:rsidRPr="00245705">
        <w:rPr>
          <w:rFonts w:cs="Arial"/>
          <w:color w:val="000000"/>
          <w:sz w:val="24"/>
          <w:szCs w:val="24"/>
        </w:rPr>
        <w:t>ppropriate systems of work for the individual tasks and environment</w:t>
      </w:r>
    </w:p>
    <w:p w14:paraId="35251874" w14:textId="0D7CAF9F" w:rsidR="00B21EA7" w:rsidRPr="00245705" w:rsidRDefault="00C43C6F" w:rsidP="002451D0">
      <w:pPr>
        <w:numPr>
          <w:ilvl w:val="0"/>
          <w:numId w:val="16"/>
        </w:numPr>
        <w:spacing w:after="0" w:line="360" w:lineRule="atLeast"/>
        <w:ind w:left="360"/>
        <w:rPr>
          <w:rFonts w:cs="Arial"/>
          <w:color w:val="000000"/>
          <w:sz w:val="24"/>
          <w:szCs w:val="24"/>
        </w:rPr>
      </w:pPr>
      <w:r>
        <w:rPr>
          <w:rFonts w:cs="Arial"/>
          <w:color w:val="000000"/>
          <w:sz w:val="24"/>
          <w:szCs w:val="24"/>
        </w:rPr>
        <w:t>u</w:t>
      </w:r>
      <w:r w:rsidR="00B21EA7" w:rsidRPr="00245705">
        <w:rPr>
          <w:rFonts w:cs="Arial"/>
          <w:color w:val="000000"/>
          <w:sz w:val="24"/>
          <w:szCs w:val="24"/>
        </w:rPr>
        <w:t>se of mechanical aids</w:t>
      </w:r>
    </w:p>
    <w:p w14:paraId="6B27EFC8" w14:textId="036A2DDF" w:rsidR="00B21EA7" w:rsidRDefault="00C43C6F" w:rsidP="002451D0">
      <w:pPr>
        <w:numPr>
          <w:ilvl w:val="0"/>
          <w:numId w:val="16"/>
        </w:numPr>
        <w:spacing w:after="0" w:line="360" w:lineRule="atLeast"/>
        <w:ind w:left="360"/>
        <w:rPr>
          <w:rFonts w:cs="Arial"/>
          <w:color w:val="000000"/>
          <w:sz w:val="24"/>
          <w:szCs w:val="24"/>
        </w:rPr>
      </w:pPr>
      <w:r>
        <w:rPr>
          <w:rFonts w:cs="Arial"/>
          <w:color w:val="000000"/>
          <w:sz w:val="24"/>
          <w:szCs w:val="24"/>
        </w:rPr>
        <w:t>p</w:t>
      </w:r>
      <w:r w:rsidR="00B21EA7" w:rsidRPr="00245705">
        <w:rPr>
          <w:rFonts w:cs="Arial"/>
          <w:color w:val="000000"/>
          <w:sz w:val="24"/>
          <w:szCs w:val="24"/>
        </w:rPr>
        <w:t>ractical work to allow the trainer to identify and put right anything the trainee is not doing safely</w:t>
      </w:r>
      <w:r w:rsidR="00C0309B">
        <w:rPr>
          <w:rFonts w:cs="Arial"/>
          <w:color w:val="000000"/>
          <w:sz w:val="24"/>
          <w:szCs w:val="24"/>
        </w:rPr>
        <w:t>.</w:t>
      </w:r>
    </w:p>
    <w:p w14:paraId="741D05F6" w14:textId="77777777" w:rsidR="00885275" w:rsidRPr="00245705" w:rsidRDefault="00885275" w:rsidP="002451D0">
      <w:pPr>
        <w:spacing w:after="0" w:line="360" w:lineRule="atLeast"/>
        <w:ind w:left="360"/>
        <w:rPr>
          <w:rFonts w:cs="Arial"/>
          <w:color w:val="000000"/>
          <w:sz w:val="24"/>
          <w:szCs w:val="24"/>
        </w:rPr>
      </w:pPr>
    </w:p>
    <w:p w14:paraId="7626BD18" w14:textId="187AA7C1" w:rsidR="00B21EA7" w:rsidRDefault="00B21EA7" w:rsidP="002451D0">
      <w:pPr>
        <w:pStyle w:val="NormalWeb"/>
        <w:spacing w:before="0" w:beforeAutospacing="0" w:after="0" w:afterAutospacing="0" w:line="360" w:lineRule="atLeast"/>
        <w:rPr>
          <w:rFonts w:ascii="Arial" w:hAnsi="Arial" w:cs="Arial"/>
          <w:color w:val="000000"/>
        </w:rPr>
      </w:pPr>
      <w:r w:rsidRPr="00245705">
        <w:rPr>
          <w:rFonts w:ascii="Arial" w:hAnsi="Arial" w:cs="Arial"/>
          <w:color w:val="000000"/>
        </w:rPr>
        <w:t xml:space="preserve">Managers also need to ensure that when allocating </w:t>
      </w:r>
      <w:proofErr w:type="gramStart"/>
      <w:r w:rsidRPr="00245705">
        <w:rPr>
          <w:rFonts w:ascii="Arial" w:hAnsi="Arial" w:cs="Arial"/>
          <w:color w:val="000000"/>
        </w:rPr>
        <w:t>work</w:t>
      </w:r>
      <w:proofErr w:type="gramEnd"/>
      <w:r w:rsidRPr="00245705">
        <w:rPr>
          <w:rFonts w:ascii="Arial" w:hAnsi="Arial" w:cs="Arial"/>
          <w:color w:val="000000"/>
        </w:rPr>
        <w:t xml:space="preserve"> they make sure that the demands of the task do not exceed the staff member’s individual knowledge and capabilities.</w:t>
      </w:r>
    </w:p>
    <w:p w14:paraId="3482547B" w14:textId="77777777" w:rsidR="00885275" w:rsidRPr="00245705" w:rsidRDefault="00885275" w:rsidP="002451D0">
      <w:pPr>
        <w:pStyle w:val="NormalWeb"/>
        <w:spacing w:before="0" w:beforeAutospacing="0" w:after="0" w:afterAutospacing="0" w:line="360" w:lineRule="atLeast"/>
        <w:rPr>
          <w:rFonts w:ascii="Arial" w:hAnsi="Arial" w:cs="Arial"/>
          <w:color w:val="000000"/>
        </w:rPr>
      </w:pPr>
    </w:p>
    <w:p w14:paraId="47314238" w14:textId="06EFC376" w:rsidR="00B21EA7" w:rsidRDefault="00B21EA7" w:rsidP="002451D0">
      <w:pPr>
        <w:pStyle w:val="NormalWeb"/>
        <w:spacing w:before="0" w:beforeAutospacing="0" w:after="0" w:afterAutospacing="0" w:line="360" w:lineRule="atLeast"/>
        <w:rPr>
          <w:rFonts w:ascii="Arial" w:hAnsi="Arial" w:cs="Arial"/>
          <w:color w:val="000000"/>
        </w:rPr>
      </w:pPr>
      <w:r w:rsidRPr="00245705">
        <w:rPr>
          <w:rFonts w:ascii="Arial" w:hAnsi="Arial" w:cs="Arial"/>
          <w:color w:val="000000"/>
        </w:rPr>
        <w:t>Managers are advised to keep records of what information and training has been provided and to whom.</w:t>
      </w:r>
    </w:p>
    <w:p w14:paraId="372A3200" w14:textId="77777777" w:rsidR="00885275" w:rsidRDefault="00885275" w:rsidP="002451D0">
      <w:pPr>
        <w:pStyle w:val="NormalWeb"/>
        <w:spacing w:before="0" w:beforeAutospacing="0" w:after="0" w:afterAutospacing="0" w:line="360" w:lineRule="atLeast"/>
        <w:rPr>
          <w:rFonts w:ascii="Arial" w:hAnsi="Arial" w:cs="Arial"/>
          <w:color w:val="000000"/>
        </w:rPr>
      </w:pPr>
    </w:p>
    <w:p w14:paraId="1E53090C" w14:textId="68CD0350" w:rsidR="00F83B2A" w:rsidRDefault="00F83B2A" w:rsidP="002451D0">
      <w:pPr>
        <w:pStyle w:val="NormalWeb"/>
        <w:spacing w:before="0" w:beforeAutospacing="0" w:after="0" w:afterAutospacing="0" w:line="360" w:lineRule="atLeast"/>
        <w:rPr>
          <w:rFonts w:ascii="Arial" w:hAnsi="Arial" w:cs="Arial"/>
          <w:color w:val="000000"/>
        </w:rPr>
      </w:pPr>
      <w:r>
        <w:rPr>
          <w:rFonts w:ascii="Arial" w:hAnsi="Arial" w:cs="Arial"/>
          <w:color w:val="000000"/>
        </w:rPr>
        <w:t>Where can I get health and safety help and advice?</w:t>
      </w:r>
    </w:p>
    <w:p w14:paraId="1C0501AF" w14:textId="77777777" w:rsidR="00885275" w:rsidRPr="00245705" w:rsidRDefault="00885275" w:rsidP="002451D0">
      <w:pPr>
        <w:pStyle w:val="NormalWeb"/>
        <w:spacing w:before="0" w:beforeAutospacing="0" w:after="0" w:afterAutospacing="0" w:line="360" w:lineRule="atLeast"/>
        <w:rPr>
          <w:rFonts w:ascii="Arial" w:hAnsi="Arial" w:cs="Arial"/>
          <w:color w:val="000000"/>
        </w:rPr>
      </w:pPr>
    </w:p>
    <w:p w14:paraId="1D5D129B" w14:textId="7A158F1E" w:rsidR="00B21EA7" w:rsidRDefault="00A8275F" w:rsidP="002451D0">
      <w:pPr>
        <w:pStyle w:val="NormalWeb"/>
        <w:spacing w:before="0" w:beforeAutospacing="0" w:after="0" w:afterAutospacing="0" w:line="360" w:lineRule="atLeast"/>
        <w:rPr>
          <w:rFonts w:ascii="Arial" w:hAnsi="Arial" w:cs="Arial"/>
          <w:color w:val="000000"/>
        </w:rPr>
      </w:pPr>
      <w:r>
        <w:rPr>
          <w:rFonts w:ascii="Arial" w:hAnsi="Arial" w:cs="Arial"/>
          <w:color w:val="000000"/>
        </w:rPr>
        <w:t xml:space="preserve">Health and safety advisers </w:t>
      </w:r>
      <w:r w:rsidR="00B21EA7" w:rsidRPr="00245705">
        <w:rPr>
          <w:rFonts w:ascii="Arial" w:hAnsi="Arial" w:cs="Arial"/>
          <w:color w:val="000000"/>
        </w:rPr>
        <w:t>and manual handling trainers can assist with carrying out your responsibilities. Help is also available from a number of individuals or departments, such as Staff Care Services (Occupational Health), Facilities Management, Property Management and Trade Unions. Your adviser will assist you and inform you if more specialist help is required.</w:t>
      </w:r>
    </w:p>
    <w:p w14:paraId="344D1562" w14:textId="77777777" w:rsidR="00885275" w:rsidRDefault="00885275" w:rsidP="002451D0">
      <w:pPr>
        <w:pStyle w:val="NormalWeb"/>
        <w:spacing w:before="0" w:beforeAutospacing="0" w:after="0" w:afterAutospacing="0" w:line="360" w:lineRule="atLeast"/>
        <w:rPr>
          <w:rFonts w:ascii="Arial" w:hAnsi="Arial" w:cs="Arial"/>
          <w:color w:val="000000"/>
        </w:rPr>
      </w:pPr>
    </w:p>
    <w:p w14:paraId="55E8BAE3" w14:textId="0C3A0EA5" w:rsidR="000A0F33" w:rsidRDefault="000A0F33" w:rsidP="002451D0">
      <w:pPr>
        <w:pStyle w:val="NormalWeb"/>
        <w:spacing w:before="0" w:beforeAutospacing="0" w:after="0" w:afterAutospacing="0" w:line="360" w:lineRule="atLeast"/>
        <w:rPr>
          <w:rFonts w:ascii="Arial" w:hAnsi="Arial" w:cs="Arial"/>
          <w:color w:val="000000"/>
        </w:rPr>
      </w:pPr>
      <w:r>
        <w:rPr>
          <w:rFonts w:ascii="Arial" w:hAnsi="Arial" w:cs="Arial"/>
          <w:color w:val="000000"/>
        </w:rPr>
        <w:t>Who should carry out a m</w:t>
      </w:r>
      <w:r w:rsidR="008B4623">
        <w:rPr>
          <w:rFonts w:ascii="Arial" w:hAnsi="Arial" w:cs="Arial"/>
          <w:color w:val="000000"/>
        </w:rPr>
        <w:t>anual handling assessment?</w:t>
      </w:r>
    </w:p>
    <w:p w14:paraId="2A5092B4" w14:textId="77777777" w:rsidR="00885275" w:rsidRPr="00245705" w:rsidRDefault="00885275" w:rsidP="002451D0">
      <w:pPr>
        <w:pStyle w:val="NormalWeb"/>
        <w:spacing w:before="0" w:beforeAutospacing="0" w:after="0" w:afterAutospacing="0" w:line="360" w:lineRule="atLeast"/>
        <w:rPr>
          <w:rFonts w:ascii="Arial" w:hAnsi="Arial" w:cs="Arial"/>
          <w:color w:val="000000"/>
        </w:rPr>
      </w:pPr>
    </w:p>
    <w:p w14:paraId="0260C20D" w14:textId="5CFF44B4" w:rsidR="00B21EA7" w:rsidRDefault="00B21EA7" w:rsidP="002451D0">
      <w:pPr>
        <w:pStyle w:val="NormalWeb"/>
        <w:spacing w:before="0" w:beforeAutospacing="0" w:after="0" w:afterAutospacing="0" w:line="360" w:lineRule="atLeast"/>
        <w:rPr>
          <w:rFonts w:ascii="Arial" w:hAnsi="Arial" w:cs="Arial"/>
          <w:color w:val="000000"/>
        </w:rPr>
      </w:pPr>
      <w:r w:rsidRPr="00245705">
        <w:rPr>
          <w:rFonts w:ascii="Arial" w:hAnsi="Arial" w:cs="Arial"/>
          <w:color w:val="000000"/>
        </w:rPr>
        <w:t xml:space="preserve">The Manager is overall responsible for </w:t>
      </w:r>
      <w:r w:rsidR="00C67CA5">
        <w:rPr>
          <w:rFonts w:ascii="Arial" w:hAnsi="Arial" w:cs="Arial"/>
          <w:color w:val="000000"/>
        </w:rPr>
        <w:t>h</w:t>
      </w:r>
      <w:r w:rsidRPr="00245705">
        <w:rPr>
          <w:rFonts w:ascii="Arial" w:hAnsi="Arial" w:cs="Arial"/>
          <w:color w:val="000000"/>
        </w:rPr>
        <w:t xml:space="preserve">ealth &amp; </w:t>
      </w:r>
      <w:r w:rsidR="00C67CA5">
        <w:rPr>
          <w:rFonts w:ascii="Arial" w:hAnsi="Arial" w:cs="Arial"/>
          <w:color w:val="000000"/>
        </w:rPr>
        <w:t>s</w:t>
      </w:r>
      <w:r w:rsidRPr="00245705">
        <w:rPr>
          <w:rFonts w:ascii="Arial" w:hAnsi="Arial" w:cs="Arial"/>
          <w:color w:val="000000"/>
        </w:rPr>
        <w:t>afety and ensuring suitable and sufficient risk assessments are in place, however they may delegate the task of completing the assessment. A risk assessment must be carried out by a competent person and competence may be defined as a combination of knowledge, skills, experience and personal qualities.</w:t>
      </w:r>
    </w:p>
    <w:p w14:paraId="04031C96" w14:textId="77777777" w:rsidR="00885275" w:rsidRPr="00245705" w:rsidRDefault="00885275" w:rsidP="002451D0">
      <w:pPr>
        <w:pStyle w:val="NormalWeb"/>
        <w:spacing w:before="0" w:beforeAutospacing="0" w:after="0" w:afterAutospacing="0" w:line="360" w:lineRule="atLeast"/>
        <w:rPr>
          <w:rFonts w:ascii="Arial" w:hAnsi="Arial" w:cs="Arial"/>
          <w:color w:val="000000"/>
        </w:rPr>
      </w:pPr>
    </w:p>
    <w:p w14:paraId="55012F7C" w14:textId="52948412" w:rsidR="00B21EA7" w:rsidRDefault="00B21EA7" w:rsidP="002451D0">
      <w:pPr>
        <w:pStyle w:val="NormalWeb"/>
        <w:spacing w:before="0" w:beforeAutospacing="0" w:after="0" w:afterAutospacing="0" w:line="360" w:lineRule="atLeast"/>
        <w:rPr>
          <w:rFonts w:ascii="Arial" w:hAnsi="Arial" w:cs="Arial"/>
          <w:color w:val="000000"/>
        </w:rPr>
      </w:pPr>
      <w:r w:rsidRPr="00245705">
        <w:rPr>
          <w:rFonts w:ascii="Arial" w:hAnsi="Arial" w:cs="Arial"/>
          <w:color w:val="000000"/>
        </w:rPr>
        <w:t xml:space="preserve">A person is considered competent when they have sufficient training and experience or knowledge of the workplace and other qualities to enable them to assist properly in doing the work in question. This means they need to be able to make sound </w:t>
      </w:r>
      <w:r w:rsidRPr="00245705">
        <w:rPr>
          <w:rFonts w:ascii="Arial" w:hAnsi="Arial" w:cs="Arial"/>
          <w:color w:val="000000"/>
        </w:rPr>
        <w:lastRenderedPageBreak/>
        <w:t>judgements and they need knowledge of the best practicable means to reduce those risks identified.</w:t>
      </w:r>
    </w:p>
    <w:p w14:paraId="5742277B" w14:textId="77777777" w:rsidR="00885275" w:rsidRDefault="00885275" w:rsidP="002451D0">
      <w:pPr>
        <w:pStyle w:val="NormalWeb"/>
        <w:spacing w:before="0" w:beforeAutospacing="0" w:after="0" w:afterAutospacing="0" w:line="360" w:lineRule="atLeast"/>
        <w:jc w:val="both"/>
        <w:rPr>
          <w:rFonts w:ascii="Arial" w:hAnsi="Arial" w:cs="Arial"/>
          <w:color w:val="000000"/>
        </w:rPr>
      </w:pPr>
    </w:p>
    <w:p w14:paraId="7FCE458A" w14:textId="30EA5CE7" w:rsidR="005B0F91" w:rsidRDefault="005B0F91" w:rsidP="002451D0">
      <w:pPr>
        <w:pStyle w:val="NormalWeb"/>
        <w:spacing w:before="0" w:beforeAutospacing="0" w:after="0" w:afterAutospacing="0" w:line="360" w:lineRule="atLeast"/>
        <w:rPr>
          <w:rFonts w:ascii="Arial" w:hAnsi="Arial" w:cs="Arial"/>
          <w:color w:val="000000"/>
        </w:rPr>
      </w:pPr>
      <w:r>
        <w:rPr>
          <w:rFonts w:ascii="Arial" w:hAnsi="Arial" w:cs="Arial"/>
          <w:color w:val="000000"/>
        </w:rPr>
        <w:t>When should managers carry ou</w:t>
      </w:r>
      <w:r w:rsidR="00567C63">
        <w:rPr>
          <w:rFonts w:ascii="Arial" w:hAnsi="Arial" w:cs="Arial"/>
          <w:color w:val="000000"/>
        </w:rPr>
        <w:t>t</w:t>
      </w:r>
      <w:r>
        <w:rPr>
          <w:rFonts w:ascii="Arial" w:hAnsi="Arial" w:cs="Arial"/>
          <w:color w:val="000000"/>
        </w:rPr>
        <w:t xml:space="preserve"> a manual handling</w:t>
      </w:r>
      <w:r w:rsidR="00567C63">
        <w:rPr>
          <w:rFonts w:ascii="Arial" w:hAnsi="Arial" w:cs="Arial"/>
          <w:color w:val="000000"/>
        </w:rPr>
        <w:t xml:space="preserve"> </w:t>
      </w:r>
      <w:r w:rsidR="005F6E06">
        <w:rPr>
          <w:rFonts w:ascii="Arial" w:hAnsi="Arial" w:cs="Arial"/>
          <w:color w:val="000000"/>
        </w:rPr>
        <w:t>(moving and handling) risk assessment?</w:t>
      </w:r>
    </w:p>
    <w:p w14:paraId="29FAC556" w14:textId="77777777" w:rsidR="00885275" w:rsidRPr="00245705" w:rsidRDefault="00885275" w:rsidP="002451D0">
      <w:pPr>
        <w:pStyle w:val="NormalWeb"/>
        <w:spacing w:before="0" w:beforeAutospacing="0" w:after="0" w:afterAutospacing="0" w:line="360" w:lineRule="atLeast"/>
        <w:rPr>
          <w:rFonts w:ascii="Arial" w:hAnsi="Arial" w:cs="Arial"/>
          <w:color w:val="000000"/>
        </w:rPr>
      </w:pPr>
    </w:p>
    <w:p w14:paraId="4DA5F49D" w14:textId="1FF17B8B" w:rsidR="00B21EA7" w:rsidRDefault="00B21EA7" w:rsidP="002451D0">
      <w:pPr>
        <w:pStyle w:val="NormalWeb"/>
        <w:spacing w:before="0" w:beforeAutospacing="0" w:after="0" w:afterAutospacing="0" w:line="360" w:lineRule="atLeast"/>
        <w:rPr>
          <w:rFonts w:ascii="Arial" w:hAnsi="Arial" w:cs="Arial"/>
          <w:color w:val="000000"/>
        </w:rPr>
      </w:pPr>
      <w:r w:rsidRPr="00245705">
        <w:rPr>
          <w:rFonts w:ascii="Arial" w:hAnsi="Arial" w:cs="Arial"/>
          <w:color w:val="000000"/>
        </w:rPr>
        <w:t>Where a manual handling activity cannot be avoided and no previous risk assessment for the particular task has been undertaken, when an incident occurs or when it is felt that the current risk assessment is no longer valid i.e. because the task has changed, when new equipment is being used or the needs of the individual require further consideration.</w:t>
      </w:r>
    </w:p>
    <w:p w14:paraId="0E1D3F84" w14:textId="77777777" w:rsidR="00885275" w:rsidRPr="00245705" w:rsidRDefault="00885275" w:rsidP="002451D0">
      <w:pPr>
        <w:pStyle w:val="NormalWeb"/>
        <w:spacing w:before="0" w:beforeAutospacing="0" w:after="0" w:afterAutospacing="0" w:line="360" w:lineRule="atLeast"/>
        <w:rPr>
          <w:rFonts w:ascii="Arial" w:hAnsi="Arial" w:cs="Arial"/>
          <w:color w:val="000000"/>
        </w:rPr>
      </w:pPr>
    </w:p>
    <w:p w14:paraId="72A61641" w14:textId="131A7164" w:rsidR="00B21EA7" w:rsidRDefault="00B21EA7" w:rsidP="002451D0">
      <w:pPr>
        <w:pStyle w:val="NormalWeb"/>
        <w:spacing w:before="0" w:beforeAutospacing="0" w:after="0" w:afterAutospacing="0" w:line="360" w:lineRule="atLeast"/>
        <w:rPr>
          <w:rFonts w:ascii="Arial" w:hAnsi="Arial" w:cs="Arial"/>
          <w:color w:val="000000"/>
        </w:rPr>
      </w:pPr>
      <w:r w:rsidRPr="00245705">
        <w:rPr>
          <w:rFonts w:ascii="Arial" w:hAnsi="Arial" w:cs="Arial"/>
          <w:color w:val="000000"/>
        </w:rPr>
        <w:t>It is important to note that some people are particularly vulnerable and need special consideration in any risk assessment, such as expectant mothers, young people or anyone with special needs, including those with ill health or a disability.</w:t>
      </w:r>
    </w:p>
    <w:p w14:paraId="787CB2E9" w14:textId="77777777" w:rsidR="00885275" w:rsidRDefault="00885275" w:rsidP="002451D0">
      <w:pPr>
        <w:pStyle w:val="NormalWeb"/>
        <w:spacing w:before="0" w:beforeAutospacing="0" w:after="0" w:afterAutospacing="0" w:line="360" w:lineRule="atLeast"/>
        <w:rPr>
          <w:rFonts w:ascii="Arial" w:hAnsi="Arial" w:cs="Arial"/>
          <w:color w:val="000000"/>
        </w:rPr>
      </w:pPr>
    </w:p>
    <w:p w14:paraId="65003985" w14:textId="11F583E0" w:rsidR="00944E38" w:rsidRDefault="00944E38" w:rsidP="002451D0">
      <w:pPr>
        <w:pStyle w:val="NormalWeb"/>
        <w:spacing w:before="0" w:beforeAutospacing="0" w:after="0" w:afterAutospacing="0" w:line="360" w:lineRule="atLeast"/>
        <w:rPr>
          <w:rFonts w:ascii="Arial" w:hAnsi="Arial" w:cs="Arial"/>
          <w:color w:val="000000"/>
        </w:rPr>
      </w:pPr>
      <w:r>
        <w:rPr>
          <w:rFonts w:ascii="Arial" w:hAnsi="Arial" w:cs="Arial"/>
          <w:color w:val="000000"/>
        </w:rPr>
        <w:t>How do I carry out a manual</w:t>
      </w:r>
      <w:r w:rsidR="00B85730">
        <w:rPr>
          <w:rFonts w:ascii="Arial" w:hAnsi="Arial" w:cs="Arial"/>
          <w:color w:val="000000"/>
        </w:rPr>
        <w:t xml:space="preserve"> handling (moving and handling) assessment – what do I need to do?</w:t>
      </w:r>
    </w:p>
    <w:p w14:paraId="0E8C4734" w14:textId="77777777" w:rsidR="00885275" w:rsidRPr="00245705" w:rsidRDefault="00885275" w:rsidP="002451D0">
      <w:pPr>
        <w:pStyle w:val="NormalWeb"/>
        <w:spacing w:before="0" w:beforeAutospacing="0" w:after="0" w:afterAutospacing="0" w:line="360" w:lineRule="atLeast"/>
        <w:rPr>
          <w:rFonts w:ascii="Arial" w:hAnsi="Arial" w:cs="Arial"/>
          <w:color w:val="000000"/>
        </w:rPr>
      </w:pPr>
    </w:p>
    <w:p w14:paraId="5EB7B788" w14:textId="3694409A" w:rsidR="00B21EA7" w:rsidRDefault="00B21EA7" w:rsidP="002451D0">
      <w:pPr>
        <w:pStyle w:val="NormalWeb"/>
        <w:spacing w:before="0" w:beforeAutospacing="0" w:after="0" w:afterAutospacing="0" w:line="360" w:lineRule="atLeast"/>
        <w:rPr>
          <w:rFonts w:ascii="Arial" w:hAnsi="Arial" w:cs="Arial"/>
          <w:color w:val="000000"/>
        </w:rPr>
      </w:pPr>
      <w:r w:rsidRPr="00245705">
        <w:rPr>
          <w:rFonts w:ascii="Arial" w:hAnsi="Arial" w:cs="Arial"/>
          <w:color w:val="000000"/>
        </w:rPr>
        <w:t>Most situations will require just a few minutes’ observation to identify ways to make the activity easier and less risky i.e. less physically demanding. Your employees can also help you carry out the assessment - they often know what problems there are and how best to solve them and it is especially useful to get their input when considering buying new equipment.</w:t>
      </w:r>
    </w:p>
    <w:p w14:paraId="707F1BF3" w14:textId="77777777" w:rsidR="00885275" w:rsidRPr="00245705" w:rsidRDefault="00885275" w:rsidP="002451D0">
      <w:pPr>
        <w:pStyle w:val="NormalWeb"/>
        <w:spacing w:before="0" w:beforeAutospacing="0" w:after="0" w:afterAutospacing="0" w:line="360" w:lineRule="atLeast"/>
        <w:rPr>
          <w:rFonts w:ascii="Arial" w:hAnsi="Arial" w:cs="Arial"/>
          <w:color w:val="000000"/>
        </w:rPr>
      </w:pPr>
    </w:p>
    <w:p w14:paraId="4908C2C2" w14:textId="419895BC" w:rsidR="00B21EA7" w:rsidRDefault="00E80F45" w:rsidP="002451D0">
      <w:pPr>
        <w:pStyle w:val="NormalWeb"/>
        <w:spacing w:before="0" w:beforeAutospacing="0" w:after="0" w:afterAutospacing="0" w:line="360" w:lineRule="atLeast"/>
        <w:rPr>
          <w:rFonts w:ascii="Arial" w:hAnsi="Arial" w:cs="Arial"/>
        </w:rPr>
      </w:pPr>
      <w:hyperlink r:id="rId9" w:tooltip="Considerations for carrying out a manual handling risk assessment" w:history="1">
        <w:r w:rsidR="00B21EA7" w:rsidRPr="00FC3D7B">
          <w:rPr>
            <w:rStyle w:val="Hyperlink"/>
            <w:rFonts w:ascii="Arial" w:hAnsi="Arial" w:cs="Arial"/>
            <w:b/>
            <w:bCs/>
            <w:color w:val="auto"/>
            <w:u w:val="none"/>
          </w:rPr>
          <w:t>When carrying out an assessment the assessor must consider the following factors</w:t>
        </w:r>
      </w:hyperlink>
      <w:r w:rsidR="00B21EA7" w:rsidRPr="00FC3D7B">
        <w:rPr>
          <w:rFonts w:ascii="Arial" w:hAnsi="Arial" w:cs="Arial"/>
        </w:rPr>
        <w:t>:</w:t>
      </w:r>
    </w:p>
    <w:p w14:paraId="15B52A49" w14:textId="77777777" w:rsidR="00C625F1" w:rsidRPr="00FC3D7B" w:rsidRDefault="00C625F1" w:rsidP="002451D0">
      <w:pPr>
        <w:pStyle w:val="NormalWeb"/>
        <w:spacing w:before="0" w:beforeAutospacing="0" w:after="0" w:afterAutospacing="0" w:line="360" w:lineRule="atLeast"/>
        <w:rPr>
          <w:rFonts w:ascii="Arial" w:hAnsi="Arial" w:cs="Arial"/>
        </w:rPr>
      </w:pPr>
    </w:p>
    <w:p w14:paraId="70246AF5" w14:textId="1A2A66C6" w:rsidR="00B21EA7" w:rsidRDefault="00B21EA7" w:rsidP="002451D0">
      <w:pPr>
        <w:pStyle w:val="NormalWeb"/>
        <w:spacing w:before="0" w:beforeAutospacing="0" w:after="0" w:afterAutospacing="0" w:line="360" w:lineRule="atLeast"/>
        <w:rPr>
          <w:rFonts w:ascii="Arial" w:hAnsi="Arial" w:cs="Arial"/>
          <w:color w:val="000000"/>
        </w:rPr>
      </w:pPr>
      <w:r w:rsidRPr="00245705">
        <w:rPr>
          <w:rFonts w:ascii="Arial" w:hAnsi="Arial" w:cs="Arial"/>
          <w:color w:val="000000"/>
        </w:rPr>
        <w:t>It may be possible to group certain m</w:t>
      </w:r>
      <w:r w:rsidR="000A0FC3">
        <w:rPr>
          <w:rFonts w:ascii="Arial" w:hAnsi="Arial" w:cs="Arial"/>
          <w:color w:val="000000"/>
        </w:rPr>
        <w:t xml:space="preserve">anual </w:t>
      </w:r>
      <w:r w:rsidRPr="00245705">
        <w:rPr>
          <w:rFonts w:ascii="Arial" w:hAnsi="Arial" w:cs="Arial"/>
          <w:color w:val="000000"/>
        </w:rPr>
        <w:t xml:space="preserve">handling </w:t>
      </w:r>
      <w:r w:rsidR="000A0FC3">
        <w:rPr>
          <w:rFonts w:ascii="Arial" w:hAnsi="Arial" w:cs="Arial"/>
          <w:color w:val="000000"/>
        </w:rPr>
        <w:t xml:space="preserve">(moving and handling) </w:t>
      </w:r>
      <w:r w:rsidRPr="00245705">
        <w:rPr>
          <w:rFonts w:ascii="Arial" w:hAnsi="Arial" w:cs="Arial"/>
          <w:color w:val="000000"/>
        </w:rPr>
        <w:t>activities together to produce a general assessment and this is known as a generic assessment</w:t>
      </w:r>
      <w:r w:rsidR="000A0FC3">
        <w:rPr>
          <w:rFonts w:ascii="Arial" w:hAnsi="Arial" w:cs="Arial"/>
          <w:color w:val="000000"/>
        </w:rPr>
        <w:t>,</w:t>
      </w:r>
      <w:r w:rsidRPr="00245705">
        <w:rPr>
          <w:rFonts w:ascii="Arial" w:hAnsi="Arial" w:cs="Arial"/>
          <w:color w:val="000000"/>
        </w:rPr>
        <w:t xml:space="preserve"> i.e. one that is common to several employees or to more than one site or type of work. </w:t>
      </w:r>
      <w:proofErr w:type="gramStart"/>
      <w:r w:rsidRPr="00245705">
        <w:rPr>
          <w:rFonts w:ascii="Arial" w:hAnsi="Arial" w:cs="Arial"/>
          <w:color w:val="000000"/>
        </w:rPr>
        <w:t>However</w:t>
      </w:r>
      <w:proofErr w:type="gramEnd"/>
      <w:r w:rsidRPr="00245705">
        <w:rPr>
          <w:rFonts w:ascii="Arial" w:hAnsi="Arial" w:cs="Arial"/>
          <w:color w:val="000000"/>
        </w:rPr>
        <w:t xml:space="preserve"> this should only be done if there are no individual or local factors which need to be taken into account, for example differences in stature, competence etc.</w:t>
      </w:r>
    </w:p>
    <w:p w14:paraId="189F7DC4" w14:textId="77777777" w:rsidR="00C625F1" w:rsidRPr="00245705" w:rsidRDefault="00C625F1" w:rsidP="002451D0">
      <w:pPr>
        <w:pStyle w:val="NormalWeb"/>
        <w:spacing w:before="0" w:beforeAutospacing="0" w:after="0" w:afterAutospacing="0" w:line="360" w:lineRule="atLeast"/>
        <w:rPr>
          <w:rFonts w:ascii="Arial" w:hAnsi="Arial" w:cs="Arial"/>
          <w:color w:val="000000"/>
        </w:rPr>
      </w:pPr>
    </w:p>
    <w:p w14:paraId="40283B14" w14:textId="39A87FCD" w:rsidR="00B21EA7" w:rsidRDefault="00B21EA7" w:rsidP="002451D0">
      <w:pPr>
        <w:pStyle w:val="NormalWeb"/>
        <w:spacing w:before="0" w:beforeAutospacing="0" w:after="0" w:afterAutospacing="0" w:line="360" w:lineRule="atLeast"/>
        <w:rPr>
          <w:rFonts w:ascii="Arial" w:hAnsi="Arial" w:cs="Arial"/>
          <w:color w:val="000000"/>
        </w:rPr>
      </w:pPr>
      <w:r w:rsidRPr="00245705">
        <w:rPr>
          <w:rFonts w:ascii="Arial" w:hAnsi="Arial" w:cs="Arial"/>
          <w:color w:val="000000"/>
        </w:rPr>
        <w:t xml:space="preserve">Once an assessment has been made, reasonable and practical steps must be taken to reduce or remove factors contributing towards a risk of injury as identified by the </w:t>
      </w:r>
      <w:r w:rsidRPr="00245705">
        <w:rPr>
          <w:rFonts w:ascii="Arial" w:hAnsi="Arial" w:cs="Arial"/>
          <w:color w:val="000000"/>
        </w:rPr>
        <w:lastRenderedPageBreak/>
        <w:t>risk assessment, such as changing of storage systems, splitting bulk deliveries into smaller loads or introducing mechanical aids.  </w:t>
      </w:r>
    </w:p>
    <w:p w14:paraId="103BACC6" w14:textId="77777777" w:rsidR="00C625F1" w:rsidRDefault="00C625F1" w:rsidP="002451D0">
      <w:pPr>
        <w:pStyle w:val="NormalWeb"/>
        <w:spacing w:before="0" w:beforeAutospacing="0" w:after="0" w:afterAutospacing="0" w:line="360" w:lineRule="atLeast"/>
        <w:rPr>
          <w:rFonts w:ascii="Arial" w:hAnsi="Arial" w:cs="Arial"/>
          <w:color w:val="000000"/>
        </w:rPr>
      </w:pPr>
    </w:p>
    <w:p w14:paraId="075A9906" w14:textId="7D35731D" w:rsidR="00FC5624" w:rsidRDefault="005206A6" w:rsidP="002451D0">
      <w:pPr>
        <w:pStyle w:val="NormalWeb"/>
        <w:spacing w:before="0" w:beforeAutospacing="0" w:after="0" w:afterAutospacing="0" w:line="360" w:lineRule="atLeast"/>
        <w:rPr>
          <w:rFonts w:ascii="Arial" w:hAnsi="Arial" w:cs="Arial"/>
          <w:color w:val="000000"/>
        </w:rPr>
      </w:pPr>
      <w:r>
        <w:rPr>
          <w:rFonts w:ascii="Arial" w:hAnsi="Arial" w:cs="Arial"/>
          <w:color w:val="000000"/>
        </w:rPr>
        <w:t xml:space="preserve">The manual handling of inanimate loads guidance and risk assessment form and </w:t>
      </w:r>
      <w:r w:rsidR="00413408">
        <w:rPr>
          <w:rFonts w:ascii="Arial" w:hAnsi="Arial" w:cs="Arial"/>
          <w:color w:val="000000"/>
        </w:rPr>
        <w:t xml:space="preserve">the </w:t>
      </w:r>
      <w:r>
        <w:rPr>
          <w:rFonts w:ascii="Arial" w:hAnsi="Arial" w:cs="Arial"/>
          <w:color w:val="000000"/>
        </w:rPr>
        <w:t>moving and handling of people guidance and risk assessment form</w:t>
      </w:r>
      <w:r w:rsidR="00413408">
        <w:rPr>
          <w:rFonts w:ascii="Arial" w:hAnsi="Arial" w:cs="Arial"/>
          <w:color w:val="000000"/>
        </w:rPr>
        <w:t xml:space="preserve"> will take you through the stages of completing an assessment, together with guidance and points to consider.</w:t>
      </w:r>
    </w:p>
    <w:p w14:paraId="068E2489" w14:textId="161C5F22" w:rsidR="00CF1DEA" w:rsidRDefault="00CF1DEA" w:rsidP="002451D0">
      <w:pPr>
        <w:pStyle w:val="NormalWeb"/>
        <w:spacing w:before="0" w:beforeAutospacing="0" w:after="0" w:afterAutospacing="0" w:line="360" w:lineRule="atLeast"/>
        <w:rPr>
          <w:rFonts w:ascii="Arial" w:hAnsi="Arial" w:cs="Arial"/>
          <w:color w:val="000000"/>
        </w:rPr>
      </w:pPr>
    </w:p>
    <w:p w14:paraId="597A5A24" w14:textId="5C5FDE7A" w:rsidR="00CF1DEA" w:rsidRDefault="00CF1DEA" w:rsidP="002451D0">
      <w:pPr>
        <w:pStyle w:val="NormalWeb"/>
        <w:spacing w:before="0" w:beforeAutospacing="0" w:after="0" w:afterAutospacing="0" w:line="360" w:lineRule="atLeast"/>
        <w:rPr>
          <w:rFonts w:ascii="Arial" w:hAnsi="Arial" w:cs="Arial"/>
          <w:color w:val="000000"/>
        </w:rPr>
      </w:pPr>
      <w:r>
        <w:rPr>
          <w:rFonts w:ascii="Arial" w:hAnsi="Arial" w:cs="Arial"/>
          <w:color w:val="000000"/>
        </w:rPr>
        <w:t>Do I have to provide mechanical aids in every case?</w:t>
      </w:r>
    </w:p>
    <w:p w14:paraId="64E6D126" w14:textId="77777777" w:rsidR="00C625F1" w:rsidRPr="00245705" w:rsidRDefault="00C625F1" w:rsidP="002451D0">
      <w:pPr>
        <w:pStyle w:val="NormalWeb"/>
        <w:spacing w:before="0" w:beforeAutospacing="0" w:after="0" w:afterAutospacing="0" w:line="360" w:lineRule="atLeast"/>
        <w:rPr>
          <w:rFonts w:ascii="Arial" w:hAnsi="Arial" w:cs="Arial"/>
          <w:color w:val="000000"/>
        </w:rPr>
      </w:pPr>
    </w:p>
    <w:p w14:paraId="78CA96B4" w14:textId="05F28F0D" w:rsidR="00B21EA7" w:rsidRDefault="00B21EA7" w:rsidP="002451D0">
      <w:pPr>
        <w:pStyle w:val="NormalWeb"/>
        <w:spacing w:before="0" w:beforeAutospacing="0" w:after="0" w:afterAutospacing="0" w:line="360" w:lineRule="atLeast"/>
        <w:rPr>
          <w:rFonts w:ascii="Arial" w:hAnsi="Arial" w:cs="Arial"/>
          <w:color w:val="000000"/>
        </w:rPr>
      </w:pPr>
      <w:r w:rsidRPr="00245705">
        <w:rPr>
          <w:rFonts w:ascii="Arial" w:hAnsi="Arial" w:cs="Arial"/>
          <w:color w:val="000000"/>
        </w:rPr>
        <w:t xml:space="preserve">If it is reasonably practicable to do so and the risks identified in your risk assessment can be reduced or eliminated by this </w:t>
      </w:r>
      <w:proofErr w:type="gramStart"/>
      <w:r w:rsidRPr="00245705">
        <w:rPr>
          <w:rFonts w:ascii="Arial" w:hAnsi="Arial" w:cs="Arial"/>
          <w:color w:val="000000"/>
        </w:rPr>
        <w:t>means</w:t>
      </w:r>
      <w:proofErr w:type="gramEnd"/>
      <w:r w:rsidRPr="00245705">
        <w:rPr>
          <w:rFonts w:ascii="Arial" w:hAnsi="Arial" w:cs="Arial"/>
          <w:color w:val="000000"/>
        </w:rPr>
        <w:t xml:space="preserve"> then it is recommended that mechanical aids be provided. In addition to this it is good practice to consider mechanical aids in other situations as well, as they can improve productivity as well as safety. Even something as simple as a sack truck can make a big improvement.</w:t>
      </w:r>
    </w:p>
    <w:p w14:paraId="45669CF2" w14:textId="77777777" w:rsidR="00C625F1" w:rsidRPr="00245705" w:rsidRDefault="00C625F1" w:rsidP="002451D0">
      <w:pPr>
        <w:pStyle w:val="NormalWeb"/>
        <w:spacing w:before="0" w:beforeAutospacing="0" w:after="0" w:afterAutospacing="0" w:line="360" w:lineRule="atLeast"/>
        <w:rPr>
          <w:rFonts w:ascii="Arial" w:hAnsi="Arial" w:cs="Arial"/>
          <w:color w:val="000000"/>
        </w:rPr>
      </w:pPr>
    </w:p>
    <w:p w14:paraId="0F045E32" w14:textId="77777777" w:rsidR="00B21EA7" w:rsidRPr="00245705" w:rsidRDefault="00B21EA7" w:rsidP="002451D0">
      <w:pPr>
        <w:pStyle w:val="NormalWeb"/>
        <w:spacing w:before="0" w:beforeAutospacing="0" w:after="0" w:afterAutospacing="0" w:line="360" w:lineRule="atLeast"/>
        <w:rPr>
          <w:rFonts w:ascii="Arial" w:hAnsi="Arial" w:cs="Arial"/>
          <w:color w:val="000000"/>
        </w:rPr>
      </w:pPr>
      <w:r w:rsidRPr="00245705">
        <w:rPr>
          <w:rFonts w:ascii="Arial" w:hAnsi="Arial" w:cs="Arial"/>
          <w:color w:val="000000"/>
        </w:rPr>
        <w:t>Note however that introducing mechanical aids can create additional hazards if not carefully thought through. Consideration includes:</w:t>
      </w:r>
    </w:p>
    <w:p w14:paraId="359E5FBC" w14:textId="3F27998C" w:rsidR="00B21EA7" w:rsidRPr="00245705" w:rsidRDefault="00A57D6F" w:rsidP="002451D0">
      <w:pPr>
        <w:numPr>
          <w:ilvl w:val="0"/>
          <w:numId w:val="17"/>
        </w:numPr>
        <w:spacing w:after="0" w:line="360" w:lineRule="atLeast"/>
        <w:ind w:left="360"/>
        <w:rPr>
          <w:rFonts w:cs="Arial"/>
          <w:color w:val="000000"/>
          <w:sz w:val="24"/>
          <w:szCs w:val="24"/>
        </w:rPr>
      </w:pPr>
      <w:r>
        <w:rPr>
          <w:rFonts w:cs="Arial"/>
          <w:color w:val="000000"/>
          <w:sz w:val="24"/>
          <w:szCs w:val="24"/>
        </w:rPr>
        <w:t>s</w:t>
      </w:r>
      <w:r w:rsidR="00B21EA7" w:rsidRPr="00245705">
        <w:rPr>
          <w:rFonts w:cs="Arial"/>
          <w:color w:val="000000"/>
          <w:sz w:val="24"/>
          <w:szCs w:val="24"/>
        </w:rPr>
        <w:t>pace to work</w:t>
      </w:r>
    </w:p>
    <w:p w14:paraId="17CB7249" w14:textId="6D3A58FD" w:rsidR="00B21EA7" w:rsidRPr="00245705" w:rsidRDefault="00A57D6F" w:rsidP="002451D0">
      <w:pPr>
        <w:numPr>
          <w:ilvl w:val="0"/>
          <w:numId w:val="17"/>
        </w:numPr>
        <w:spacing w:after="0" w:line="360" w:lineRule="atLeast"/>
        <w:ind w:left="360"/>
        <w:rPr>
          <w:rFonts w:cs="Arial"/>
          <w:color w:val="000000"/>
          <w:sz w:val="24"/>
          <w:szCs w:val="24"/>
        </w:rPr>
      </w:pPr>
      <w:r>
        <w:rPr>
          <w:rFonts w:cs="Arial"/>
          <w:color w:val="000000"/>
          <w:sz w:val="24"/>
          <w:szCs w:val="24"/>
        </w:rPr>
        <w:t>s</w:t>
      </w:r>
      <w:r w:rsidR="00B21EA7" w:rsidRPr="00245705">
        <w:rPr>
          <w:rFonts w:cs="Arial"/>
          <w:color w:val="000000"/>
          <w:sz w:val="24"/>
          <w:szCs w:val="24"/>
        </w:rPr>
        <w:t>torage of equipment</w:t>
      </w:r>
    </w:p>
    <w:p w14:paraId="72EC1CD4" w14:textId="7274C689" w:rsidR="00B21EA7" w:rsidRPr="00245705" w:rsidRDefault="00A57D6F" w:rsidP="002451D0">
      <w:pPr>
        <w:numPr>
          <w:ilvl w:val="0"/>
          <w:numId w:val="17"/>
        </w:numPr>
        <w:spacing w:after="0" w:line="360" w:lineRule="atLeast"/>
        <w:ind w:left="360"/>
        <w:rPr>
          <w:rFonts w:cs="Arial"/>
          <w:color w:val="000000"/>
          <w:sz w:val="24"/>
          <w:szCs w:val="24"/>
        </w:rPr>
      </w:pPr>
      <w:r>
        <w:rPr>
          <w:rFonts w:cs="Arial"/>
          <w:color w:val="000000"/>
          <w:sz w:val="24"/>
          <w:szCs w:val="24"/>
        </w:rPr>
        <w:t>m</w:t>
      </w:r>
      <w:r w:rsidR="00B21EA7" w:rsidRPr="00245705">
        <w:rPr>
          <w:rFonts w:cs="Arial"/>
          <w:color w:val="000000"/>
          <w:sz w:val="24"/>
          <w:szCs w:val="24"/>
        </w:rPr>
        <w:t>aintenance of Equipment</w:t>
      </w:r>
    </w:p>
    <w:p w14:paraId="671AE7B3" w14:textId="04F173E1" w:rsidR="00B21EA7" w:rsidRDefault="00A57D6F" w:rsidP="002451D0">
      <w:pPr>
        <w:numPr>
          <w:ilvl w:val="0"/>
          <w:numId w:val="17"/>
        </w:numPr>
        <w:spacing w:after="0" w:line="360" w:lineRule="atLeast"/>
        <w:ind w:left="360"/>
        <w:rPr>
          <w:rFonts w:cs="Arial"/>
          <w:color w:val="000000"/>
          <w:sz w:val="24"/>
          <w:szCs w:val="24"/>
        </w:rPr>
      </w:pPr>
      <w:r>
        <w:rPr>
          <w:rFonts w:cs="Arial"/>
          <w:color w:val="000000"/>
          <w:sz w:val="24"/>
          <w:szCs w:val="24"/>
        </w:rPr>
        <w:t>t</w:t>
      </w:r>
      <w:r w:rsidR="00B21EA7" w:rsidRPr="00245705">
        <w:rPr>
          <w:rFonts w:cs="Arial"/>
          <w:color w:val="000000"/>
          <w:sz w:val="24"/>
          <w:szCs w:val="24"/>
        </w:rPr>
        <w:t>raining of the operators</w:t>
      </w:r>
      <w:r w:rsidR="00C0309B">
        <w:rPr>
          <w:rFonts w:cs="Arial"/>
          <w:color w:val="000000"/>
          <w:sz w:val="24"/>
          <w:szCs w:val="24"/>
        </w:rPr>
        <w:t>.</w:t>
      </w:r>
    </w:p>
    <w:p w14:paraId="684B2B73" w14:textId="77777777" w:rsidR="00C625F1" w:rsidRDefault="00C625F1" w:rsidP="002451D0">
      <w:pPr>
        <w:spacing w:after="0" w:line="360" w:lineRule="atLeast"/>
        <w:ind w:left="360"/>
        <w:rPr>
          <w:rFonts w:cs="Arial"/>
          <w:color w:val="000000"/>
          <w:sz w:val="24"/>
          <w:szCs w:val="24"/>
        </w:rPr>
      </w:pPr>
    </w:p>
    <w:p w14:paraId="499C1B29" w14:textId="26CEBBBD" w:rsidR="00A57D6F" w:rsidRDefault="00A57D6F" w:rsidP="002451D0">
      <w:pPr>
        <w:spacing w:after="0" w:line="360" w:lineRule="atLeast"/>
        <w:rPr>
          <w:rFonts w:cs="Arial"/>
          <w:color w:val="000000"/>
          <w:sz w:val="24"/>
          <w:szCs w:val="24"/>
        </w:rPr>
      </w:pPr>
      <w:r>
        <w:rPr>
          <w:rFonts w:cs="Arial"/>
          <w:color w:val="000000"/>
          <w:sz w:val="24"/>
          <w:szCs w:val="24"/>
        </w:rPr>
        <w:t>When do I need to review the assessment?</w:t>
      </w:r>
    </w:p>
    <w:p w14:paraId="6404F6C8" w14:textId="77777777" w:rsidR="00C625F1" w:rsidRPr="00245705" w:rsidRDefault="00C625F1" w:rsidP="002451D0">
      <w:pPr>
        <w:spacing w:after="0" w:line="360" w:lineRule="atLeast"/>
        <w:rPr>
          <w:rFonts w:cs="Arial"/>
          <w:color w:val="000000"/>
          <w:sz w:val="24"/>
          <w:szCs w:val="24"/>
        </w:rPr>
      </w:pPr>
    </w:p>
    <w:p w14:paraId="09EBC1BB" w14:textId="2D418FDB" w:rsidR="00B21EA7" w:rsidRPr="00245705" w:rsidRDefault="00B21EA7" w:rsidP="002451D0">
      <w:pPr>
        <w:pStyle w:val="NormalWeb"/>
        <w:spacing w:before="0" w:beforeAutospacing="0" w:after="0" w:afterAutospacing="0" w:line="360" w:lineRule="atLeast"/>
        <w:rPr>
          <w:rFonts w:ascii="Arial" w:hAnsi="Arial" w:cs="Arial"/>
          <w:color w:val="000000"/>
        </w:rPr>
      </w:pPr>
      <w:r w:rsidRPr="00245705">
        <w:rPr>
          <w:rFonts w:ascii="Arial" w:hAnsi="Arial" w:cs="Arial"/>
          <w:color w:val="000000"/>
        </w:rPr>
        <w:t>The assessment should be reviewed annually, when an incident occurs or when you feel the current risk assessment is no longer valid i.e. because the task has changed, new equipment is being used or the needs of the individual require further consideration.</w:t>
      </w:r>
    </w:p>
    <w:p w14:paraId="38D159B1" w14:textId="7BBE1944" w:rsidR="00AD6AB1" w:rsidRDefault="00AD6AB1" w:rsidP="002451D0">
      <w:pPr>
        <w:spacing w:after="0"/>
      </w:pPr>
    </w:p>
    <w:sectPr w:rsidR="00AD6AB1" w:rsidSect="00DA1CB0">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F93BE" w14:textId="77777777" w:rsidR="003E532D" w:rsidRDefault="003E532D" w:rsidP="00AA1BAB">
      <w:pPr>
        <w:spacing w:after="0" w:line="240" w:lineRule="auto"/>
      </w:pPr>
      <w:r>
        <w:separator/>
      </w:r>
    </w:p>
  </w:endnote>
  <w:endnote w:type="continuationSeparator" w:id="0">
    <w:p w14:paraId="17D27BDE" w14:textId="77777777" w:rsidR="003E532D" w:rsidRDefault="003E532D"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4927739"/>
      <w:docPartObj>
        <w:docPartGallery w:val="Page Numbers (Bottom of Page)"/>
        <w:docPartUnique/>
      </w:docPartObj>
    </w:sdtPr>
    <w:sdtEndPr>
      <w:rPr>
        <w:noProof/>
        <w:sz w:val="16"/>
        <w:szCs w:val="16"/>
      </w:rPr>
    </w:sdtEndPr>
    <w:sdtContent>
      <w:p w14:paraId="2152E6E4" w14:textId="6BB21312" w:rsidR="006B6050" w:rsidRPr="00FC3D7B" w:rsidRDefault="006B6050">
        <w:pPr>
          <w:pStyle w:val="Footer"/>
          <w:jc w:val="right"/>
          <w:rPr>
            <w:sz w:val="16"/>
            <w:szCs w:val="16"/>
          </w:rPr>
        </w:pPr>
        <w:r w:rsidRPr="00FC3D7B">
          <w:rPr>
            <w:sz w:val="16"/>
            <w:szCs w:val="16"/>
          </w:rPr>
          <w:fldChar w:fldCharType="begin"/>
        </w:r>
        <w:r w:rsidRPr="00FC3D7B">
          <w:rPr>
            <w:sz w:val="16"/>
            <w:szCs w:val="16"/>
          </w:rPr>
          <w:instrText xml:space="preserve"> PAGE   \* MERGEFORMAT </w:instrText>
        </w:r>
        <w:r w:rsidRPr="00FC3D7B">
          <w:rPr>
            <w:sz w:val="16"/>
            <w:szCs w:val="16"/>
          </w:rPr>
          <w:fldChar w:fldCharType="separate"/>
        </w:r>
        <w:r w:rsidRPr="00FC3D7B">
          <w:rPr>
            <w:noProof/>
            <w:sz w:val="16"/>
            <w:szCs w:val="16"/>
          </w:rPr>
          <w:t>2</w:t>
        </w:r>
        <w:r w:rsidRPr="00FC3D7B">
          <w:rPr>
            <w:noProof/>
            <w:sz w:val="16"/>
            <w:szCs w:val="16"/>
          </w:rPr>
          <w:fldChar w:fldCharType="end"/>
        </w:r>
      </w:p>
    </w:sdtContent>
  </w:sdt>
  <w:p w14:paraId="554D804A" w14:textId="656B9231" w:rsidR="006B6050" w:rsidRDefault="006B6050" w:rsidP="006B6050">
    <w:pPr>
      <w:pStyle w:val="Footer"/>
      <w:rPr>
        <w:sz w:val="16"/>
        <w:szCs w:val="16"/>
      </w:rPr>
    </w:pPr>
    <w:r>
      <w:rPr>
        <w:sz w:val="16"/>
        <w:szCs w:val="16"/>
      </w:rPr>
      <w:t>H&amp;S/CC/Reviewed 0</w:t>
    </w:r>
    <w:r w:rsidR="004F2D5D">
      <w:rPr>
        <w:sz w:val="16"/>
        <w:szCs w:val="16"/>
      </w:rPr>
      <w:t>1.04.21</w:t>
    </w:r>
    <w:r>
      <w:rPr>
        <w:sz w:val="16"/>
        <w:szCs w:val="16"/>
      </w:rPr>
      <w:t xml:space="preserve">/Next review </w:t>
    </w:r>
    <w:r w:rsidR="004F2D5D">
      <w:rPr>
        <w:sz w:val="16"/>
        <w:szCs w:val="16"/>
      </w:rPr>
      <w:t>2023</w:t>
    </w:r>
  </w:p>
  <w:p w14:paraId="1F5F571F" w14:textId="6919E429" w:rsidR="00AA1BAB" w:rsidRDefault="00AA1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9711295"/>
      <w:docPartObj>
        <w:docPartGallery w:val="Page Numbers (Bottom of Page)"/>
        <w:docPartUnique/>
      </w:docPartObj>
    </w:sdtPr>
    <w:sdtEndPr>
      <w:rPr>
        <w:noProof/>
        <w:sz w:val="16"/>
        <w:szCs w:val="16"/>
      </w:rPr>
    </w:sdtEndPr>
    <w:sdtContent>
      <w:p w14:paraId="56AA6109" w14:textId="3F3FF311" w:rsidR="006B6050" w:rsidRPr="00FC3D7B" w:rsidRDefault="006B6050">
        <w:pPr>
          <w:pStyle w:val="Footer"/>
          <w:jc w:val="right"/>
          <w:rPr>
            <w:sz w:val="16"/>
            <w:szCs w:val="16"/>
          </w:rPr>
        </w:pPr>
        <w:r w:rsidRPr="00FC3D7B">
          <w:rPr>
            <w:sz w:val="16"/>
            <w:szCs w:val="16"/>
          </w:rPr>
          <w:fldChar w:fldCharType="begin"/>
        </w:r>
        <w:r w:rsidRPr="00FC3D7B">
          <w:rPr>
            <w:sz w:val="16"/>
            <w:szCs w:val="16"/>
          </w:rPr>
          <w:instrText xml:space="preserve"> PAGE   \* MERGEFORMAT </w:instrText>
        </w:r>
        <w:r w:rsidRPr="00FC3D7B">
          <w:rPr>
            <w:sz w:val="16"/>
            <w:szCs w:val="16"/>
          </w:rPr>
          <w:fldChar w:fldCharType="separate"/>
        </w:r>
        <w:r w:rsidRPr="00FC3D7B">
          <w:rPr>
            <w:noProof/>
            <w:sz w:val="16"/>
            <w:szCs w:val="16"/>
          </w:rPr>
          <w:t>2</w:t>
        </w:r>
        <w:r w:rsidRPr="00FC3D7B">
          <w:rPr>
            <w:noProof/>
            <w:sz w:val="16"/>
            <w:szCs w:val="16"/>
          </w:rPr>
          <w:fldChar w:fldCharType="end"/>
        </w:r>
      </w:p>
    </w:sdtContent>
  </w:sdt>
  <w:p w14:paraId="0DCB48D3" w14:textId="19C8D3D4" w:rsidR="006B6050" w:rsidRDefault="006B6050" w:rsidP="006B6050">
    <w:pPr>
      <w:pStyle w:val="Footer"/>
      <w:rPr>
        <w:sz w:val="16"/>
        <w:szCs w:val="16"/>
      </w:rPr>
    </w:pPr>
    <w:r>
      <w:rPr>
        <w:sz w:val="16"/>
        <w:szCs w:val="16"/>
      </w:rPr>
      <w:t>H&amp;S/CC/Reviewed 0</w:t>
    </w:r>
    <w:r w:rsidR="004F2D5D">
      <w:rPr>
        <w:sz w:val="16"/>
        <w:szCs w:val="16"/>
      </w:rPr>
      <w:t>1.04.21</w:t>
    </w:r>
    <w:r>
      <w:rPr>
        <w:sz w:val="16"/>
        <w:szCs w:val="16"/>
      </w:rPr>
      <w:t xml:space="preserve">/Next review </w:t>
    </w:r>
    <w:r w:rsidR="004F2D5D">
      <w:rPr>
        <w:sz w:val="16"/>
        <w:szCs w:val="16"/>
      </w:rPr>
      <w:t>2023</w:t>
    </w:r>
  </w:p>
  <w:p w14:paraId="0CB886C2" w14:textId="6041C834" w:rsidR="00C766AE" w:rsidRPr="00C766AE" w:rsidRDefault="00C766AE" w:rsidP="00C766A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A0710" w14:textId="77777777" w:rsidR="003E532D" w:rsidRDefault="003E532D" w:rsidP="00AA1BAB">
      <w:pPr>
        <w:spacing w:after="0" w:line="240" w:lineRule="auto"/>
      </w:pPr>
      <w:r>
        <w:separator/>
      </w:r>
    </w:p>
  </w:footnote>
  <w:footnote w:type="continuationSeparator" w:id="0">
    <w:p w14:paraId="5A331C39" w14:textId="77777777" w:rsidR="003E532D" w:rsidRDefault="003E532D"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5015B" w14:textId="77777777" w:rsidR="00AA1BAB" w:rsidRDefault="00AA1BAB">
    <w:pPr>
      <w:pStyle w:val="Header"/>
    </w:pPr>
  </w:p>
  <w:p w14:paraId="15C1BA22" w14:textId="77777777" w:rsidR="00AA1BAB" w:rsidRDefault="00AA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F4C9D" w14:textId="77777777" w:rsidR="002451D0" w:rsidRPr="002451D0" w:rsidRDefault="002451D0" w:rsidP="002451D0">
    <w:pPr>
      <w:spacing w:after="0" w:line="240" w:lineRule="auto"/>
      <w:rPr>
        <w:rFonts w:cs="Arial"/>
        <w:b/>
        <w:bCs/>
        <w:color w:val="000000" w:themeColor="text1"/>
        <w:sz w:val="52"/>
        <w:szCs w:val="52"/>
      </w:rPr>
    </w:pPr>
    <w:r w:rsidRPr="002451D0">
      <w:rPr>
        <w:rFonts w:cs="Arial"/>
        <w:b/>
        <w:bCs/>
        <w:color w:val="000000" w:themeColor="text1"/>
        <w:sz w:val="52"/>
        <w:szCs w:val="52"/>
      </w:rPr>
      <w:t>Manual handling guidance</w:t>
    </w:r>
  </w:p>
  <w:p w14:paraId="6B715340" w14:textId="71AAE8CA" w:rsidR="002451D0" w:rsidRPr="002451D0" w:rsidRDefault="002451D0" w:rsidP="002451D0">
    <w:pPr>
      <w:spacing w:after="0" w:line="240" w:lineRule="auto"/>
      <w:rPr>
        <w:rFonts w:cs="Arial"/>
        <w:b/>
        <w:bCs/>
        <w:color w:val="000000" w:themeColor="text1"/>
        <w:sz w:val="52"/>
        <w:szCs w:val="52"/>
      </w:rPr>
    </w:pPr>
    <w:r w:rsidRPr="002451D0">
      <w:rPr>
        <w:rFonts w:cs="Arial"/>
        <w:b/>
        <w:bCs/>
        <w:color w:val="000000" w:themeColor="text1"/>
        <w:sz w:val="52"/>
        <w:szCs w:val="52"/>
      </w:rPr>
      <w:t>and FAQs</w:t>
    </w:r>
  </w:p>
  <w:p w14:paraId="74CCC69A" w14:textId="009E4419" w:rsidR="000A56FE" w:rsidRDefault="000A56FE">
    <w:pPr>
      <w:pStyle w:val="Header"/>
    </w:pPr>
    <w:r>
      <w:rPr>
        <w:noProof/>
        <w:lang w:eastAsia="en-GB"/>
      </w:rPr>
      <w:drawing>
        <wp:anchor distT="0" distB="0" distL="114300" distR="114300" simplePos="0" relativeHeight="251657728" behindDoc="1" locked="0" layoutInCell="1" allowOverlap="1" wp14:anchorId="0569291D" wp14:editId="2DD85805">
          <wp:simplePos x="0" y="0"/>
          <wp:positionH relativeFrom="page">
            <wp:posOffset>8890</wp:posOffset>
          </wp:positionH>
          <wp:positionV relativeFrom="page">
            <wp:posOffset>-6985</wp:posOffset>
          </wp:positionV>
          <wp:extent cx="7556500" cy="1640840"/>
          <wp:effectExtent l="0" t="0" r="6350" b="0"/>
          <wp:wrapThrough wrapText="bothSides">
            <wp:wrapPolygon edited="0">
              <wp:start x="0" y="0"/>
              <wp:lineTo x="0" y="21316"/>
              <wp:lineTo x="21564" y="21316"/>
              <wp:lineTo x="21564" y="0"/>
              <wp:lineTo x="0" y="0"/>
            </wp:wrapPolygon>
          </wp:wrapThrough>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B128F"/>
    <w:multiLevelType w:val="multilevel"/>
    <w:tmpl w:val="680608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91191"/>
    <w:multiLevelType w:val="hybridMultilevel"/>
    <w:tmpl w:val="5022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F18BC"/>
    <w:multiLevelType w:val="multilevel"/>
    <w:tmpl w:val="353EE7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A623D"/>
    <w:multiLevelType w:val="multilevel"/>
    <w:tmpl w:val="235009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D31AD"/>
    <w:multiLevelType w:val="multilevel"/>
    <w:tmpl w:val="0A8E6A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321573"/>
    <w:multiLevelType w:val="hybridMultilevel"/>
    <w:tmpl w:val="14EE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B75C2B"/>
    <w:multiLevelType w:val="hybridMultilevel"/>
    <w:tmpl w:val="441410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6F864BC"/>
    <w:multiLevelType w:val="hybridMultilevel"/>
    <w:tmpl w:val="6386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686895"/>
    <w:multiLevelType w:val="hybridMultilevel"/>
    <w:tmpl w:val="D17AAEB2"/>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0" w15:restartNumberingAfterBreak="0">
    <w:nsid w:val="4B3F7EB5"/>
    <w:multiLevelType w:val="multilevel"/>
    <w:tmpl w:val="AF14110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301D6A"/>
    <w:multiLevelType w:val="hybridMultilevel"/>
    <w:tmpl w:val="32BEF656"/>
    <w:lvl w:ilvl="0" w:tplc="25FA31F4">
      <w:start w:val="1"/>
      <w:numFmt w:val="bullet"/>
      <w:lvlText w:val="-"/>
      <w:lvlJc w:val="left"/>
      <w:pPr>
        <w:ind w:left="1080" w:hanging="360"/>
      </w:pPr>
      <w:rPr>
        <w:rFonts w:ascii="Stencil" w:hAnsi="Stenci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50B4DA5"/>
    <w:multiLevelType w:val="multilevel"/>
    <w:tmpl w:val="1346DB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060A7F"/>
    <w:multiLevelType w:val="multilevel"/>
    <w:tmpl w:val="C13A4E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AA5D60"/>
    <w:multiLevelType w:val="hybridMultilevel"/>
    <w:tmpl w:val="D6204B96"/>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6"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6"/>
  </w:num>
  <w:num w:numId="4">
    <w:abstractNumId w:val="1"/>
  </w:num>
  <w:num w:numId="5">
    <w:abstractNumId w:val="11"/>
  </w:num>
  <w:num w:numId="6">
    <w:abstractNumId w:val="6"/>
  </w:num>
  <w:num w:numId="7">
    <w:abstractNumId w:val="7"/>
  </w:num>
  <w:num w:numId="8">
    <w:abstractNumId w:val="15"/>
  </w:num>
  <w:num w:numId="9">
    <w:abstractNumId w:val="8"/>
  </w:num>
  <w:num w:numId="10">
    <w:abstractNumId w:val="9"/>
  </w:num>
  <w:num w:numId="11">
    <w:abstractNumId w:val="10"/>
  </w:num>
  <w:num w:numId="12">
    <w:abstractNumId w:val="2"/>
  </w:num>
  <w:num w:numId="13">
    <w:abstractNumId w:val="13"/>
  </w:num>
  <w:num w:numId="14">
    <w:abstractNumId w:val="0"/>
  </w:num>
  <w:num w:numId="15">
    <w:abstractNumId w:val="1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6FE"/>
    <w:rsid w:val="00010A6C"/>
    <w:rsid w:val="0002057D"/>
    <w:rsid w:val="00042BE9"/>
    <w:rsid w:val="000A0F33"/>
    <w:rsid w:val="000A0FC3"/>
    <w:rsid w:val="000A56FE"/>
    <w:rsid w:val="000D0884"/>
    <w:rsid w:val="00142C09"/>
    <w:rsid w:val="00146939"/>
    <w:rsid w:val="001528D4"/>
    <w:rsid w:val="00155D49"/>
    <w:rsid w:val="00181285"/>
    <w:rsid w:val="0019444F"/>
    <w:rsid w:val="001A3E88"/>
    <w:rsid w:val="001F1F50"/>
    <w:rsid w:val="00200512"/>
    <w:rsid w:val="00230DA7"/>
    <w:rsid w:val="002417E4"/>
    <w:rsid w:val="002451D0"/>
    <w:rsid w:val="002B1131"/>
    <w:rsid w:val="002B1E8C"/>
    <w:rsid w:val="002D6BB4"/>
    <w:rsid w:val="00331712"/>
    <w:rsid w:val="00335BAE"/>
    <w:rsid w:val="00360B71"/>
    <w:rsid w:val="00370B64"/>
    <w:rsid w:val="00377CBF"/>
    <w:rsid w:val="003B4113"/>
    <w:rsid w:val="003E532D"/>
    <w:rsid w:val="003E74E2"/>
    <w:rsid w:val="00413408"/>
    <w:rsid w:val="00427F79"/>
    <w:rsid w:val="004A7400"/>
    <w:rsid w:val="004F2D5D"/>
    <w:rsid w:val="0051517D"/>
    <w:rsid w:val="005206A6"/>
    <w:rsid w:val="0052397A"/>
    <w:rsid w:val="005304E0"/>
    <w:rsid w:val="00554D69"/>
    <w:rsid w:val="0055796B"/>
    <w:rsid w:val="00567C63"/>
    <w:rsid w:val="00591AC9"/>
    <w:rsid w:val="005A3D4A"/>
    <w:rsid w:val="005B0F91"/>
    <w:rsid w:val="005E2053"/>
    <w:rsid w:val="005F1B5A"/>
    <w:rsid w:val="005F6E06"/>
    <w:rsid w:val="00636DF4"/>
    <w:rsid w:val="00643309"/>
    <w:rsid w:val="00694995"/>
    <w:rsid w:val="006B3A0E"/>
    <w:rsid w:val="006B6050"/>
    <w:rsid w:val="006C7955"/>
    <w:rsid w:val="007D3887"/>
    <w:rsid w:val="007F4688"/>
    <w:rsid w:val="00806220"/>
    <w:rsid w:val="008100CD"/>
    <w:rsid w:val="00845008"/>
    <w:rsid w:val="00854EDC"/>
    <w:rsid w:val="00885275"/>
    <w:rsid w:val="008B4623"/>
    <w:rsid w:val="008D5E41"/>
    <w:rsid w:val="008F673C"/>
    <w:rsid w:val="00926BE3"/>
    <w:rsid w:val="00944E38"/>
    <w:rsid w:val="009C0B64"/>
    <w:rsid w:val="009F6FC6"/>
    <w:rsid w:val="00A25FCF"/>
    <w:rsid w:val="00A531DE"/>
    <w:rsid w:val="00A53914"/>
    <w:rsid w:val="00A57D6F"/>
    <w:rsid w:val="00A8275F"/>
    <w:rsid w:val="00AA1BAB"/>
    <w:rsid w:val="00AC54AB"/>
    <w:rsid w:val="00AD6AB1"/>
    <w:rsid w:val="00B052FF"/>
    <w:rsid w:val="00B07598"/>
    <w:rsid w:val="00B162A6"/>
    <w:rsid w:val="00B21EA7"/>
    <w:rsid w:val="00B4058A"/>
    <w:rsid w:val="00B522D9"/>
    <w:rsid w:val="00B53BC4"/>
    <w:rsid w:val="00B85730"/>
    <w:rsid w:val="00B92498"/>
    <w:rsid w:val="00BC5F95"/>
    <w:rsid w:val="00C0309B"/>
    <w:rsid w:val="00C43C6F"/>
    <w:rsid w:val="00C43C9C"/>
    <w:rsid w:val="00C540E2"/>
    <w:rsid w:val="00C625F1"/>
    <w:rsid w:val="00C67CA5"/>
    <w:rsid w:val="00C766AE"/>
    <w:rsid w:val="00C94CF9"/>
    <w:rsid w:val="00CF1DEA"/>
    <w:rsid w:val="00D3553C"/>
    <w:rsid w:val="00D672D2"/>
    <w:rsid w:val="00D67FA4"/>
    <w:rsid w:val="00DA1CB0"/>
    <w:rsid w:val="00DD399B"/>
    <w:rsid w:val="00E11C07"/>
    <w:rsid w:val="00E50461"/>
    <w:rsid w:val="00E53FF3"/>
    <w:rsid w:val="00E705F5"/>
    <w:rsid w:val="00E80F45"/>
    <w:rsid w:val="00EB6AB6"/>
    <w:rsid w:val="00EF2AB1"/>
    <w:rsid w:val="00F22692"/>
    <w:rsid w:val="00F819C8"/>
    <w:rsid w:val="00F83B2A"/>
    <w:rsid w:val="00FB65FD"/>
    <w:rsid w:val="00FC3D7B"/>
    <w:rsid w:val="00FC5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C84993"/>
  <w15:docId w15:val="{9FA55023-6595-4F3D-B837-BF35B037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paragraph" w:styleId="Heading3">
    <w:name w:val="heading 3"/>
    <w:basedOn w:val="Normal"/>
    <w:next w:val="Normal"/>
    <w:link w:val="Heading3Char"/>
    <w:uiPriority w:val="9"/>
    <w:semiHidden/>
    <w:unhideWhenUsed/>
    <w:qFormat/>
    <w:rsid w:val="00B21E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table" w:styleId="TableGrid">
    <w:name w:val="Table Grid"/>
    <w:basedOn w:val="TableNormal"/>
    <w:uiPriority w:val="59"/>
    <w:rsid w:val="0019444F"/>
    <w:rPr>
      <w:rFonts w:ascii="Arial" w:eastAsiaTheme="minorHAnsi" w:hAnsi="Arial" w:cstheme="minorBidi"/>
      <w:b/>
      <w:sz w:val="24"/>
      <w:szCs w:val="22"/>
      <w:u w:val="singl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3887"/>
    <w:rPr>
      <w:color w:val="0000FF" w:themeColor="hyperlink"/>
      <w:u w:val="single"/>
    </w:rPr>
  </w:style>
  <w:style w:type="paragraph" w:styleId="NormalWeb">
    <w:name w:val="Normal (Web)"/>
    <w:basedOn w:val="Normal"/>
    <w:rsid w:val="00AD6AB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basedOn w:val="DefaultParagraphFont"/>
    <w:link w:val="Heading3"/>
    <w:uiPriority w:val="9"/>
    <w:semiHidden/>
    <w:rsid w:val="00B21EA7"/>
    <w:rPr>
      <w:rFonts w:asciiTheme="majorHAnsi" w:eastAsiaTheme="majorEastAsia" w:hAnsiTheme="majorHAnsi" w:cstheme="majorBidi"/>
      <w:color w:val="243F60" w:themeColor="accent1" w:themeShade="7F"/>
      <w:sz w:val="24"/>
      <w:szCs w:val="24"/>
      <w:lang w:eastAsia="en-US"/>
    </w:rPr>
  </w:style>
  <w:style w:type="character" w:customStyle="1" w:styleId="apple-converted-space">
    <w:name w:val="apple-converted-space"/>
    <w:basedOn w:val="DefaultParagraphFont"/>
    <w:rsid w:val="00B21EA7"/>
  </w:style>
  <w:style w:type="paragraph" w:customStyle="1" w:styleId="documentdescription">
    <w:name w:val="documentdescription"/>
    <w:basedOn w:val="Normal"/>
    <w:rsid w:val="00B21EA7"/>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B21EA7"/>
    <w:rPr>
      <w:b/>
      <w:bCs/>
    </w:rPr>
  </w:style>
  <w:style w:type="character" w:customStyle="1" w:styleId="link-external">
    <w:name w:val="link-external"/>
    <w:basedOn w:val="DefaultParagraphFont"/>
    <w:rsid w:val="00B21EA7"/>
  </w:style>
  <w:style w:type="character" w:styleId="UnresolvedMention">
    <w:name w:val="Unresolved Mention"/>
    <w:basedOn w:val="DefaultParagraphFont"/>
    <w:uiPriority w:val="99"/>
    <w:semiHidden/>
    <w:unhideWhenUsed/>
    <w:rsid w:val="00230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se.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net2/policies-and-procedures/health-and-safety/safetynet/Consideration%20for%20carrying%20out%20a%20manual%20handling%20risk%20assessment.doc"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28D13-67D0-4441-BAB9-CF4B9D1EE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1630</Words>
  <Characters>9293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Archer, Lisa - ST EODD</dc:creator>
  <cp:lastModifiedBy>Christine Carty - ST PC</cp:lastModifiedBy>
  <cp:revision>6</cp:revision>
  <dcterms:created xsi:type="dcterms:W3CDTF">2019-04-09T07:59:00Z</dcterms:created>
  <dcterms:modified xsi:type="dcterms:W3CDTF">2021-04-01T12:42:00Z</dcterms:modified>
</cp:coreProperties>
</file>