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A8FE" w14:textId="07ED2D42" w:rsidR="005919AB" w:rsidRPr="005919AB" w:rsidRDefault="005919AB">
      <w:pPr>
        <w:spacing w:after="0" w:line="240" w:lineRule="auto"/>
        <w:jc w:val="both"/>
        <w:rPr>
          <w:rFonts w:eastAsia="Times New Roman" w:cs="Arial"/>
          <w:b/>
          <w:sz w:val="24"/>
          <w:szCs w:val="24"/>
        </w:rPr>
      </w:pPr>
      <w:r w:rsidRPr="005919AB">
        <w:rPr>
          <w:rFonts w:eastAsia="Times New Roman" w:cs="Arial"/>
          <w:b/>
          <w:sz w:val="24"/>
          <w:szCs w:val="24"/>
        </w:rPr>
        <w:t>Scope</w:t>
      </w:r>
    </w:p>
    <w:p w14:paraId="03F593DB" w14:textId="63D3643F" w:rsidR="00704AE7" w:rsidRDefault="00704AE7" w:rsidP="00314DC6">
      <w:pPr>
        <w:spacing w:after="0" w:line="240" w:lineRule="auto"/>
        <w:rPr>
          <w:rFonts w:eastAsia="Times New Roman" w:cs="Arial"/>
          <w:b/>
          <w:bCs/>
          <w:sz w:val="24"/>
          <w:szCs w:val="24"/>
        </w:rPr>
      </w:pPr>
      <w:r w:rsidRPr="0096319C">
        <w:rPr>
          <w:rFonts w:eastAsia="Times New Roman" w:cs="Arial"/>
          <w:sz w:val="24"/>
          <w:szCs w:val="24"/>
        </w:rPr>
        <w:t>All employers are required to assess and deal with any risk to the health, safety and welfare of staff, service users, pupils, visitors and contractors</w:t>
      </w:r>
      <w:r w:rsidR="005D6930">
        <w:rPr>
          <w:rFonts w:eastAsia="Times New Roman" w:cs="Arial"/>
          <w:sz w:val="24"/>
          <w:szCs w:val="24"/>
        </w:rPr>
        <w:t xml:space="preserve">. This </w:t>
      </w:r>
      <w:r w:rsidR="002019E6">
        <w:rPr>
          <w:rFonts w:eastAsia="Times New Roman" w:cs="Arial"/>
          <w:sz w:val="24"/>
          <w:szCs w:val="24"/>
        </w:rPr>
        <w:t xml:space="preserve">includes </w:t>
      </w:r>
      <w:r w:rsidRPr="0096319C">
        <w:rPr>
          <w:rFonts w:eastAsia="Times New Roman" w:cs="Arial"/>
          <w:sz w:val="24"/>
          <w:szCs w:val="24"/>
        </w:rPr>
        <w:t>cleaning and building maintenance</w:t>
      </w:r>
      <w:r w:rsidR="00A26D2C">
        <w:rPr>
          <w:rFonts w:eastAsia="Times New Roman" w:cs="Arial"/>
          <w:sz w:val="24"/>
          <w:szCs w:val="24"/>
        </w:rPr>
        <w:t xml:space="preserve"> staff</w:t>
      </w:r>
      <w:r w:rsidRPr="0096319C">
        <w:rPr>
          <w:rFonts w:eastAsia="Times New Roman" w:cs="Arial"/>
          <w:sz w:val="24"/>
          <w:szCs w:val="24"/>
        </w:rPr>
        <w:t xml:space="preserve"> and anyone else who may be affected by our actions</w:t>
      </w:r>
      <w:r w:rsidR="00654CE3">
        <w:rPr>
          <w:rFonts w:eastAsia="Times New Roman" w:cs="Arial"/>
          <w:sz w:val="24"/>
          <w:szCs w:val="24"/>
        </w:rPr>
        <w:t xml:space="preserve"> </w:t>
      </w:r>
      <w:r w:rsidR="00A26D2C">
        <w:rPr>
          <w:rFonts w:eastAsia="Times New Roman" w:cs="Arial"/>
          <w:sz w:val="24"/>
          <w:szCs w:val="24"/>
        </w:rPr>
        <w:t>such as</w:t>
      </w:r>
      <w:r w:rsidR="00F13AF4">
        <w:rPr>
          <w:rFonts w:eastAsia="Times New Roman" w:cs="Arial"/>
          <w:sz w:val="24"/>
          <w:szCs w:val="24"/>
        </w:rPr>
        <w:t xml:space="preserve"> </w:t>
      </w:r>
      <w:r w:rsidRPr="0096319C">
        <w:rPr>
          <w:rFonts w:eastAsia="Times New Roman" w:cs="Arial"/>
          <w:sz w:val="24"/>
          <w:szCs w:val="24"/>
        </w:rPr>
        <w:t xml:space="preserve">other occupiers </w:t>
      </w:r>
      <w:r w:rsidR="00D93816">
        <w:rPr>
          <w:rFonts w:eastAsia="Times New Roman" w:cs="Arial"/>
          <w:sz w:val="24"/>
          <w:szCs w:val="24"/>
        </w:rPr>
        <w:t>of</w:t>
      </w:r>
      <w:r w:rsidRPr="0096319C">
        <w:rPr>
          <w:rFonts w:eastAsia="Times New Roman" w:cs="Arial"/>
          <w:sz w:val="24"/>
          <w:szCs w:val="24"/>
        </w:rPr>
        <w:t xml:space="preserve"> shared premises. </w:t>
      </w:r>
    </w:p>
    <w:p w14:paraId="4BD55875" w14:textId="77777777" w:rsidR="00C22076" w:rsidRPr="0096319C" w:rsidRDefault="00C22076" w:rsidP="00732BE8">
      <w:pPr>
        <w:spacing w:after="0" w:line="240" w:lineRule="auto"/>
        <w:jc w:val="both"/>
        <w:rPr>
          <w:rFonts w:eastAsia="Times New Roman" w:cs="Arial"/>
          <w:b/>
          <w:bCs/>
          <w:sz w:val="24"/>
          <w:szCs w:val="24"/>
        </w:rPr>
      </w:pPr>
    </w:p>
    <w:p w14:paraId="6610A598" w14:textId="77777777" w:rsidR="003354DC" w:rsidRPr="0096319C" w:rsidRDefault="003354DC" w:rsidP="00732BE8">
      <w:pPr>
        <w:spacing w:after="0" w:line="240" w:lineRule="auto"/>
        <w:jc w:val="both"/>
        <w:outlineLvl w:val="1"/>
        <w:rPr>
          <w:rFonts w:eastAsia="Times New Roman" w:cs="Arial"/>
          <w:b/>
          <w:bCs/>
          <w:sz w:val="24"/>
          <w:szCs w:val="24"/>
        </w:rPr>
      </w:pPr>
      <w:r w:rsidRPr="0096319C">
        <w:rPr>
          <w:rFonts w:eastAsia="Times New Roman" w:cs="Arial"/>
          <w:b/>
          <w:bCs/>
          <w:sz w:val="24"/>
          <w:szCs w:val="24"/>
        </w:rPr>
        <w:t>The why, what and how?</w:t>
      </w:r>
    </w:p>
    <w:p w14:paraId="67730A4B" w14:textId="658DBFA5" w:rsidR="00250A30" w:rsidRPr="00732BE8" w:rsidRDefault="00704AE7" w:rsidP="00732BE8">
      <w:pPr>
        <w:spacing w:line="240" w:lineRule="auto"/>
        <w:rPr>
          <w:rStyle w:val="tgc"/>
          <w:sz w:val="24"/>
          <w:szCs w:val="24"/>
        </w:rPr>
      </w:pPr>
      <w:r w:rsidRPr="001461B0">
        <w:rPr>
          <w:rFonts w:eastAsia="Times New Roman" w:cs="Arial"/>
          <w:sz w:val="24"/>
          <w:szCs w:val="24"/>
        </w:rPr>
        <w:t>Using chemicals or other hazardous substances at work can put people's health at risk</w:t>
      </w:r>
      <w:r w:rsidR="00511A39">
        <w:rPr>
          <w:rFonts w:eastAsia="Times New Roman" w:cs="Arial"/>
          <w:sz w:val="24"/>
          <w:szCs w:val="24"/>
        </w:rPr>
        <w:t>.</w:t>
      </w:r>
      <w:r w:rsidR="00B40071">
        <w:rPr>
          <w:rFonts w:eastAsia="Times New Roman" w:cs="Arial"/>
          <w:sz w:val="24"/>
          <w:szCs w:val="24"/>
        </w:rPr>
        <w:t xml:space="preserve"> </w:t>
      </w:r>
      <w:r w:rsidR="003F0B8F" w:rsidRPr="00992062">
        <w:rPr>
          <w:rFonts w:cs="Arial"/>
          <w:sz w:val="24"/>
          <w:szCs w:val="24"/>
        </w:rPr>
        <w:t>Most businesses use substances, or products that are mixtures of substances</w:t>
      </w:r>
      <w:r w:rsidR="0086499C">
        <w:rPr>
          <w:rFonts w:cs="Arial"/>
          <w:sz w:val="24"/>
          <w:szCs w:val="24"/>
        </w:rPr>
        <w:t xml:space="preserve"> and some</w:t>
      </w:r>
      <w:r w:rsidR="003F0B8F" w:rsidRPr="00992062">
        <w:rPr>
          <w:rFonts w:cs="Arial"/>
          <w:sz w:val="24"/>
          <w:szCs w:val="24"/>
        </w:rPr>
        <w:t xml:space="preserve"> processes create substances. These could cause harm to employees, contractors and other people.</w:t>
      </w:r>
    </w:p>
    <w:p w14:paraId="2427628C" w14:textId="3285ED74" w:rsidR="000366F9" w:rsidRDefault="007247A4">
      <w:pPr>
        <w:spacing w:after="0" w:line="240" w:lineRule="auto"/>
        <w:jc w:val="both"/>
        <w:rPr>
          <w:rFonts w:eastAsia="Times New Roman" w:cs="Arial"/>
          <w:color w:val="111111"/>
          <w:sz w:val="24"/>
          <w:szCs w:val="24"/>
          <w:lang w:eastAsia="en-GB"/>
        </w:rPr>
      </w:pPr>
      <w:r w:rsidRPr="00732BE8">
        <w:rPr>
          <w:rFonts w:eastAsia="Times New Roman" w:cs="Arial"/>
          <w:color w:val="111111"/>
          <w:sz w:val="24"/>
          <w:szCs w:val="24"/>
          <w:lang w:eastAsia="en-GB"/>
        </w:rPr>
        <w:t>C</w:t>
      </w:r>
      <w:r w:rsidR="001C19D6">
        <w:rPr>
          <w:rFonts w:eastAsia="Times New Roman" w:cs="Arial"/>
          <w:color w:val="111111"/>
          <w:sz w:val="24"/>
          <w:szCs w:val="24"/>
          <w:lang w:eastAsia="en-GB"/>
        </w:rPr>
        <w:t>ontrol of substances hazardous to health (C</w:t>
      </w:r>
      <w:r w:rsidRPr="00732BE8">
        <w:rPr>
          <w:rFonts w:eastAsia="Times New Roman" w:cs="Arial"/>
          <w:color w:val="111111"/>
          <w:sz w:val="24"/>
          <w:szCs w:val="24"/>
          <w:lang w:eastAsia="en-GB"/>
        </w:rPr>
        <w:t>OSHH</w:t>
      </w:r>
      <w:r w:rsidR="001C19D6">
        <w:rPr>
          <w:rFonts w:eastAsia="Times New Roman" w:cs="Arial"/>
          <w:color w:val="111111"/>
          <w:sz w:val="24"/>
          <w:szCs w:val="24"/>
          <w:lang w:eastAsia="en-GB"/>
        </w:rPr>
        <w:t>)</w:t>
      </w:r>
      <w:r w:rsidRPr="00732BE8">
        <w:rPr>
          <w:rFonts w:eastAsia="Times New Roman" w:cs="Arial"/>
          <w:color w:val="111111"/>
          <w:sz w:val="24"/>
          <w:szCs w:val="24"/>
          <w:lang w:eastAsia="en-GB"/>
        </w:rPr>
        <w:t xml:space="preserve"> is the law that requires employers to control substances that are hazardous to health</w:t>
      </w:r>
      <w:r w:rsidR="00BC6CFF">
        <w:rPr>
          <w:rFonts w:eastAsia="Times New Roman" w:cs="Arial"/>
          <w:color w:val="111111"/>
          <w:sz w:val="24"/>
          <w:szCs w:val="24"/>
          <w:lang w:eastAsia="en-GB"/>
        </w:rPr>
        <w:t xml:space="preserve"> and specifies </w:t>
      </w:r>
      <w:proofErr w:type="spellStart"/>
      <w:r w:rsidR="00C741D9">
        <w:rPr>
          <w:rFonts w:eastAsia="Times New Roman" w:cs="Arial"/>
          <w:color w:val="111111"/>
          <w:sz w:val="24"/>
          <w:szCs w:val="24"/>
          <w:lang w:eastAsia="en-GB"/>
        </w:rPr>
        <w:t>ess</w:t>
      </w:r>
      <w:r w:rsidR="00AF759E">
        <w:rPr>
          <w:rFonts w:eastAsia="Times New Roman" w:cs="Arial"/>
          <w:color w:val="111111"/>
          <w:sz w:val="24"/>
          <w:szCs w:val="24"/>
          <w:lang w:eastAsia="en-GB"/>
        </w:rPr>
        <w:t>esential</w:t>
      </w:r>
      <w:proofErr w:type="spellEnd"/>
      <w:r w:rsidR="00AF759E">
        <w:rPr>
          <w:rFonts w:eastAsia="Times New Roman" w:cs="Arial"/>
          <w:color w:val="111111"/>
          <w:sz w:val="24"/>
          <w:szCs w:val="24"/>
          <w:lang w:eastAsia="en-GB"/>
        </w:rPr>
        <w:t xml:space="preserve"> steps to control hazardous substances to protect people exposed to them. </w:t>
      </w:r>
    </w:p>
    <w:p w14:paraId="53D0D620" w14:textId="77777777" w:rsidR="00732515" w:rsidRDefault="00732515">
      <w:pPr>
        <w:spacing w:after="0" w:line="240" w:lineRule="auto"/>
        <w:outlineLvl w:val="1"/>
        <w:rPr>
          <w:rFonts w:eastAsia="Times New Roman" w:cs="Arial"/>
          <w:b/>
          <w:bCs/>
          <w:sz w:val="24"/>
          <w:szCs w:val="24"/>
        </w:rPr>
      </w:pPr>
    </w:p>
    <w:p w14:paraId="0CD940BA" w14:textId="77777777" w:rsidR="00940A35" w:rsidRDefault="00732515">
      <w:pPr>
        <w:spacing w:after="0" w:line="240" w:lineRule="auto"/>
        <w:jc w:val="both"/>
        <w:rPr>
          <w:rFonts w:eastAsia="Times New Roman" w:cs="Arial"/>
          <w:sz w:val="24"/>
          <w:szCs w:val="24"/>
        </w:rPr>
      </w:pPr>
      <w:r>
        <w:rPr>
          <w:rFonts w:eastAsia="Times New Roman" w:cs="Arial"/>
          <w:sz w:val="24"/>
          <w:szCs w:val="24"/>
        </w:rPr>
        <w:t xml:space="preserve">Managers are responsible for ensuring that </w:t>
      </w:r>
      <w:r w:rsidRPr="0096319C">
        <w:rPr>
          <w:rFonts w:eastAsia="Times New Roman" w:cs="Arial"/>
          <w:sz w:val="24"/>
          <w:szCs w:val="24"/>
        </w:rPr>
        <w:t>employees and others</w:t>
      </w:r>
      <w:r>
        <w:rPr>
          <w:rFonts w:eastAsia="Times New Roman" w:cs="Arial"/>
          <w:sz w:val="24"/>
          <w:szCs w:val="24"/>
        </w:rPr>
        <w:t xml:space="preserve"> who</w:t>
      </w:r>
      <w:r w:rsidRPr="0096319C">
        <w:rPr>
          <w:rFonts w:eastAsia="Times New Roman" w:cs="Arial"/>
          <w:sz w:val="24"/>
          <w:szCs w:val="24"/>
        </w:rPr>
        <w:t xml:space="preserve"> </w:t>
      </w:r>
      <w:proofErr w:type="gramStart"/>
      <w:r w:rsidRPr="0096319C">
        <w:rPr>
          <w:rFonts w:eastAsia="Times New Roman" w:cs="Arial"/>
          <w:sz w:val="24"/>
          <w:szCs w:val="24"/>
        </w:rPr>
        <w:t>have to</w:t>
      </w:r>
      <w:proofErr w:type="gramEnd"/>
      <w:r w:rsidRPr="0096319C">
        <w:rPr>
          <w:rFonts w:eastAsia="Times New Roman" w:cs="Arial"/>
          <w:sz w:val="24"/>
          <w:szCs w:val="24"/>
        </w:rPr>
        <w:t xml:space="preserve"> use substances th</w:t>
      </w:r>
      <w:r>
        <w:rPr>
          <w:rFonts w:eastAsia="Times New Roman" w:cs="Arial"/>
          <w:sz w:val="24"/>
          <w:szCs w:val="24"/>
        </w:rPr>
        <w:t xml:space="preserve">at fall within the COSHH regime are protected from the risks. </w:t>
      </w:r>
    </w:p>
    <w:p w14:paraId="0ED0B06E" w14:textId="58915A32" w:rsidR="005B4556" w:rsidRDefault="005B4556" w:rsidP="00732515">
      <w:pPr>
        <w:spacing w:after="0" w:line="240" w:lineRule="auto"/>
        <w:jc w:val="both"/>
        <w:rPr>
          <w:rFonts w:eastAsia="Times New Roman" w:cs="Arial"/>
          <w:sz w:val="24"/>
          <w:szCs w:val="24"/>
        </w:rPr>
      </w:pPr>
    </w:p>
    <w:p w14:paraId="068EF7F6" w14:textId="46C339EC" w:rsidR="00732515" w:rsidRPr="00732BE8" w:rsidRDefault="00732515" w:rsidP="00732515">
      <w:pPr>
        <w:spacing w:after="0" w:line="240" w:lineRule="auto"/>
        <w:jc w:val="both"/>
        <w:rPr>
          <w:rFonts w:eastAsia="Times New Roman" w:cs="Arial"/>
          <w:b/>
          <w:sz w:val="24"/>
          <w:szCs w:val="24"/>
        </w:rPr>
      </w:pPr>
      <w:r w:rsidRPr="00732BE8">
        <w:rPr>
          <w:rFonts w:eastAsia="Times New Roman" w:cs="Arial"/>
          <w:b/>
          <w:color w:val="111111"/>
          <w:sz w:val="24"/>
          <w:szCs w:val="24"/>
          <w:lang w:eastAsia="en-GB"/>
        </w:rPr>
        <w:t>You can prevent or reduce workers exposure to hazardous substances by:</w:t>
      </w:r>
    </w:p>
    <w:p w14:paraId="1BC35FD4" w14:textId="48643147" w:rsidR="00DC2EE6"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finding out what the health hazards are</w:t>
      </w:r>
    </w:p>
    <w:p w14:paraId="54335DBF" w14:textId="6A7158C8" w:rsidR="00C01FB8"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 xml:space="preserve">deciding how to prevent harm to health </w:t>
      </w:r>
      <w:r w:rsidR="0072708B">
        <w:rPr>
          <w:rFonts w:eastAsia="Times New Roman" w:cs="Arial"/>
          <w:color w:val="111111"/>
          <w:sz w:val="24"/>
          <w:szCs w:val="24"/>
          <w:lang w:eastAsia="en-GB"/>
        </w:rPr>
        <w:t xml:space="preserve">(COSHH risk assessment) </w:t>
      </w:r>
    </w:p>
    <w:p w14:paraId="571B4D58" w14:textId="77777777" w:rsidR="00C01FB8"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providing control measures to reduce harm to health</w:t>
      </w:r>
    </w:p>
    <w:p w14:paraId="0476660D" w14:textId="77777777" w:rsidR="00C01FB8"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making sure they are used</w:t>
      </w:r>
    </w:p>
    <w:p w14:paraId="4E6EC7F6" w14:textId="77777777" w:rsidR="00C01FB8"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keeping all control measures in good working order</w:t>
      </w:r>
    </w:p>
    <w:p w14:paraId="2E5C7034" w14:textId="77777777" w:rsidR="00C01FB8"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providing information, instruction and training for employees and others</w:t>
      </w:r>
    </w:p>
    <w:p w14:paraId="27FC7A50" w14:textId="77777777" w:rsidR="00C01FB8"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providing monitoring and health surveillance in appropriate cases</w:t>
      </w:r>
    </w:p>
    <w:p w14:paraId="445F6EAE" w14:textId="31B26266" w:rsidR="007247A4" w:rsidRPr="00732BE8" w:rsidRDefault="007247A4" w:rsidP="00732BE8">
      <w:pPr>
        <w:pStyle w:val="ListParagraph"/>
        <w:numPr>
          <w:ilvl w:val="0"/>
          <w:numId w:val="34"/>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color w:val="111111"/>
          <w:sz w:val="24"/>
          <w:szCs w:val="24"/>
          <w:lang w:eastAsia="en-GB"/>
        </w:rPr>
        <w:t>planning for emergencies</w:t>
      </w:r>
      <w:r w:rsidR="000674D8">
        <w:rPr>
          <w:rFonts w:eastAsia="Times New Roman" w:cs="Arial"/>
          <w:color w:val="111111"/>
          <w:sz w:val="24"/>
          <w:szCs w:val="24"/>
          <w:lang w:eastAsia="en-GB"/>
        </w:rPr>
        <w:t>.</w:t>
      </w:r>
    </w:p>
    <w:p w14:paraId="5CFA68A2" w14:textId="77777777" w:rsidR="000674D8" w:rsidRDefault="00704AE7" w:rsidP="00EF65CD">
      <w:pPr>
        <w:spacing w:line="240" w:lineRule="auto"/>
        <w:rPr>
          <w:rFonts w:eastAsia="Times New Roman" w:cs="Arial"/>
          <w:sz w:val="24"/>
          <w:szCs w:val="24"/>
        </w:rPr>
      </w:pPr>
      <w:r w:rsidRPr="0096319C">
        <w:rPr>
          <w:rFonts w:eastAsia="Times New Roman" w:cs="Arial"/>
          <w:sz w:val="24"/>
          <w:szCs w:val="24"/>
        </w:rPr>
        <w:t>In the course of their duties, KCC employees can encounter a wide range of substances that may be hazardous to health</w:t>
      </w:r>
      <w:r w:rsidR="00EF65CD">
        <w:rPr>
          <w:rFonts w:eastAsia="Times New Roman" w:cs="Arial"/>
          <w:sz w:val="24"/>
          <w:szCs w:val="24"/>
        </w:rPr>
        <w:t>.</w:t>
      </w:r>
      <w:r w:rsidRPr="0096319C">
        <w:rPr>
          <w:rFonts w:eastAsia="Times New Roman" w:cs="Arial"/>
          <w:sz w:val="24"/>
          <w:szCs w:val="24"/>
        </w:rPr>
        <w:t xml:space="preserve"> </w:t>
      </w:r>
    </w:p>
    <w:p w14:paraId="70A01B96" w14:textId="00CD2FF7" w:rsidR="00704AE7" w:rsidRDefault="00EF65CD" w:rsidP="00704AE7">
      <w:pPr>
        <w:spacing w:after="0" w:line="240" w:lineRule="auto"/>
        <w:jc w:val="both"/>
        <w:rPr>
          <w:rFonts w:eastAsia="Times New Roman" w:cs="Arial"/>
          <w:sz w:val="24"/>
          <w:szCs w:val="24"/>
        </w:rPr>
      </w:pPr>
      <w:r w:rsidRPr="00732BE8">
        <w:rPr>
          <w:rFonts w:eastAsia="Times New Roman" w:cs="Arial"/>
          <w:b/>
          <w:color w:val="111111"/>
          <w:sz w:val="24"/>
          <w:szCs w:val="24"/>
          <w:lang w:eastAsia="en-GB"/>
        </w:rPr>
        <w:t>Substances can take many forms and include:</w:t>
      </w:r>
    </w:p>
    <w:p w14:paraId="0B6F75B5" w14:textId="50AC24F7" w:rsidR="00E3648B" w:rsidRPr="00732BE8" w:rsidRDefault="002A378C"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c</w:t>
      </w:r>
      <w:r w:rsidR="00E3648B" w:rsidRPr="00732BE8">
        <w:rPr>
          <w:rFonts w:eastAsia="Times New Roman" w:cs="Arial"/>
          <w:bCs/>
          <w:color w:val="111111"/>
          <w:sz w:val="24"/>
          <w:szCs w:val="24"/>
          <w:lang w:eastAsia="en-GB"/>
        </w:rPr>
        <w:t>hemicals</w:t>
      </w:r>
    </w:p>
    <w:p w14:paraId="4E035A73" w14:textId="77777777" w:rsidR="00E3648B" w:rsidRPr="00732BE8" w:rsidRDefault="00E3648B"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products containing chemicals</w:t>
      </w:r>
    </w:p>
    <w:p w14:paraId="71B1C25E" w14:textId="77777777" w:rsidR="00E3648B" w:rsidRPr="00732BE8" w:rsidRDefault="00E3648B"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fumes</w:t>
      </w:r>
    </w:p>
    <w:p w14:paraId="4B7A931F" w14:textId="77777777" w:rsidR="00E3648B" w:rsidRPr="00732BE8" w:rsidRDefault="00E3648B"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dusts</w:t>
      </w:r>
    </w:p>
    <w:p w14:paraId="386AF995" w14:textId="77777777" w:rsidR="00E3648B" w:rsidRPr="00732BE8" w:rsidRDefault="00E3648B"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vapours</w:t>
      </w:r>
    </w:p>
    <w:p w14:paraId="3C8DF4DC" w14:textId="0E4EDBEF" w:rsidR="00E3648B" w:rsidRPr="00732BE8" w:rsidRDefault="00E3648B"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mists</w:t>
      </w:r>
    </w:p>
    <w:p w14:paraId="2CF77EE7" w14:textId="77777777" w:rsidR="00E3648B" w:rsidRPr="00732BE8" w:rsidRDefault="00E3648B"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gases</w:t>
      </w:r>
      <w:r w:rsidRPr="00732BE8">
        <w:rPr>
          <w:rFonts w:eastAsia="Times New Roman" w:cs="Arial"/>
          <w:color w:val="111111"/>
          <w:sz w:val="24"/>
          <w:szCs w:val="24"/>
          <w:lang w:eastAsia="en-GB"/>
        </w:rPr>
        <w:t xml:space="preserve"> and </w:t>
      </w:r>
      <w:r w:rsidRPr="00732BE8">
        <w:rPr>
          <w:rFonts w:eastAsia="Times New Roman" w:cs="Arial"/>
          <w:bCs/>
          <w:color w:val="111111"/>
          <w:sz w:val="24"/>
          <w:szCs w:val="24"/>
          <w:lang w:eastAsia="en-GB"/>
        </w:rPr>
        <w:t>asphyxiating gases</w:t>
      </w:r>
      <w:r w:rsidRPr="00732BE8">
        <w:rPr>
          <w:rFonts w:eastAsia="Times New Roman" w:cs="Arial"/>
          <w:color w:val="111111"/>
          <w:sz w:val="24"/>
          <w:szCs w:val="24"/>
          <w:lang w:eastAsia="en-GB"/>
        </w:rPr>
        <w:t xml:space="preserve"> and</w:t>
      </w:r>
    </w:p>
    <w:p w14:paraId="2DCC3BBC" w14:textId="0ADF199B" w:rsidR="00E3648B" w:rsidRDefault="00E3648B" w:rsidP="001C19D6">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sidRPr="00732BE8">
        <w:rPr>
          <w:rFonts w:eastAsia="Times New Roman" w:cs="Arial"/>
          <w:bCs/>
          <w:color w:val="111111"/>
          <w:sz w:val="24"/>
          <w:szCs w:val="24"/>
          <w:lang w:eastAsia="en-GB"/>
        </w:rPr>
        <w:t>biological agents</w:t>
      </w:r>
      <w:r w:rsidRPr="00732BE8">
        <w:rPr>
          <w:rFonts w:eastAsia="Times New Roman" w:cs="Arial"/>
          <w:color w:val="111111"/>
          <w:sz w:val="24"/>
          <w:szCs w:val="24"/>
          <w:lang w:eastAsia="en-GB"/>
        </w:rPr>
        <w:t xml:space="preserve"> (germs)</w:t>
      </w:r>
    </w:p>
    <w:p w14:paraId="2BE6184A" w14:textId="661C70AE" w:rsidR="009F6980" w:rsidRPr="00732BE8" w:rsidRDefault="009F6980" w:rsidP="00732BE8">
      <w:pPr>
        <w:pStyle w:val="ListParagraph"/>
        <w:numPr>
          <w:ilvl w:val="0"/>
          <w:numId w:val="35"/>
        </w:numPr>
        <w:spacing w:before="100" w:beforeAutospacing="1" w:after="100" w:afterAutospacing="1" w:line="240" w:lineRule="auto"/>
        <w:rPr>
          <w:rFonts w:eastAsia="Times New Roman" w:cs="Arial"/>
          <w:color w:val="111111"/>
          <w:sz w:val="24"/>
          <w:szCs w:val="24"/>
          <w:lang w:eastAsia="en-GB"/>
        </w:rPr>
      </w:pPr>
      <w:r>
        <w:rPr>
          <w:rFonts w:eastAsia="Times New Roman" w:cs="Arial"/>
          <w:color w:val="111111"/>
          <w:sz w:val="24"/>
          <w:szCs w:val="24"/>
          <w:lang w:eastAsia="en-GB"/>
        </w:rPr>
        <w:t xml:space="preserve">germs </w:t>
      </w:r>
      <w:r w:rsidR="00B6042F">
        <w:rPr>
          <w:rFonts w:eastAsia="Times New Roman" w:cs="Arial"/>
          <w:color w:val="111111"/>
          <w:sz w:val="24"/>
          <w:szCs w:val="24"/>
          <w:lang w:eastAsia="en-GB"/>
        </w:rPr>
        <w:t>that cause diseases such as leptospirosis or legionnaires disease</w:t>
      </w:r>
      <w:r w:rsidR="005C2DBC">
        <w:rPr>
          <w:rFonts w:eastAsia="Times New Roman" w:cs="Arial"/>
          <w:color w:val="111111"/>
          <w:sz w:val="24"/>
          <w:szCs w:val="24"/>
          <w:lang w:eastAsia="en-GB"/>
        </w:rPr>
        <w:t>.</w:t>
      </w:r>
      <w:r w:rsidR="00B6042F">
        <w:rPr>
          <w:rFonts w:eastAsia="Times New Roman" w:cs="Arial"/>
          <w:color w:val="111111"/>
          <w:sz w:val="24"/>
          <w:szCs w:val="24"/>
          <w:lang w:eastAsia="en-GB"/>
        </w:rPr>
        <w:t xml:space="preserve"> </w:t>
      </w:r>
    </w:p>
    <w:p w14:paraId="7D0DF9FC" w14:textId="77777777" w:rsidR="00704AE7" w:rsidRPr="0096319C" w:rsidRDefault="00704AE7" w:rsidP="00732BE8">
      <w:pPr>
        <w:spacing w:after="0" w:line="240" w:lineRule="auto"/>
        <w:jc w:val="both"/>
        <w:rPr>
          <w:rFonts w:eastAsia="Times New Roman" w:cs="Arial"/>
          <w:b/>
          <w:bCs/>
          <w:sz w:val="24"/>
          <w:szCs w:val="24"/>
        </w:rPr>
      </w:pPr>
    </w:p>
    <w:p w14:paraId="361F6181" w14:textId="77777777" w:rsidR="00812496" w:rsidRDefault="00812496" w:rsidP="00704AE7">
      <w:pPr>
        <w:spacing w:after="0" w:line="240" w:lineRule="auto"/>
        <w:jc w:val="both"/>
        <w:rPr>
          <w:rFonts w:eastAsia="Times New Roman" w:cs="Arial"/>
          <w:sz w:val="24"/>
          <w:szCs w:val="24"/>
        </w:rPr>
      </w:pPr>
    </w:p>
    <w:p w14:paraId="230CFBC6" w14:textId="777D88B0" w:rsidR="00812496" w:rsidRPr="00F75E92" w:rsidRDefault="00812496" w:rsidP="00732BE8">
      <w:pPr>
        <w:pStyle w:val="Default"/>
        <w:ind w:left="360"/>
        <w:rPr>
          <w:rFonts w:ascii="Arial" w:hAnsi="Arial" w:cs="Arial"/>
        </w:rPr>
      </w:pPr>
    </w:p>
    <w:p w14:paraId="4423AEA0" w14:textId="77777777" w:rsidR="00812496" w:rsidRDefault="00812496" w:rsidP="00704AE7">
      <w:pPr>
        <w:spacing w:after="0" w:line="240" w:lineRule="auto"/>
        <w:jc w:val="both"/>
        <w:rPr>
          <w:rFonts w:eastAsia="Times New Roman" w:cs="Arial"/>
          <w:sz w:val="24"/>
          <w:szCs w:val="24"/>
        </w:rPr>
      </w:pPr>
    </w:p>
    <w:p w14:paraId="77054881" w14:textId="5822E998" w:rsidR="00DB57D8" w:rsidRPr="00916CE1" w:rsidRDefault="009230F7" w:rsidP="009230F7">
      <w:pPr>
        <w:pStyle w:val="Default"/>
        <w:rPr>
          <w:rFonts w:ascii="Arial" w:hAnsi="Arial" w:cs="Arial"/>
          <w:b/>
        </w:rPr>
      </w:pPr>
      <w:r w:rsidRPr="00916CE1">
        <w:rPr>
          <w:rFonts w:ascii="Arial" w:hAnsi="Arial" w:cs="Arial"/>
          <w:b/>
        </w:rPr>
        <w:t xml:space="preserve">Examples of the effects of hazardous substances include: </w:t>
      </w:r>
    </w:p>
    <w:p w14:paraId="4D83D7D9" w14:textId="77777777" w:rsidR="009230F7" w:rsidRPr="00916CE1" w:rsidRDefault="009230F7" w:rsidP="009230F7">
      <w:pPr>
        <w:pStyle w:val="Default"/>
        <w:rPr>
          <w:rFonts w:ascii="Arial" w:hAnsi="Arial" w:cs="Arial"/>
        </w:rPr>
      </w:pPr>
    </w:p>
    <w:p w14:paraId="55FC73D3" w14:textId="77777777" w:rsidR="009230F7" w:rsidRPr="00916CE1" w:rsidRDefault="009230F7" w:rsidP="009230F7">
      <w:pPr>
        <w:pStyle w:val="Default"/>
        <w:numPr>
          <w:ilvl w:val="0"/>
          <w:numId w:val="31"/>
        </w:numPr>
        <w:rPr>
          <w:rFonts w:ascii="Arial" w:hAnsi="Arial" w:cs="Arial"/>
        </w:rPr>
      </w:pPr>
      <w:r w:rsidRPr="00916CE1">
        <w:rPr>
          <w:rFonts w:ascii="Arial" w:hAnsi="Arial" w:cs="Arial"/>
        </w:rPr>
        <w:t>skin irritation, dermatitis or bur</w:t>
      </w:r>
      <w:r>
        <w:rPr>
          <w:rFonts w:ascii="Arial" w:hAnsi="Arial" w:cs="Arial"/>
        </w:rPr>
        <w:t>ns as a result of skin contact</w:t>
      </w:r>
    </w:p>
    <w:p w14:paraId="50F4573E" w14:textId="77777777" w:rsidR="009230F7" w:rsidRPr="00916CE1" w:rsidRDefault="009230F7" w:rsidP="009230F7">
      <w:pPr>
        <w:pStyle w:val="Default"/>
        <w:numPr>
          <w:ilvl w:val="0"/>
          <w:numId w:val="31"/>
        </w:numPr>
        <w:rPr>
          <w:rFonts w:ascii="Arial" w:hAnsi="Arial" w:cs="Arial"/>
        </w:rPr>
      </w:pPr>
      <w:r w:rsidRPr="00916CE1">
        <w:rPr>
          <w:rFonts w:ascii="Arial" w:hAnsi="Arial" w:cs="Arial"/>
        </w:rPr>
        <w:t>asthma as a result of developing an alle</w:t>
      </w:r>
      <w:r>
        <w:rPr>
          <w:rFonts w:ascii="Arial" w:hAnsi="Arial" w:cs="Arial"/>
        </w:rPr>
        <w:t>rgy to substances used at work</w:t>
      </w:r>
    </w:p>
    <w:p w14:paraId="48C3CD73" w14:textId="77777777" w:rsidR="009230F7" w:rsidRPr="00916CE1" w:rsidRDefault="009230F7" w:rsidP="009230F7">
      <w:pPr>
        <w:pStyle w:val="Default"/>
        <w:numPr>
          <w:ilvl w:val="0"/>
          <w:numId w:val="31"/>
        </w:numPr>
        <w:rPr>
          <w:rFonts w:ascii="Arial" w:hAnsi="Arial" w:cs="Arial"/>
        </w:rPr>
      </w:pPr>
      <w:r w:rsidRPr="00916CE1">
        <w:rPr>
          <w:rFonts w:ascii="Arial" w:hAnsi="Arial" w:cs="Arial"/>
        </w:rPr>
        <w:t>losing consciousness as a result of</w:t>
      </w:r>
      <w:r>
        <w:rPr>
          <w:rFonts w:ascii="Arial" w:hAnsi="Arial" w:cs="Arial"/>
        </w:rPr>
        <w:t xml:space="preserve"> being overcome by toxic fumes</w:t>
      </w:r>
    </w:p>
    <w:p w14:paraId="1AAD8C25" w14:textId="77777777" w:rsidR="009230F7" w:rsidRPr="00916CE1" w:rsidRDefault="009230F7" w:rsidP="009230F7">
      <w:pPr>
        <w:pStyle w:val="Default"/>
        <w:numPr>
          <w:ilvl w:val="0"/>
          <w:numId w:val="31"/>
        </w:numPr>
        <w:rPr>
          <w:rFonts w:ascii="Arial" w:hAnsi="Arial" w:cs="Arial"/>
        </w:rPr>
      </w:pPr>
      <w:r w:rsidRPr="00916CE1">
        <w:rPr>
          <w:rFonts w:ascii="Arial" w:hAnsi="Arial" w:cs="Arial"/>
        </w:rPr>
        <w:t xml:space="preserve">cancer, which may appear long after the exposure </w:t>
      </w:r>
      <w:r>
        <w:rPr>
          <w:rFonts w:ascii="Arial" w:hAnsi="Arial" w:cs="Arial"/>
        </w:rPr>
        <w:t>to the chemical that caused it</w:t>
      </w:r>
    </w:p>
    <w:p w14:paraId="0EE63957" w14:textId="3CF38AB1" w:rsidR="009230F7" w:rsidRDefault="009230F7" w:rsidP="009230F7">
      <w:pPr>
        <w:pStyle w:val="Default"/>
        <w:numPr>
          <w:ilvl w:val="0"/>
          <w:numId w:val="31"/>
        </w:numPr>
        <w:rPr>
          <w:rFonts w:ascii="Arial" w:hAnsi="Arial" w:cs="Arial"/>
        </w:rPr>
      </w:pPr>
      <w:r w:rsidRPr="00916CE1">
        <w:rPr>
          <w:rFonts w:ascii="Arial" w:hAnsi="Arial" w:cs="Arial"/>
        </w:rPr>
        <w:t>infection from bacteria and other micro-organisms (biological age</w:t>
      </w:r>
      <w:r>
        <w:rPr>
          <w:rFonts w:ascii="Arial" w:hAnsi="Arial" w:cs="Arial"/>
        </w:rPr>
        <w:t>nts)</w:t>
      </w:r>
      <w:r w:rsidR="005C2DBC">
        <w:rPr>
          <w:rFonts w:ascii="Arial" w:hAnsi="Arial" w:cs="Arial"/>
        </w:rPr>
        <w:t>.</w:t>
      </w:r>
      <w:r w:rsidRPr="00916CE1">
        <w:rPr>
          <w:rFonts w:ascii="Arial" w:hAnsi="Arial" w:cs="Arial"/>
        </w:rPr>
        <w:t xml:space="preserve"> </w:t>
      </w:r>
    </w:p>
    <w:p w14:paraId="7A601DFE" w14:textId="77777777" w:rsidR="009230F7" w:rsidRDefault="009230F7" w:rsidP="00732BE8">
      <w:pPr>
        <w:pStyle w:val="Default"/>
        <w:ind w:left="720"/>
        <w:rPr>
          <w:rFonts w:ascii="Arial" w:hAnsi="Arial" w:cs="Arial"/>
        </w:rPr>
      </w:pPr>
    </w:p>
    <w:p w14:paraId="5404838F" w14:textId="5817C8CC" w:rsidR="00DB57D8" w:rsidRPr="00916CE1" w:rsidRDefault="0098072C" w:rsidP="0098072C">
      <w:pPr>
        <w:pStyle w:val="Default"/>
        <w:rPr>
          <w:rFonts w:ascii="Arial" w:hAnsi="Arial" w:cs="Arial"/>
          <w:b/>
        </w:rPr>
      </w:pPr>
      <w:r w:rsidRPr="00916CE1">
        <w:rPr>
          <w:rFonts w:ascii="Arial" w:hAnsi="Arial" w:cs="Arial"/>
          <w:b/>
        </w:rPr>
        <w:t>Examples of when you may come across hazardous substances include:</w:t>
      </w:r>
    </w:p>
    <w:p w14:paraId="2765FD67" w14:textId="77777777" w:rsidR="0098072C" w:rsidRPr="00916CE1" w:rsidRDefault="0098072C" w:rsidP="0098072C">
      <w:pPr>
        <w:pStyle w:val="Default"/>
        <w:rPr>
          <w:rFonts w:ascii="Arial" w:hAnsi="Arial" w:cs="Arial"/>
        </w:rPr>
      </w:pPr>
    </w:p>
    <w:p w14:paraId="0EB71796" w14:textId="237F2B67" w:rsidR="0098072C" w:rsidRPr="00916CE1" w:rsidRDefault="0098072C" w:rsidP="0098072C">
      <w:pPr>
        <w:pStyle w:val="Default"/>
        <w:numPr>
          <w:ilvl w:val="0"/>
          <w:numId w:val="17"/>
        </w:numPr>
        <w:rPr>
          <w:rFonts w:ascii="Arial" w:hAnsi="Arial" w:cs="Arial"/>
        </w:rPr>
      </w:pPr>
      <w:r w:rsidRPr="00916CE1">
        <w:rPr>
          <w:rFonts w:ascii="Arial" w:hAnsi="Arial" w:cs="Arial"/>
        </w:rPr>
        <w:t>substances used directly in work activities (adhes</w:t>
      </w:r>
      <w:r>
        <w:rPr>
          <w:rFonts w:ascii="Arial" w:hAnsi="Arial" w:cs="Arial"/>
        </w:rPr>
        <w:t>ives, paints, cleaning agents)</w:t>
      </w:r>
    </w:p>
    <w:p w14:paraId="21108DB1" w14:textId="60B0DA78" w:rsidR="0098072C" w:rsidRPr="00916CE1" w:rsidRDefault="0098072C" w:rsidP="0098072C">
      <w:pPr>
        <w:pStyle w:val="Default"/>
        <w:numPr>
          <w:ilvl w:val="0"/>
          <w:numId w:val="17"/>
        </w:numPr>
        <w:rPr>
          <w:rFonts w:ascii="Arial" w:hAnsi="Arial" w:cs="Arial"/>
        </w:rPr>
      </w:pPr>
      <w:r w:rsidRPr="00916CE1">
        <w:rPr>
          <w:rFonts w:ascii="Arial" w:hAnsi="Arial" w:cs="Arial"/>
        </w:rPr>
        <w:t>substances generated during work activities (fumes from soldering / welding, sanding and</w:t>
      </w:r>
      <w:r w:rsidRPr="00916CE1">
        <w:t xml:space="preserve"> </w:t>
      </w:r>
      <w:r>
        <w:rPr>
          <w:rFonts w:ascii="Arial" w:hAnsi="Arial" w:cs="Arial"/>
        </w:rPr>
        <w:t>grinding)</w:t>
      </w:r>
    </w:p>
    <w:p w14:paraId="13187B9F" w14:textId="7BBA1571" w:rsidR="0098072C" w:rsidRPr="00916CE1" w:rsidRDefault="0098072C" w:rsidP="0098072C">
      <w:pPr>
        <w:pStyle w:val="Default"/>
        <w:numPr>
          <w:ilvl w:val="0"/>
          <w:numId w:val="17"/>
        </w:numPr>
        <w:rPr>
          <w:rFonts w:ascii="Arial" w:hAnsi="Arial" w:cs="Arial"/>
        </w:rPr>
      </w:pPr>
      <w:r w:rsidRPr="00916CE1">
        <w:rPr>
          <w:rFonts w:ascii="Arial" w:hAnsi="Arial" w:cs="Arial"/>
        </w:rPr>
        <w:t>naturally occurri</w:t>
      </w:r>
      <w:r>
        <w:rPr>
          <w:rFonts w:ascii="Arial" w:hAnsi="Arial" w:cs="Arial"/>
        </w:rPr>
        <w:t>ng substances (wood dust)</w:t>
      </w:r>
    </w:p>
    <w:p w14:paraId="2D4B3EB5" w14:textId="2CD586D0" w:rsidR="0098072C" w:rsidRDefault="0098072C" w:rsidP="0098072C">
      <w:pPr>
        <w:pStyle w:val="Default"/>
        <w:numPr>
          <w:ilvl w:val="0"/>
          <w:numId w:val="17"/>
        </w:numPr>
        <w:rPr>
          <w:rFonts w:ascii="Arial" w:hAnsi="Arial" w:cs="Arial"/>
        </w:rPr>
      </w:pPr>
      <w:r w:rsidRPr="00916CE1">
        <w:rPr>
          <w:rFonts w:ascii="Arial" w:hAnsi="Arial" w:cs="Arial"/>
        </w:rPr>
        <w:t xml:space="preserve">biological agents such as bacteria and other micro-organisms </w:t>
      </w:r>
      <w:r w:rsidR="009C2C4E">
        <w:rPr>
          <w:rFonts w:ascii="Arial" w:hAnsi="Arial" w:cs="Arial"/>
        </w:rPr>
        <w:t>(</w:t>
      </w:r>
      <w:r w:rsidRPr="00916CE1">
        <w:rPr>
          <w:rFonts w:ascii="Arial" w:hAnsi="Arial" w:cs="Arial"/>
        </w:rPr>
        <w:t>bodily fluids, contam</w:t>
      </w:r>
      <w:r>
        <w:rPr>
          <w:rFonts w:ascii="Arial" w:hAnsi="Arial" w:cs="Arial"/>
        </w:rPr>
        <w:t>inated water (ponds &amp; streams)</w:t>
      </w:r>
      <w:r w:rsidR="009C2C4E">
        <w:rPr>
          <w:rFonts w:ascii="Arial" w:hAnsi="Arial" w:cs="Arial"/>
        </w:rPr>
        <w:t>.</w:t>
      </w:r>
    </w:p>
    <w:p w14:paraId="4284E96A" w14:textId="77777777" w:rsidR="0098072C" w:rsidRPr="00916CE1" w:rsidRDefault="0098072C" w:rsidP="00732BE8">
      <w:pPr>
        <w:pStyle w:val="Default"/>
        <w:ind w:left="720"/>
        <w:rPr>
          <w:rFonts w:ascii="Arial" w:hAnsi="Arial" w:cs="Arial"/>
        </w:rPr>
      </w:pPr>
    </w:p>
    <w:p w14:paraId="78664185" w14:textId="044B8850" w:rsidR="00E45EC3" w:rsidRDefault="00CE15B0" w:rsidP="00CE15B0">
      <w:pPr>
        <w:spacing w:after="0" w:line="240" w:lineRule="auto"/>
        <w:outlineLvl w:val="1"/>
        <w:rPr>
          <w:rFonts w:cs="Arial"/>
          <w:b/>
          <w:color w:val="000000"/>
          <w:sz w:val="24"/>
          <w:szCs w:val="24"/>
          <w:lang w:eastAsia="en-GB"/>
        </w:rPr>
      </w:pPr>
      <w:r w:rsidRPr="00812496">
        <w:rPr>
          <w:rFonts w:cs="Arial"/>
          <w:b/>
          <w:color w:val="000000"/>
          <w:sz w:val="24"/>
          <w:szCs w:val="24"/>
          <w:lang w:eastAsia="en-GB"/>
        </w:rPr>
        <w:t>Risk Assessment</w:t>
      </w:r>
      <w:r>
        <w:rPr>
          <w:rFonts w:cs="Arial"/>
          <w:b/>
          <w:color w:val="000000"/>
          <w:sz w:val="24"/>
          <w:szCs w:val="24"/>
          <w:lang w:eastAsia="en-GB"/>
        </w:rPr>
        <w:t>:</w:t>
      </w:r>
    </w:p>
    <w:p w14:paraId="4D86E914" w14:textId="5C1DEC86" w:rsidR="0079129F" w:rsidRPr="00F979AF" w:rsidRDefault="0079129F" w:rsidP="00314DC6">
      <w:pPr>
        <w:rPr>
          <w:rFonts w:cs="Arial"/>
          <w:sz w:val="36"/>
          <w:szCs w:val="36"/>
        </w:rPr>
      </w:pPr>
      <w:r w:rsidRPr="00E571A9">
        <w:rPr>
          <w:rFonts w:eastAsia="Times New Roman" w:cs="Arial"/>
          <w:sz w:val="24"/>
          <w:szCs w:val="24"/>
        </w:rPr>
        <w:t>If there are hazardou</w:t>
      </w:r>
      <w:r>
        <w:rPr>
          <w:rFonts w:eastAsia="Times New Roman" w:cs="Arial"/>
          <w:sz w:val="24"/>
          <w:szCs w:val="24"/>
        </w:rPr>
        <w:t>s substances present in the workplace, y</w:t>
      </w:r>
      <w:r w:rsidRPr="0096319C">
        <w:rPr>
          <w:rFonts w:eastAsia="Times New Roman" w:cs="Arial"/>
          <w:sz w:val="24"/>
          <w:szCs w:val="24"/>
        </w:rPr>
        <w:t>ou</w:t>
      </w:r>
      <w:r>
        <w:rPr>
          <w:rFonts w:eastAsia="Times New Roman" w:cs="Arial"/>
          <w:sz w:val="24"/>
          <w:szCs w:val="24"/>
        </w:rPr>
        <w:t xml:space="preserve"> are required to carry out COSHH </w:t>
      </w:r>
      <w:r w:rsidRPr="0096319C">
        <w:rPr>
          <w:rFonts w:eastAsia="Times New Roman" w:cs="Arial"/>
          <w:sz w:val="24"/>
          <w:szCs w:val="24"/>
        </w:rPr>
        <w:t>risk assessment</w:t>
      </w:r>
      <w:r>
        <w:rPr>
          <w:rFonts w:eastAsia="Times New Roman" w:cs="Arial"/>
          <w:sz w:val="24"/>
          <w:szCs w:val="24"/>
        </w:rPr>
        <w:t xml:space="preserve">s </w:t>
      </w:r>
      <w:r w:rsidRPr="0096319C">
        <w:rPr>
          <w:rFonts w:eastAsia="Times New Roman" w:cs="Arial"/>
          <w:sz w:val="24"/>
          <w:szCs w:val="24"/>
        </w:rPr>
        <w:t>to ensure such substances are used safely so that the risk of exposure is prevented or controlled.</w:t>
      </w:r>
      <w:r w:rsidR="00872D30">
        <w:rPr>
          <w:rFonts w:eastAsia="Times New Roman" w:cs="Arial"/>
          <w:sz w:val="24"/>
          <w:szCs w:val="24"/>
        </w:rPr>
        <w:t xml:space="preserve">  </w:t>
      </w:r>
    </w:p>
    <w:p w14:paraId="521D8DAD" w14:textId="535B2589" w:rsidR="00167F5D" w:rsidRDefault="00167F5D" w:rsidP="00314DC6">
      <w:pPr>
        <w:spacing w:after="0" w:line="240" w:lineRule="auto"/>
        <w:rPr>
          <w:rFonts w:eastAsia="Times New Roman" w:cs="Arial"/>
          <w:sz w:val="24"/>
          <w:szCs w:val="24"/>
        </w:rPr>
      </w:pPr>
      <w:r w:rsidRPr="0096319C">
        <w:rPr>
          <w:rFonts w:eastAsia="Times New Roman" w:cs="Arial"/>
          <w:sz w:val="24"/>
          <w:szCs w:val="24"/>
        </w:rPr>
        <w:t>A risk assessment should cover specific actions and events, such as the use, storage and disposal of the substance, the use of personal protective equipment, monitoring of exposure and health surveillance. It also needs to cover the requirement to provide suitable informati</w:t>
      </w:r>
      <w:r>
        <w:rPr>
          <w:rFonts w:eastAsia="Times New Roman" w:cs="Arial"/>
          <w:sz w:val="24"/>
          <w:szCs w:val="24"/>
        </w:rPr>
        <w:t>on, instruction and supervision for staff undertaking any tasks where chemicals are used.</w:t>
      </w:r>
    </w:p>
    <w:p w14:paraId="0096F03C" w14:textId="77777777" w:rsidR="007401EF" w:rsidRDefault="007401EF" w:rsidP="00314DC6">
      <w:pPr>
        <w:spacing w:after="0" w:line="240" w:lineRule="auto"/>
        <w:rPr>
          <w:rFonts w:eastAsia="Times New Roman" w:cs="Arial"/>
          <w:sz w:val="24"/>
          <w:szCs w:val="24"/>
        </w:rPr>
      </w:pPr>
    </w:p>
    <w:p w14:paraId="6ABBE3B1" w14:textId="5FD491DC" w:rsidR="007401EF" w:rsidRDefault="007401EF" w:rsidP="00314DC6">
      <w:pPr>
        <w:spacing w:after="0" w:line="240" w:lineRule="auto"/>
        <w:rPr>
          <w:rFonts w:eastAsia="Times New Roman" w:cs="Arial"/>
          <w:sz w:val="24"/>
          <w:szCs w:val="24"/>
        </w:rPr>
      </w:pPr>
      <w:r>
        <w:rPr>
          <w:rFonts w:eastAsia="Times New Roman" w:cs="Arial"/>
          <w:sz w:val="24"/>
          <w:szCs w:val="24"/>
        </w:rPr>
        <w:t xml:space="preserve">Refer to the KNET/KELSI sequence of steps to control workplace COSHH risks to ensure that you are following the COSHH management cycle. </w:t>
      </w:r>
    </w:p>
    <w:p w14:paraId="03A433BB" w14:textId="77777777" w:rsidR="00F979AF" w:rsidRDefault="00F979AF" w:rsidP="00167F5D">
      <w:pPr>
        <w:spacing w:after="0" w:line="240" w:lineRule="auto"/>
        <w:jc w:val="both"/>
        <w:rPr>
          <w:rFonts w:eastAsia="Times New Roman" w:cs="Arial"/>
          <w:sz w:val="24"/>
          <w:szCs w:val="24"/>
        </w:rPr>
      </w:pPr>
    </w:p>
    <w:p w14:paraId="206D60EC" w14:textId="4B257A70" w:rsidR="00E45EC3" w:rsidRDefault="00CE15B0" w:rsidP="00CE15B0">
      <w:pPr>
        <w:spacing w:after="0" w:line="240" w:lineRule="auto"/>
        <w:outlineLvl w:val="1"/>
        <w:rPr>
          <w:rFonts w:eastAsia="Times New Roman" w:cs="Arial"/>
          <w:b/>
          <w:bCs/>
          <w:sz w:val="24"/>
          <w:szCs w:val="24"/>
        </w:rPr>
      </w:pPr>
      <w:r w:rsidRPr="0096319C">
        <w:rPr>
          <w:rFonts w:eastAsia="Times New Roman" w:cs="Arial"/>
          <w:b/>
          <w:bCs/>
          <w:sz w:val="24"/>
          <w:szCs w:val="24"/>
        </w:rPr>
        <w:t>What you will need to assess the risk</w:t>
      </w:r>
      <w:r w:rsidR="00911C01">
        <w:rPr>
          <w:rFonts w:eastAsia="Times New Roman" w:cs="Arial"/>
          <w:b/>
          <w:bCs/>
          <w:sz w:val="24"/>
          <w:szCs w:val="24"/>
        </w:rPr>
        <w:t>:</w:t>
      </w:r>
    </w:p>
    <w:p w14:paraId="18958419" w14:textId="77777777" w:rsidR="00DB57D8" w:rsidRPr="0096319C" w:rsidRDefault="00DB57D8" w:rsidP="00CE15B0">
      <w:pPr>
        <w:spacing w:after="0" w:line="240" w:lineRule="auto"/>
        <w:outlineLvl w:val="1"/>
        <w:rPr>
          <w:rFonts w:eastAsia="Times New Roman" w:cs="Arial"/>
          <w:b/>
          <w:bCs/>
          <w:sz w:val="24"/>
          <w:szCs w:val="24"/>
        </w:rPr>
      </w:pPr>
    </w:p>
    <w:p w14:paraId="3F374342" w14:textId="1F1D52F2" w:rsidR="00CE15B0" w:rsidRDefault="00CE15B0" w:rsidP="00CE15B0">
      <w:pPr>
        <w:pStyle w:val="ListParagraph"/>
        <w:numPr>
          <w:ilvl w:val="0"/>
          <w:numId w:val="28"/>
        </w:numPr>
        <w:spacing w:after="0" w:line="240" w:lineRule="auto"/>
        <w:contextualSpacing w:val="0"/>
        <w:outlineLvl w:val="1"/>
        <w:rPr>
          <w:rFonts w:eastAsia="Times New Roman" w:cs="Arial"/>
          <w:bCs/>
          <w:sz w:val="24"/>
          <w:szCs w:val="24"/>
        </w:rPr>
      </w:pPr>
      <w:r w:rsidRPr="00A211F6">
        <w:rPr>
          <w:rFonts w:eastAsia="Times New Roman" w:cs="Arial"/>
          <w:bCs/>
          <w:sz w:val="24"/>
          <w:szCs w:val="24"/>
        </w:rPr>
        <w:t xml:space="preserve">COSHH risk assessment template </w:t>
      </w:r>
    </w:p>
    <w:p w14:paraId="461C05AE" w14:textId="77777777" w:rsidR="00CE15B0" w:rsidRPr="0089465D" w:rsidRDefault="00CE15B0" w:rsidP="00CE15B0">
      <w:pPr>
        <w:pStyle w:val="ListParagraph"/>
        <w:numPr>
          <w:ilvl w:val="0"/>
          <w:numId w:val="28"/>
        </w:numPr>
        <w:spacing w:after="0" w:line="240" w:lineRule="auto"/>
        <w:contextualSpacing w:val="0"/>
        <w:outlineLvl w:val="1"/>
        <w:rPr>
          <w:rFonts w:eastAsia="Times New Roman" w:cs="Arial"/>
          <w:bCs/>
          <w:sz w:val="24"/>
          <w:szCs w:val="24"/>
        </w:rPr>
      </w:pPr>
      <w:r>
        <w:rPr>
          <w:rFonts w:eastAsia="Times New Roman" w:cs="Arial"/>
          <w:bCs/>
          <w:sz w:val="24"/>
          <w:szCs w:val="24"/>
        </w:rPr>
        <w:t>material safety data sheets for each substance used (o</w:t>
      </w:r>
      <w:r w:rsidRPr="0089465D">
        <w:rPr>
          <w:rFonts w:eastAsia="Times New Roman" w:cs="Arial"/>
          <w:bCs/>
          <w:sz w:val="24"/>
          <w:szCs w:val="24"/>
        </w:rPr>
        <w:t xml:space="preserve">btain from </w:t>
      </w:r>
      <w:r>
        <w:rPr>
          <w:rFonts w:eastAsia="Times New Roman" w:cs="Arial"/>
          <w:bCs/>
          <w:sz w:val="24"/>
          <w:szCs w:val="24"/>
        </w:rPr>
        <w:t>product manufacturer’s website)</w:t>
      </w:r>
    </w:p>
    <w:p w14:paraId="3C12C1B9" w14:textId="77777777" w:rsidR="00CE15B0" w:rsidRPr="0089465D" w:rsidRDefault="00CE15B0" w:rsidP="00CE15B0">
      <w:pPr>
        <w:pStyle w:val="ListParagraph"/>
        <w:numPr>
          <w:ilvl w:val="0"/>
          <w:numId w:val="28"/>
        </w:numPr>
        <w:spacing w:after="0" w:line="240" w:lineRule="auto"/>
        <w:contextualSpacing w:val="0"/>
        <w:outlineLvl w:val="1"/>
        <w:rPr>
          <w:rFonts w:eastAsia="Times New Roman" w:cs="Arial"/>
          <w:bCs/>
          <w:sz w:val="24"/>
          <w:szCs w:val="24"/>
        </w:rPr>
      </w:pPr>
      <w:r w:rsidRPr="0089465D">
        <w:rPr>
          <w:rFonts w:eastAsia="Times New Roman" w:cs="Arial"/>
          <w:bCs/>
          <w:sz w:val="24"/>
          <w:szCs w:val="24"/>
        </w:rPr>
        <w:t>a copy o</w:t>
      </w:r>
      <w:r>
        <w:rPr>
          <w:rFonts w:eastAsia="Times New Roman" w:cs="Arial"/>
          <w:bCs/>
          <w:sz w:val="24"/>
          <w:szCs w:val="24"/>
        </w:rPr>
        <w:t xml:space="preserve">f the </w:t>
      </w:r>
      <w:r w:rsidRPr="00C43947">
        <w:rPr>
          <w:rFonts w:eastAsia="Times New Roman" w:cs="Arial"/>
          <w:bCs/>
          <w:sz w:val="24"/>
          <w:szCs w:val="24"/>
        </w:rPr>
        <w:t>EH40</w:t>
      </w:r>
      <w:r>
        <w:rPr>
          <w:rFonts w:eastAsia="Times New Roman" w:cs="Arial"/>
          <w:bCs/>
          <w:sz w:val="24"/>
          <w:szCs w:val="24"/>
        </w:rPr>
        <w:t xml:space="preserve"> guidance to refer to if the product</w:t>
      </w:r>
      <w:r w:rsidRPr="0089465D">
        <w:rPr>
          <w:rFonts w:eastAsia="Times New Roman" w:cs="Arial"/>
          <w:bCs/>
          <w:sz w:val="24"/>
          <w:szCs w:val="24"/>
        </w:rPr>
        <w:t xml:space="preserve"> has a workspace </w:t>
      </w:r>
      <w:r>
        <w:rPr>
          <w:rFonts w:eastAsia="Times New Roman" w:cs="Arial"/>
          <w:bCs/>
          <w:sz w:val="24"/>
          <w:szCs w:val="24"/>
        </w:rPr>
        <w:t xml:space="preserve">exposure limit (WEL) </w:t>
      </w:r>
    </w:p>
    <w:p w14:paraId="369EA40F" w14:textId="4F0621AA" w:rsidR="00CE15B0" w:rsidRDefault="00CE15B0" w:rsidP="00CE15B0">
      <w:pPr>
        <w:pStyle w:val="ListParagraph"/>
        <w:numPr>
          <w:ilvl w:val="0"/>
          <w:numId w:val="28"/>
        </w:numPr>
        <w:spacing w:after="0" w:line="240" w:lineRule="auto"/>
        <w:contextualSpacing w:val="0"/>
        <w:outlineLvl w:val="1"/>
        <w:rPr>
          <w:rFonts w:eastAsia="Times New Roman" w:cs="Arial"/>
          <w:bCs/>
          <w:sz w:val="24"/>
          <w:szCs w:val="24"/>
        </w:rPr>
      </w:pPr>
      <w:r>
        <w:rPr>
          <w:rFonts w:eastAsia="Times New Roman" w:cs="Arial"/>
          <w:bCs/>
          <w:sz w:val="24"/>
          <w:szCs w:val="24"/>
        </w:rPr>
        <w:t>k</w:t>
      </w:r>
      <w:r w:rsidRPr="0089465D">
        <w:rPr>
          <w:rFonts w:eastAsia="Times New Roman" w:cs="Arial"/>
          <w:bCs/>
          <w:sz w:val="24"/>
          <w:szCs w:val="24"/>
        </w:rPr>
        <w:t>nowledge of how the task will be carried out, how much of the substance (or mix of substances) will be used, how long the task takes, where the task takes place and who else could be e</w:t>
      </w:r>
      <w:r>
        <w:rPr>
          <w:rFonts w:eastAsia="Times New Roman" w:cs="Arial"/>
          <w:bCs/>
          <w:sz w:val="24"/>
          <w:szCs w:val="24"/>
        </w:rPr>
        <w:t>xposed other than the main user</w:t>
      </w:r>
    </w:p>
    <w:p w14:paraId="39464EA6" w14:textId="3AC6299C" w:rsidR="0046609E" w:rsidRDefault="0046609E" w:rsidP="00CE15B0">
      <w:pPr>
        <w:pStyle w:val="ListParagraph"/>
        <w:numPr>
          <w:ilvl w:val="0"/>
          <w:numId w:val="28"/>
        </w:numPr>
        <w:spacing w:after="0" w:line="240" w:lineRule="auto"/>
        <w:contextualSpacing w:val="0"/>
        <w:outlineLvl w:val="1"/>
        <w:rPr>
          <w:rFonts w:eastAsia="Times New Roman" w:cs="Arial"/>
          <w:bCs/>
          <w:sz w:val="24"/>
          <w:szCs w:val="24"/>
        </w:rPr>
      </w:pPr>
      <w:r>
        <w:rPr>
          <w:rFonts w:eastAsia="Times New Roman" w:cs="Arial"/>
          <w:bCs/>
          <w:sz w:val="24"/>
          <w:szCs w:val="24"/>
        </w:rPr>
        <w:t>supplier or trade association health and safety information where you might not have specific advice available for your work process which is producing a hazardous substance (where applicable)</w:t>
      </w:r>
    </w:p>
    <w:p w14:paraId="7F08A2B8" w14:textId="6647F260" w:rsidR="00CE15B0" w:rsidRPr="007669BB" w:rsidRDefault="00CE15B0" w:rsidP="00CE15B0">
      <w:pPr>
        <w:pStyle w:val="ListParagraph"/>
        <w:numPr>
          <w:ilvl w:val="0"/>
          <w:numId w:val="28"/>
        </w:numPr>
        <w:spacing w:after="0" w:line="240" w:lineRule="auto"/>
        <w:contextualSpacing w:val="0"/>
        <w:outlineLvl w:val="1"/>
        <w:rPr>
          <w:rFonts w:eastAsia="Times New Roman" w:cs="Arial"/>
          <w:bCs/>
          <w:sz w:val="24"/>
          <w:szCs w:val="24"/>
        </w:rPr>
      </w:pPr>
      <w:r w:rsidRPr="007669BB">
        <w:rPr>
          <w:rFonts w:eastAsia="Times New Roman" w:cs="Arial"/>
          <w:sz w:val="24"/>
          <w:szCs w:val="24"/>
        </w:rPr>
        <w:t>COS</w:t>
      </w:r>
      <w:r>
        <w:rPr>
          <w:rFonts w:eastAsia="Times New Roman" w:cs="Arial"/>
        </w:rPr>
        <w:t xml:space="preserve">HH </w:t>
      </w:r>
      <w:r w:rsidRPr="007669BB">
        <w:rPr>
          <w:rFonts w:eastAsia="Times New Roman" w:cs="Arial"/>
        </w:rPr>
        <w:t>training record form</w:t>
      </w:r>
      <w:r w:rsidR="00C50718">
        <w:rPr>
          <w:rFonts w:eastAsia="Times New Roman" w:cs="Arial"/>
        </w:rPr>
        <w:t>.</w:t>
      </w:r>
    </w:p>
    <w:p w14:paraId="13B32154" w14:textId="77777777" w:rsidR="00CE15B0" w:rsidRDefault="00CE15B0" w:rsidP="00CE15B0">
      <w:pPr>
        <w:spacing w:after="0" w:line="240" w:lineRule="auto"/>
        <w:outlineLvl w:val="1"/>
        <w:rPr>
          <w:rFonts w:eastAsia="Times New Roman" w:cs="Arial"/>
          <w:bCs/>
          <w:sz w:val="24"/>
          <w:szCs w:val="24"/>
        </w:rPr>
      </w:pPr>
    </w:p>
    <w:p w14:paraId="06D8E3FF" w14:textId="3FAF7B99" w:rsidR="00112CE2" w:rsidRPr="00BE6D0D" w:rsidRDefault="00112CE2" w:rsidP="00112CE2">
      <w:pPr>
        <w:spacing w:after="0" w:line="240" w:lineRule="auto"/>
        <w:outlineLvl w:val="2"/>
        <w:rPr>
          <w:rFonts w:eastAsia="Times New Roman" w:cs="Arial"/>
          <w:b/>
          <w:bCs/>
          <w:sz w:val="24"/>
          <w:szCs w:val="24"/>
        </w:rPr>
      </w:pPr>
      <w:r w:rsidRPr="00BE6D0D">
        <w:rPr>
          <w:rFonts w:eastAsia="Times New Roman" w:cs="Arial"/>
          <w:b/>
          <w:bCs/>
          <w:sz w:val="24"/>
          <w:szCs w:val="24"/>
        </w:rPr>
        <w:t>COSHH Symbols:</w:t>
      </w:r>
    </w:p>
    <w:p w14:paraId="49AF5546" w14:textId="539D8042" w:rsidR="00112CE2" w:rsidRPr="007669BB" w:rsidRDefault="00112CE2" w:rsidP="00112CE2">
      <w:pPr>
        <w:spacing w:after="0" w:line="240" w:lineRule="auto"/>
        <w:rPr>
          <w:rFonts w:eastAsia="Times New Roman" w:cs="Arial"/>
          <w:bCs/>
          <w:sz w:val="24"/>
          <w:szCs w:val="24"/>
        </w:rPr>
      </w:pPr>
      <w:r w:rsidRPr="00BE6D0D">
        <w:rPr>
          <w:rFonts w:eastAsia="Times New Roman" w:cs="Arial"/>
          <w:bCs/>
          <w:sz w:val="24"/>
          <w:szCs w:val="24"/>
        </w:rPr>
        <w:t xml:space="preserve">Refer to the COSHH symbols document on </w:t>
      </w:r>
      <w:r w:rsidR="0086499C">
        <w:rPr>
          <w:rFonts w:eastAsia="Times New Roman" w:cs="Arial"/>
          <w:bCs/>
          <w:sz w:val="24"/>
          <w:szCs w:val="24"/>
        </w:rPr>
        <w:t>KNET/</w:t>
      </w:r>
      <w:r w:rsidRPr="00BE6D0D">
        <w:rPr>
          <w:rFonts w:eastAsia="Times New Roman" w:cs="Arial"/>
          <w:bCs/>
          <w:sz w:val="24"/>
          <w:szCs w:val="24"/>
        </w:rPr>
        <w:t>KELSI</w:t>
      </w:r>
      <w:r w:rsidR="007669BB" w:rsidRPr="00BE6D0D">
        <w:rPr>
          <w:rFonts w:eastAsia="Times New Roman" w:cs="Arial"/>
          <w:bCs/>
          <w:sz w:val="24"/>
          <w:szCs w:val="24"/>
        </w:rPr>
        <w:t xml:space="preserve"> which outlines the </w:t>
      </w:r>
      <w:r w:rsidR="00F01919">
        <w:rPr>
          <w:rFonts w:eastAsia="Times New Roman" w:cs="Arial"/>
          <w:bCs/>
          <w:sz w:val="24"/>
          <w:szCs w:val="24"/>
        </w:rPr>
        <w:t>most commonly used</w:t>
      </w:r>
      <w:r w:rsidR="00703210">
        <w:rPr>
          <w:rFonts w:eastAsia="Times New Roman" w:cs="Arial"/>
          <w:bCs/>
          <w:sz w:val="24"/>
          <w:szCs w:val="24"/>
        </w:rPr>
        <w:t xml:space="preserve"> </w:t>
      </w:r>
      <w:r w:rsidR="007669BB" w:rsidRPr="00BE6D0D">
        <w:rPr>
          <w:rFonts w:eastAsia="Times New Roman" w:cs="Arial"/>
          <w:bCs/>
          <w:sz w:val="24"/>
          <w:szCs w:val="24"/>
        </w:rPr>
        <w:t>type of hazard symbol</w:t>
      </w:r>
      <w:r w:rsidR="00375DBE">
        <w:rPr>
          <w:rFonts w:eastAsia="Times New Roman" w:cs="Arial"/>
          <w:sz w:val="24"/>
          <w:szCs w:val="24"/>
        </w:rPr>
        <w:t xml:space="preserve"> when completing your COSHH risk assessment.</w:t>
      </w:r>
    </w:p>
    <w:p w14:paraId="66673BA3" w14:textId="77777777" w:rsidR="00704AE7" w:rsidRDefault="00704AE7" w:rsidP="00704AE7">
      <w:pPr>
        <w:spacing w:after="0" w:line="240" w:lineRule="auto"/>
        <w:outlineLvl w:val="1"/>
        <w:rPr>
          <w:rFonts w:cs="Arial"/>
          <w:color w:val="000000"/>
          <w:sz w:val="24"/>
          <w:szCs w:val="24"/>
          <w:lang w:eastAsia="en-GB"/>
        </w:rPr>
      </w:pPr>
    </w:p>
    <w:p w14:paraId="0824FA4C" w14:textId="394C1EF4" w:rsidR="00FE206F" w:rsidRDefault="00E369B8" w:rsidP="0063390D">
      <w:pPr>
        <w:spacing w:after="0" w:line="240" w:lineRule="auto"/>
        <w:outlineLvl w:val="1"/>
        <w:rPr>
          <w:rFonts w:eastAsia="Times New Roman" w:cs="Arial"/>
          <w:b/>
          <w:bCs/>
          <w:sz w:val="24"/>
          <w:szCs w:val="24"/>
        </w:rPr>
      </w:pPr>
      <w:r>
        <w:rPr>
          <w:rFonts w:eastAsia="Times New Roman" w:cs="Arial"/>
          <w:b/>
          <w:bCs/>
          <w:sz w:val="24"/>
          <w:szCs w:val="24"/>
        </w:rPr>
        <w:t xml:space="preserve">Steps to follow to help </w:t>
      </w:r>
      <w:r w:rsidR="00E9534D" w:rsidRPr="00E9534D">
        <w:rPr>
          <w:rFonts w:eastAsia="Times New Roman" w:cs="Arial"/>
          <w:b/>
          <w:bCs/>
          <w:sz w:val="24"/>
          <w:szCs w:val="24"/>
        </w:rPr>
        <w:t>complete your COSHH risk assessment</w:t>
      </w:r>
      <w:r w:rsidR="00DB57D8">
        <w:rPr>
          <w:rFonts w:eastAsia="Times New Roman" w:cs="Arial"/>
          <w:b/>
          <w:bCs/>
          <w:sz w:val="24"/>
          <w:szCs w:val="24"/>
        </w:rPr>
        <w:t>:</w:t>
      </w:r>
    </w:p>
    <w:p w14:paraId="3CD903C0" w14:textId="6CB1D012" w:rsidR="0091373B" w:rsidRDefault="0091373B" w:rsidP="0063390D">
      <w:pPr>
        <w:spacing w:after="0" w:line="240" w:lineRule="auto"/>
        <w:outlineLvl w:val="1"/>
        <w:rPr>
          <w:rFonts w:eastAsia="Times New Roman" w:cs="Arial"/>
          <w:b/>
          <w:bCs/>
          <w:sz w:val="24"/>
          <w:szCs w:val="24"/>
        </w:rPr>
      </w:pPr>
    </w:p>
    <w:p w14:paraId="7C883E9E" w14:textId="5A78DA6C" w:rsidR="00061B9F" w:rsidRPr="00732BE8" w:rsidRDefault="00C25978" w:rsidP="00061B9F">
      <w:pPr>
        <w:pStyle w:val="ListParagraph"/>
        <w:numPr>
          <w:ilvl w:val="0"/>
          <w:numId w:val="37"/>
        </w:numPr>
        <w:spacing w:after="0" w:line="240" w:lineRule="auto"/>
        <w:outlineLvl w:val="1"/>
        <w:rPr>
          <w:rFonts w:eastAsia="Times New Roman" w:cs="Arial"/>
          <w:b/>
          <w:bCs/>
          <w:sz w:val="24"/>
          <w:szCs w:val="24"/>
        </w:rPr>
      </w:pPr>
      <w:r>
        <w:rPr>
          <w:rFonts w:eastAsia="Times New Roman" w:cs="Arial"/>
          <w:bCs/>
          <w:sz w:val="24"/>
          <w:szCs w:val="24"/>
        </w:rPr>
        <w:t>i</w:t>
      </w:r>
      <w:r w:rsidR="009D0DEF">
        <w:rPr>
          <w:rFonts w:eastAsia="Times New Roman" w:cs="Arial"/>
          <w:bCs/>
          <w:sz w:val="24"/>
          <w:szCs w:val="24"/>
        </w:rPr>
        <w:t>dentify the hazards</w:t>
      </w:r>
    </w:p>
    <w:p w14:paraId="59D784C2" w14:textId="2D28A9AB" w:rsidR="009D0DEF" w:rsidRPr="00732BE8" w:rsidRDefault="00C25978" w:rsidP="00061B9F">
      <w:pPr>
        <w:pStyle w:val="ListParagraph"/>
        <w:numPr>
          <w:ilvl w:val="0"/>
          <w:numId w:val="37"/>
        </w:numPr>
        <w:spacing w:after="0" w:line="240" w:lineRule="auto"/>
        <w:outlineLvl w:val="1"/>
        <w:rPr>
          <w:rFonts w:eastAsia="Times New Roman" w:cs="Arial"/>
          <w:b/>
          <w:bCs/>
          <w:sz w:val="24"/>
          <w:szCs w:val="24"/>
        </w:rPr>
      </w:pPr>
      <w:r>
        <w:rPr>
          <w:rFonts w:eastAsia="Times New Roman" w:cs="Arial"/>
          <w:bCs/>
          <w:sz w:val="24"/>
          <w:szCs w:val="24"/>
        </w:rPr>
        <w:t>d</w:t>
      </w:r>
      <w:r w:rsidR="009D0DEF">
        <w:rPr>
          <w:rFonts w:eastAsia="Times New Roman" w:cs="Arial"/>
          <w:bCs/>
          <w:sz w:val="24"/>
          <w:szCs w:val="24"/>
        </w:rPr>
        <w:t>ecide who might be harmed and how</w:t>
      </w:r>
    </w:p>
    <w:p w14:paraId="185D6382" w14:textId="3D88C3E9" w:rsidR="009D0DEF" w:rsidRPr="00732BE8" w:rsidRDefault="00C25978" w:rsidP="00061B9F">
      <w:pPr>
        <w:pStyle w:val="ListParagraph"/>
        <w:numPr>
          <w:ilvl w:val="0"/>
          <w:numId w:val="37"/>
        </w:numPr>
        <w:spacing w:after="0" w:line="240" w:lineRule="auto"/>
        <w:outlineLvl w:val="1"/>
        <w:rPr>
          <w:rFonts w:eastAsia="Times New Roman" w:cs="Arial"/>
          <w:b/>
          <w:bCs/>
          <w:sz w:val="24"/>
          <w:szCs w:val="24"/>
        </w:rPr>
      </w:pPr>
      <w:r>
        <w:rPr>
          <w:rFonts w:eastAsia="Times New Roman" w:cs="Arial"/>
          <w:bCs/>
          <w:sz w:val="24"/>
          <w:szCs w:val="24"/>
        </w:rPr>
        <w:lastRenderedPageBreak/>
        <w:t>e</w:t>
      </w:r>
      <w:r w:rsidR="009D0DEF">
        <w:rPr>
          <w:rFonts w:eastAsia="Times New Roman" w:cs="Arial"/>
          <w:bCs/>
          <w:sz w:val="24"/>
          <w:szCs w:val="24"/>
        </w:rPr>
        <w:t>valuate the risks and decide on precautions</w:t>
      </w:r>
    </w:p>
    <w:p w14:paraId="522B176A" w14:textId="59E0BF16" w:rsidR="009D0DEF" w:rsidRPr="00732BE8" w:rsidRDefault="00C25978" w:rsidP="00061B9F">
      <w:pPr>
        <w:pStyle w:val="ListParagraph"/>
        <w:numPr>
          <w:ilvl w:val="0"/>
          <w:numId w:val="37"/>
        </w:numPr>
        <w:spacing w:after="0" w:line="240" w:lineRule="auto"/>
        <w:outlineLvl w:val="1"/>
        <w:rPr>
          <w:rFonts w:eastAsia="Times New Roman" w:cs="Arial"/>
          <w:b/>
          <w:bCs/>
          <w:sz w:val="24"/>
          <w:szCs w:val="24"/>
        </w:rPr>
      </w:pPr>
      <w:r>
        <w:rPr>
          <w:rFonts w:eastAsia="Times New Roman" w:cs="Arial"/>
          <w:bCs/>
          <w:sz w:val="24"/>
          <w:szCs w:val="24"/>
        </w:rPr>
        <w:t>r</w:t>
      </w:r>
      <w:r w:rsidR="009D0DEF">
        <w:rPr>
          <w:rFonts w:eastAsia="Times New Roman" w:cs="Arial"/>
          <w:bCs/>
          <w:sz w:val="24"/>
          <w:szCs w:val="24"/>
        </w:rPr>
        <w:t>ecord your findings and implement them</w:t>
      </w:r>
    </w:p>
    <w:p w14:paraId="1D722048" w14:textId="70A55C81" w:rsidR="009D0DEF" w:rsidRPr="00732BE8" w:rsidRDefault="00C25978" w:rsidP="00732BE8">
      <w:pPr>
        <w:pStyle w:val="ListParagraph"/>
        <w:numPr>
          <w:ilvl w:val="0"/>
          <w:numId w:val="37"/>
        </w:numPr>
        <w:spacing w:after="0" w:line="240" w:lineRule="auto"/>
        <w:outlineLvl w:val="1"/>
        <w:rPr>
          <w:rFonts w:eastAsia="Times New Roman" w:cs="Arial"/>
          <w:b/>
          <w:bCs/>
          <w:sz w:val="24"/>
          <w:szCs w:val="24"/>
        </w:rPr>
      </w:pPr>
      <w:r>
        <w:rPr>
          <w:rFonts w:eastAsia="Times New Roman" w:cs="Arial"/>
          <w:bCs/>
          <w:sz w:val="24"/>
          <w:szCs w:val="24"/>
        </w:rPr>
        <w:t>r</w:t>
      </w:r>
      <w:r w:rsidR="009D0DEF">
        <w:rPr>
          <w:rFonts w:eastAsia="Times New Roman" w:cs="Arial"/>
          <w:bCs/>
          <w:sz w:val="24"/>
          <w:szCs w:val="24"/>
        </w:rPr>
        <w:t>eview your assessment and update if necessary</w:t>
      </w:r>
      <w:r>
        <w:rPr>
          <w:rFonts w:eastAsia="Times New Roman" w:cs="Arial"/>
          <w:bCs/>
          <w:sz w:val="24"/>
          <w:szCs w:val="24"/>
        </w:rPr>
        <w:t>.</w:t>
      </w:r>
    </w:p>
    <w:p w14:paraId="29B95428" w14:textId="77777777" w:rsidR="00044245" w:rsidRDefault="00044245" w:rsidP="00732BE8">
      <w:pPr>
        <w:pStyle w:val="Default"/>
      </w:pPr>
    </w:p>
    <w:p w14:paraId="0369FC50" w14:textId="77777777" w:rsidR="0091373B" w:rsidRPr="0091373B" w:rsidRDefault="0091373B" w:rsidP="00E369B8">
      <w:pPr>
        <w:spacing w:after="0" w:line="240" w:lineRule="auto"/>
        <w:outlineLvl w:val="1"/>
        <w:rPr>
          <w:rFonts w:eastAsia="Times New Roman" w:cs="Arial"/>
          <w:b/>
          <w:bCs/>
          <w:sz w:val="24"/>
          <w:szCs w:val="24"/>
        </w:rPr>
      </w:pPr>
      <w:r w:rsidRPr="0091373B">
        <w:rPr>
          <w:rFonts w:eastAsia="Times New Roman" w:cs="Arial"/>
          <w:b/>
          <w:bCs/>
          <w:sz w:val="24"/>
          <w:szCs w:val="24"/>
        </w:rPr>
        <w:t>Information:</w:t>
      </w:r>
    </w:p>
    <w:p w14:paraId="140146E2" w14:textId="531D2E44" w:rsidR="00812496" w:rsidRDefault="00E369B8" w:rsidP="00E369B8">
      <w:pPr>
        <w:spacing w:after="0" w:line="240" w:lineRule="auto"/>
        <w:outlineLvl w:val="1"/>
        <w:rPr>
          <w:rFonts w:eastAsia="Times New Roman" w:cs="Arial"/>
          <w:bCs/>
          <w:sz w:val="24"/>
          <w:szCs w:val="24"/>
        </w:rPr>
      </w:pPr>
      <w:r>
        <w:rPr>
          <w:rFonts w:eastAsia="Times New Roman" w:cs="Arial"/>
          <w:bCs/>
          <w:sz w:val="24"/>
          <w:szCs w:val="24"/>
        </w:rPr>
        <w:t xml:space="preserve">Read </w:t>
      </w:r>
      <w:r w:rsidR="0021246D">
        <w:rPr>
          <w:rFonts w:eastAsia="Times New Roman" w:cs="Arial"/>
          <w:bCs/>
          <w:sz w:val="24"/>
          <w:szCs w:val="24"/>
        </w:rPr>
        <w:t xml:space="preserve">the </w:t>
      </w:r>
      <w:r>
        <w:rPr>
          <w:rFonts w:eastAsia="Times New Roman" w:cs="Arial"/>
          <w:bCs/>
          <w:sz w:val="24"/>
          <w:szCs w:val="24"/>
        </w:rPr>
        <w:t xml:space="preserve">COSHH data sheet to gain knowledge of the hazards relating to the use of the substance and the correct </w:t>
      </w:r>
      <w:r w:rsidR="001B2457">
        <w:rPr>
          <w:rFonts w:eastAsia="Times New Roman" w:cs="Arial"/>
          <w:bCs/>
          <w:sz w:val="24"/>
          <w:szCs w:val="24"/>
        </w:rPr>
        <w:t xml:space="preserve">dilution (if applicable) </w:t>
      </w:r>
      <w:r w:rsidR="0021246D">
        <w:rPr>
          <w:rFonts w:eastAsia="Times New Roman" w:cs="Arial"/>
          <w:bCs/>
          <w:sz w:val="24"/>
          <w:szCs w:val="24"/>
        </w:rPr>
        <w:t xml:space="preserve">of the chemical along with the correct </w:t>
      </w:r>
      <w:r>
        <w:rPr>
          <w:rFonts w:eastAsia="Times New Roman" w:cs="Arial"/>
          <w:bCs/>
          <w:sz w:val="24"/>
          <w:szCs w:val="24"/>
        </w:rPr>
        <w:t>meth</w:t>
      </w:r>
      <w:r w:rsidR="007B476A">
        <w:rPr>
          <w:rFonts w:eastAsia="Times New Roman" w:cs="Arial"/>
          <w:bCs/>
          <w:sz w:val="24"/>
          <w:szCs w:val="24"/>
        </w:rPr>
        <w:t>od of using</w:t>
      </w:r>
      <w:r w:rsidR="0021246D">
        <w:rPr>
          <w:rFonts w:eastAsia="Times New Roman" w:cs="Arial"/>
          <w:bCs/>
          <w:sz w:val="24"/>
          <w:szCs w:val="24"/>
        </w:rPr>
        <w:t xml:space="preserve"> it.  Follow the safety precautions that must be taken, including the safe storage of the chemical and the prescription of first aid measures and any personal protection equipment that should be u</w:t>
      </w:r>
      <w:r w:rsidR="00812496">
        <w:rPr>
          <w:rFonts w:eastAsia="Times New Roman" w:cs="Arial"/>
          <w:bCs/>
          <w:sz w:val="24"/>
          <w:szCs w:val="24"/>
        </w:rPr>
        <w:t>sed when handling the chemical.</w:t>
      </w:r>
    </w:p>
    <w:p w14:paraId="2184CA5C" w14:textId="77777777" w:rsidR="007C42A1" w:rsidRDefault="007C42A1" w:rsidP="00E369B8">
      <w:pPr>
        <w:spacing w:after="0" w:line="240" w:lineRule="auto"/>
        <w:outlineLvl w:val="1"/>
        <w:rPr>
          <w:rFonts w:eastAsia="Times New Roman" w:cs="Arial"/>
          <w:bCs/>
          <w:sz w:val="24"/>
          <w:szCs w:val="24"/>
        </w:rPr>
      </w:pPr>
    </w:p>
    <w:p w14:paraId="1CB89953" w14:textId="77777777" w:rsidR="001D3BB8" w:rsidRDefault="00E369B8" w:rsidP="00E369B8">
      <w:pPr>
        <w:pStyle w:val="Default"/>
        <w:rPr>
          <w:rFonts w:ascii="Arial" w:hAnsi="Arial" w:cs="Arial"/>
        </w:rPr>
      </w:pPr>
      <w:r w:rsidRPr="00E369B8">
        <w:rPr>
          <w:rFonts w:ascii="Arial" w:hAnsi="Arial" w:cs="Arial"/>
          <w:b/>
        </w:rPr>
        <w:t>Think about the task:</w:t>
      </w:r>
      <w:r w:rsidRPr="00E369B8">
        <w:rPr>
          <w:rFonts w:ascii="Arial" w:hAnsi="Arial" w:cs="Arial"/>
        </w:rPr>
        <w:t xml:space="preserve"> </w:t>
      </w:r>
    </w:p>
    <w:p w14:paraId="1008F9F6" w14:textId="4839F918" w:rsidR="00E369B8" w:rsidRDefault="00E369B8" w:rsidP="00E369B8">
      <w:pPr>
        <w:pStyle w:val="Default"/>
        <w:rPr>
          <w:rFonts w:ascii="Arial" w:hAnsi="Arial" w:cs="Arial"/>
        </w:rPr>
      </w:pPr>
      <w:r w:rsidRPr="00E369B8">
        <w:rPr>
          <w:rFonts w:ascii="Arial" w:hAnsi="Arial" w:cs="Arial"/>
        </w:rPr>
        <w:t>If the substance is harmful, how might workers be exposed:</w:t>
      </w:r>
    </w:p>
    <w:p w14:paraId="7315DDBD" w14:textId="77777777" w:rsidR="003E71FF" w:rsidRPr="00E369B8" w:rsidRDefault="003E71FF" w:rsidP="00E369B8">
      <w:pPr>
        <w:pStyle w:val="Default"/>
        <w:rPr>
          <w:rFonts w:ascii="Arial" w:hAnsi="Arial" w:cs="Arial"/>
        </w:rPr>
      </w:pPr>
    </w:p>
    <w:p w14:paraId="436A0C23" w14:textId="77777777" w:rsidR="00E369B8" w:rsidRPr="00E369B8" w:rsidRDefault="00E369B8" w:rsidP="00E369B8">
      <w:pPr>
        <w:pStyle w:val="Pa5"/>
        <w:numPr>
          <w:ilvl w:val="0"/>
          <w:numId w:val="20"/>
        </w:numPr>
        <w:rPr>
          <w:rFonts w:ascii="Arial" w:hAnsi="Arial" w:cs="Arial"/>
          <w:color w:val="000000"/>
        </w:rPr>
      </w:pPr>
      <w:r w:rsidRPr="00E369B8">
        <w:rPr>
          <w:rFonts w:ascii="Arial" w:hAnsi="Arial" w:cs="Arial"/>
          <w:color w:val="000000"/>
        </w:rPr>
        <w:t xml:space="preserve">breathing in gases, fumes, mist or dust </w:t>
      </w:r>
    </w:p>
    <w:p w14:paraId="56607647" w14:textId="77777777" w:rsidR="00E369B8" w:rsidRPr="00E369B8" w:rsidRDefault="00E369B8" w:rsidP="00E369B8">
      <w:pPr>
        <w:pStyle w:val="Pa5"/>
        <w:numPr>
          <w:ilvl w:val="0"/>
          <w:numId w:val="20"/>
        </w:numPr>
        <w:rPr>
          <w:rFonts w:ascii="Arial" w:hAnsi="Arial" w:cs="Arial"/>
          <w:color w:val="000000"/>
        </w:rPr>
      </w:pPr>
      <w:r w:rsidRPr="00E369B8">
        <w:rPr>
          <w:rFonts w:ascii="Arial" w:hAnsi="Arial" w:cs="Arial"/>
          <w:color w:val="000000"/>
        </w:rPr>
        <w:t xml:space="preserve">contact with the skin </w:t>
      </w:r>
    </w:p>
    <w:p w14:paraId="4DA65A48" w14:textId="77777777" w:rsidR="00E369B8" w:rsidRPr="00E369B8" w:rsidRDefault="00E369B8" w:rsidP="00E369B8">
      <w:pPr>
        <w:pStyle w:val="Pa5"/>
        <w:numPr>
          <w:ilvl w:val="0"/>
          <w:numId w:val="20"/>
        </w:numPr>
        <w:rPr>
          <w:rFonts w:ascii="Arial" w:hAnsi="Arial" w:cs="Arial"/>
          <w:color w:val="000000"/>
        </w:rPr>
      </w:pPr>
      <w:r w:rsidRPr="00E369B8">
        <w:rPr>
          <w:rFonts w:ascii="Arial" w:hAnsi="Arial" w:cs="Arial"/>
          <w:color w:val="000000"/>
        </w:rPr>
        <w:t>swallowing</w:t>
      </w:r>
    </w:p>
    <w:p w14:paraId="01E269DB" w14:textId="77777777" w:rsidR="00E369B8" w:rsidRPr="00E369B8" w:rsidRDefault="00E369B8" w:rsidP="00E369B8">
      <w:pPr>
        <w:pStyle w:val="Pa5"/>
        <w:numPr>
          <w:ilvl w:val="0"/>
          <w:numId w:val="20"/>
        </w:numPr>
        <w:rPr>
          <w:rFonts w:ascii="Arial" w:hAnsi="Arial" w:cs="Arial"/>
          <w:color w:val="000000"/>
        </w:rPr>
      </w:pPr>
      <w:r w:rsidRPr="00E369B8">
        <w:rPr>
          <w:rFonts w:ascii="Arial" w:hAnsi="Arial" w:cs="Arial"/>
          <w:color w:val="000000"/>
        </w:rPr>
        <w:t>contact with the eyes</w:t>
      </w:r>
    </w:p>
    <w:p w14:paraId="6603A709" w14:textId="7071A2A5" w:rsidR="00E369B8" w:rsidRPr="00E369B8" w:rsidRDefault="00E369B8" w:rsidP="00E369B8">
      <w:pPr>
        <w:pStyle w:val="Default"/>
        <w:numPr>
          <w:ilvl w:val="0"/>
          <w:numId w:val="20"/>
        </w:numPr>
        <w:rPr>
          <w:rFonts w:ascii="Arial" w:hAnsi="Arial" w:cs="Arial"/>
        </w:rPr>
      </w:pPr>
      <w:r w:rsidRPr="00E369B8">
        <w:rPr>
          <w:rFonts w:ascii="Arial" w:hAnsi="Arial" w:cs="Arial"/>
        </w:rPr>
        <w:t>skin puncture</w:t>
      </w:r>
      <w:r w:rsidR="00314DC6">
        <w:rPr>
          <w:rFonts w:ascii="Arial" w:hAnsi="Arial" w:cs="Arial"/>
        </w:rPr>
        <w:t>.</w:t>
      </w:r>
    </w:p>
    <w:p w14:paraId="352BF21E" w14:textId="77777777" w:rsidR="00E369B8" w:rsidRDefault="00E369B8" w:rsidP="00E369B8">
      <w:pPr>
        <w:pStyle w:val="Default"/>
        <w:rPr>
          <w:rFonts w:ascii="Arial" w:hAnsi="Arial" w:cs="Arial"/>
          <w:highlight w:val="yellow"/>
        </w:rPr>
      </w:pPr>
    </w:p>
    <w:p w14:paraId="7567A365" w14:textId="601B486A" w:rsidR="00E50776" w:rsidRPr="00732BE8" w:rsidRDefault="00A211F6" w:rsidP="00A211F6">
      <w:pPr>
        <w:pStyle w:val="Default"/>
        <w:rPr>
          <w:rFonts w:ascii="Arial" w:hAnsi="Arial" w:cs="Arial"/>
          <w:b/>
        </w:rPr>
      </w:pPr>
      <w:r w:rsidRPr="00732BE8">
        <w:rPr>
          <w:rFonts w:ascii="Arial" w:hAnsi="Arial" w:cs="Arial"/>
          <w:b/>
        </w:rPr>
        <w:t>Exposure by breathing in gases, fumes, mist or dust</w:t>
      </w:r>
      <w:r w:rsidR="00A45652">
        <w:rPr>
          <w:rFonts w:ascii="Arial" w:hAnsi="Arial" w:cs="Arial"/>
          <w:b/>
        </w:rPr>
        <w:t>:</w:t>
      </w:r>
    </w:p>
    <w:p w14:paraId="71F43E50" w14:textId="77503092" w:rsidR="00A211F6" w:rsidRPr="00A211F6" w:rsidRDefault="000A1E41" w:rsidP="00A211F6">
      <w:pPr>
        <w:pStyle w:val="Default"/>
        <w:rPr>
          <w:rFonts w:ascii="Arial" w:hAnsi="Arial" w:cs="Arial"/>
        </w:rPr>
      </w:pPr>
      <w:r>
        <w:rPr>
          <w:rFonts w:ascii="Arial" w:hAnsi="Arial" w:cs="Arial"/>
        </w:rPr>
        <w:t>S</w:t>
      </w:r>
      <w:r w:rsidR="00A211F6" w:rsidRPr="00A211F6">
        <w:rPr>
          <w:rFonts w:ascii="Arial" w:hAnsi="Arial" w:cs="Arial"/>
        </w:rPr>
        <w:t>ome substances can attack the nose, throat or lungs while others get into the body through the lungs and harm other parts of the body</w:t>
      </w:r>
      <w:r>
        <w:rPr>
          <w:rFonts w:ascii="Arial" w:hAnsi="Arial" w:cs="Arial"/>
        </w:rPr>
        <w:t xml:space="preserve"> such as the </w:t>
      </w:r>
      <w:r w:rsidR="00A211F6" w:rsidRPr="00A211F6">
        <w:rPr>
          <w:rFonts w:ascii="Arial" w:hAnsi="Arial" w:cs="Arial"/>
        </w:rPr>
        <w:t xml:space="preserve">liver. </w:t>
      </w:r>
    </w:p>
    <w:p w14:paraId="420785F6" w14:textId="77777777" w:rsidR="00A211F6" w:rsidRPr="00A211F6" w:rsidRDefault="00A211F6" w:rsidP="00A211F6">
      <w:pPr>
        <w:pStyle w:val="Default"/>
        <w:rPr>
          <w:rFonts w:ascii="Arial" w:hAnsi="Arial" w:cs="Arial"/>
        </w:rPr>
      </w:pPr>
    </w:p>
    <w:p w14:paraId="54E62E92" w14:textId="77777777" w:rsidR="00915F3F" w:rsidRDefault="00A211F6" w:rsidP="00A211F6">
      <w:pPr>
        <w:pStyle w:val="Default"/>
        <w:rPr>
          <w:rFonts w:ascii="Arial" w:hAnsi="Arial" w:cs="Arial"/>
        </w:rPr>
      </w:pPr>
      <w:r w:rsidRPr="00732BE8">
        <w:rPr>
          <w:rFonts w:ascii="Arial" w:hAnsi="Arial" w:cs="Arial"/>
          <w:b/>
        </w:rPr>
        <w:t>Exposure by skin contact</w:t>
      </w:r>
      <w:r w:rsidR="00A45652">
        <w:rPr>
          <w:rFonts w:ascii="Arial" w:hAnsi="Arial" w:cs="Arial"/>
          <w:b/>
        </w:rPr>
        <w:t>:</w:t>
      </w:r>
      <w:r w:rsidRPr="00A211F6">
        <w:rPr>
          <w:rFonts w:ascii="Arial" w:hAnsi="Arial" w:cs="Arial"/>
        </w:rPr>
        <w:t xml:space="preserve"> </w:t>
      </w:r>
    </w:p>
    <w:p w14:paraId="35AB14CC" w14:textId="1C8ECE24" w:rsidR="00A211F6" w:rsidRPr="00A211F6" w:rsidRDefault="00915F3F" w:rsidP="00A211F6">
      <w:pPr>
        <w:pStyle w:val="Default"/>
        <w:rPr>
          <w:rFonts w:ascii="Arial" w:hAnsi="Arial" w:cs="Arial"/>
        </w:rPr>
      </w:pPr>
      <w:r>
        <w:rPr>
          <w:rFonts w:ascii="Arial" w:hAnsi="Arial" w:cs="Arial"/>
        </w:rPr>
        <w:t>S</w:t>
      </w:r>
      <w:r w:rsidR="00A211F6" w:rsidRPr="00A211F6">
        <w:rPr>
          <w:rFonts w:ascii="Arial" w:hAnsi="Arial" w:cs="Arial"/>
        </w:rPr>
        <w:t>ome substances damage skin, while others pass through it and damage other parts of the body. Skin can get contaminated by direct contact with the substance if you touch it</w:t>
      </w:r>
      <w:r w:rsidR="009945D6">
        <w:rPr>
          <w:rFonts w:ascii="Arial" w:hAnsi="Arial" w:cs="Arial"/>
        </w:rPr>
        <w:t xml:space="preserve">, </w:t>
      </w:r>
      <w:r w:rsidR="00A211F6" w:rsidRPr="00A211F6">
        <w:rPr>
          <w:rFonts w:ascii="Arial" w:hAnsi="Arial" w:cs="Arial"/>
        </w:rPr>
        <w:t>dip your hands in it, splashing</w:t>
      </w:r>
      <w:r w:rsidR="005E245F">
        <w:rPr>
          <w:rFonts w:ascii="Arial" w:hAnsi="Arial" w:cs="Arial"/>
        </w:rPr>
        <w:t xml:space="preserve"> or</w:t>
      </w:r>
      <w:r w:rsidR="00A211F6" w:rsidRPr="00A211F6">
        <w:rPr>
          <w:rFonts w:ascii="Arial" w:hAnsi="Arial" w:cs="Arial"/>
        </w:rPr>
        <w:t xml:space="preserve"> landing on the skin</w:t>
      </w:r>
      <w:r w:rsidR="009856FE">
        <w:rPr>
          <w:rFonts w:ascii="Arial" w:hAnsi="Arial" w:cs="Arial"/>
        </w:rPr>
        <w:t xml:space="preserve"> from </w:t>
      </w:r>
      <w:r w:rsidR="007B476A">
        <w:rPr>
          <w:rFonts w:ascii="Arial" w:hAnsi="Arial" w:cs="Arial"/>
        </w:rPr>
        <w:t>contaminated surfaces which</w:t>
      </w:r>
      <w:r w:rsidR="00A211F6" w:rsidRPr="00A211F6">
        <w:rPr>
          <w:rFonts w:ascii="Arial" w:hAnsi="Arial" w:cs="Arial"/>
        </w:rPr>
        <w:t xml:space="preserve"> includes contact with contamination inside protective gloves. </w:t>
      </w:r>
    </w:p>
    <w:p w14:paraId="7F499532" w14:textId="77777777" w:rsidR="00A211F6" w:rsidRPr="00A211F6" w:rsidRDefault="00A211F6" w:rsidP="00A211F6">
      <w:pPr>
        <w:pStyle w:val="Default"/>
        <w:rPr>
          <w:rFonts w:ascii="Arial" w:hAnsi="Arial" w:cs="Arial"/>
        </w:rPr>
      </w:pPr>
    </w:p>
    <w:p w14:paraId="79EE0EA7" w14:textId="77777777" w:rsidR="00F61A46" w:rsidRDefault="00A211F6" w:rsidP="00A211F6">
      <w:pPr>
        <w:pStyle w:val="Default"/>
        <w:rPr>
          <w:rFonts w:ascii="Arial" w:hAnsi="Arial" w:cs="Arial"/>
        </w:rPr>
      </w:pPr>
      <w:r w:rsidRPr="00732BE8">
        <w:rPr>
          <w:rFonts w:ascii="Arial" w:hAnsi="Arial" w:cs="Arial"/>
          <w:b/>
        </w:rPr>
        <w:t>Exposure by swallowing</w:t>
      </w:r>
      <w:r w:rsidR="00F61A46">
        <w:rPr>
          <w:rFonts w:ascii="Arial" w:hAnsi="Arial" w:cs="Arial"/>
          <w:b/>
        </w:rPr>
        <w:t>:</w:t>
      </w:r>
      <w:r w:rsidRPr="00A211F6">
        <w:rPr>
          <w:rFonts w:ascii="Arial" w:hAnsi="Arial" w:cs="Arial"/>
        </w:rPr>
        <w:t xml:space="preserve"> </w:t>
      </w:r>
    </w:p>
    <w:p w14:paraId="44ED9D1E" w14:textId="36E8D060" w:rsidR="00A211F6" w:rsidRPr="00A211F6" w:rsidRDefault="00F61A46" w:rsidP="00314DC6">
      <w:pPr>
        <w:pStyle w:val="Default"/>
        <w:rPr>
          <w:rFonts w:ascii="Arial" w:hAnsi="Arial" w:cs="Arial"/>
        </w:rPr>
      </w:pPr>
      <w:r>
        <w:rPr>
          <w:rFonts w:ascii="Arial" w:hAnsi="Arial" w:cs="Arial"/>
        </w:rPr>
        <w:t>P</w:t>
      </w:r>
      <w:r w:rsidR="00A211F6" w:rsidRPr="00A211F6">
        <w:rPr>
          <w:rFonts w:ascii="Arial" w:hAnsi="Arial" w:cs="Arial"/>
        </w:rPr>
        <w:t>eople transfer chemicals from their hands to their mouths by eatin</w:t>
      </w:r>
      <w:r w:rsidR="00930E31">
        <w:rPr>
          <w:rFonts w:ascii="Arial" w:hAnsi="Arial" w:cs="Arial"/>
        </w:rPr>
        <w:t>g or</w:t>
      </w:r>
      <w:r w:rsidR="00A211F6" w:rsidRPr="00A211F6">
        <w:rPr>
          <w:rFonts w:ascii="Arial" w:hAnsi="Arial" w:cs="Arial"/>
        </w:rPr>
        <w:t xml:space="preserve"> smoking without washing first. </w:t>
      </w:r>
    </w:p>
    <w:p w14:paraId="6AB16EC6" w14:textId="77777777" w:rsidR="00A211F6" w:rsidRPr="00A211F6" w:rsidRDefault="00A211F6" w:rsidP="00314DC6">
      <w:pPr>
        <w:pStyle w:val="Default"/>
        <w:rPr>
          <w:rFonts w:ascii="Arial" w:hAnsi="Arial" w:cs="Arial"/>
        </w:rPr>
      </w:pPr>
    </w:p>
    <w:p w14:paraId="7FF32D7F" w14:textId="1C8EC1C7" w:rsidR="00D44592" w:rsidRDefault="00A211F6" w:rsidP="00314DC6">
      <w:pPr>
        <w:pStyle w:val="Default"/>
        <w:rPr>
          <w:rFonts w:ascii="Arial" w:hAnsi="Arial" w:cs="Arial"/>
        </w:rPr>
      </w:pPr>
      <w:r w:rsidRPr="00732BE8">
        <w:rPr>
          <w:rFonts w:ascii="Arial" w:hAnsi="Arial" w:cs="Arial"/>
          <w:b/>
        </w:rPr>
        <w:t>Exposure to the eyes</w:t>
      </w:r>
      <w:r w:rsidR="00D44592">
        <w:rPr>
          <w:rFonts w:ascii="Arial" w:hAnsi="Arial" w:cs="Arial"/>
          <w:b/>
        </w:rPr>
        <w:t>:</w:t>
      </w:r>
    </w:p>
    <w:p w14:paraId="33F38AD5" w14:textId="1A76FF86" w:rsidR="00A211F6" w:rsidRPr="00A211F6" w:rsidRDefault="00D44592" w:rsidP="00314DC6">
      <w:pPr>
        <w:pStyle w:val="Default"/>
        <w:rPr>
          <w:rFonts w:ascii="Arial" w:hAnsi="Arial" w:cs="Arial"/>
        </w:rPr>
      </w:pPr>
      <w:r>
        <w:rPr>
          <w:rFonts w:ascii="Arial" w:hAnsi="Arial" w:cs="Arial"/>
        </w:rPr>
        <w:t>S</w:t>
      </w:r>
      <w:r w:rsidR="00A211F6" w:rsidRPr="00A211F6">
        <w:rPr>
          <w:rFonts w:ascii="Arial" w:hAnsi="Arial" w:cs="Arial"/>
        </w:rPr>
        <w:t xml:space="preserve">ome vapours, gases and dusts are irritating to eyes. Caustic fluid splashes can damage eyesight permanently. </w:t>
      </w:r>
    </w:p>
    <w:p w14:paraId="2121CC3F" w14:textId="77777777" w:rsidR="00A211F6" w:rsidRPr="00A211F6" w:rsidRDefault="00A211F6" w:rsidP="00314DC6">
      <w:pPr>
        <w:pStyle w:val="Default"/>
        <w:rPr>
          <w:rFonts w:ascii="Arial" w:hAnsi="Arial" w:cs="Arial"/>
        </w:rPr>
      </w:pPr>
    </w:p>
    <w:p w14:paraId="785E6957" w14:textId="77777777" w:rsidR="00105002" w:rsidRDefault="00A211F6" w:rsidP="00314DC6">
      <w:pPr>
        <w:pStyle w:val="Default"/>
        <w:rPr>
          <w:rFonts w:ascii="Arial" w:hAnsi="Arial" w:cs="Arial"/>
        </w:rPr>
      </w:pPr>
      <w:r w:rsidRPr="00732BE8">
        <w:rPr>
          <w:rFonts w:ascii="Arial" w:hAnsi="Arial" w:cs="Arial"/>
          <w:b/>
        </w:rPr>
        <w:t>Exposure by skin puncture</w:t>
      </w:r>
      <w:r w:rsidR="00105002">
        <w:rPr>
          <w:rFonts w:ascii="Arial" w:hAnsi="Arial" w:cs="Arial"/>
          <w:b/>
        </w:rPr>
        <w:t>:</w:t>
      </w:r>
      <w:r w:rsidRPr="00A211F6">
        <w:rPr>
          <w:rFonts w:ascii="Arial" w:hAnsi="Arial" w:cs="Arial"/>
        </w:rPr>
        <w:t xml:space="preserve"> </w:t>
      </w:r>
    </w:p>
    <w:p w14:paraId="28A54F93" w14:textId="37EC3D3A" w:rsidR="00A211F6" w:rsidRDefault="00105002" w:rsidP="00314DC6">
      <w:pPr>
        <w:pStyle w:val="Default"/>
        <w:rPr>
          <w:rFonts w:ascii="Arial" w:hAnsi="Arial" w:cs="Arial"/>
        </w:rPr>
      </w:pPr>
      <w:r>
        <w:rPr>
          <w:rFonts w:ascii="Arial" w:hAnsi="Arial" w:cs="Arial"/>
        </w:rPr>
        <w:t>R</w:t>
      </w:r>
      <w:r w:rsidR="00A211F6" w:rsidRPr="00A211F6">
        <w:rPr>
          <w:rFonts w:ascii="Arial" w:hAnsi="Arial" w:cs="Arial"/>
        </w:rPr>
        <w:t xml:space="preserve">isks from skin puncture such as needlestick injuries are </w:t>
      </w:r>
      <w:proofErr w:type="gramStart"/>
      <w:r w:rsidR="00A211F6" w:rsidRPr="00A211F6">
        <w:rPr>
          <w:rFonts w:ascii="Arial" w:hAnsi="Arial" w:cs="Arial"/>
        </w:rPr>
        <w:t>rare, but</w:t>
      </w:r>
      <w:proofErr w:type="gramEnd"/>
      <w:r w:rsidR="00A211F6" w:rsidRPr="00A211F6">
        <w:rPr>
          <w:rFonts w:ascii="Arial" w:hAnsi="Arial" w:cs="Arial"/>
        </w:rPr>
        <w:t xml:space="preserve"> can involve infections or very harmful substances</w:t>
      </w:r>
      <w:r w:rsidR="00655A3D">
        <w:rPr>
          <w:rFonts w:ascii="Arial" w:hAnsi="Arial" w:cs="Arial"/>
        </w:rPr>
        <w:t>.</w:t>
      </w:r>
    </w:p>
    <w:p w14:paraId="68EA8734" w14:textId="77777777" w:rsidR="00A211F6" w:rsidRDefault="00A211F6" w:rsidP="00314DC6">
      <w:pPr>
        <w:pStyle w:val="Default"/>
        <w:rPr>
          <w:rFonts w:ascii="Arial" w:hAnsi="Arial" w:cs="Arial"/>
        </w:rPr>
      </w:pPr>
    </w:p>
    <w:p w14:paraId="0851B6B4" w14:textId="77777777" w:rsidR="00A211F6" w:rsidRPr="00B12CA4" w:rsidRDefault="0091373B" w:rsidP="00314DC6">
      <w:pPr>
        <w:pStyle w:val="Default"/>
        <w:rPr>
          <w:rFonts w:ascii="Arial" w:hAnsi="Arial" w:cs="Arial"/>
          <w:b/>
        </w:rPr>
      </w:pPr>
      <w:r>
        <w:rPr>
          <w:rFonts w:ascii="Arial" w:hAnsi="Arial" w:cs="Arial"/>
          <w:b/>
        </w:rPr>
        <w:t>Implement c</w:t>
      </w:r>
      <w:r w:rsidR="00A211F6" w:rsidRPr="00B12CA4">
        <w:rPr>
          <w:rFonts w:ascii="Arial" w:hAnsi="Arial" w:cs="Arial"/>
          <w:b/>
        </w:rPr>
        <w:t xml:space="preserve">ontrol measures </w:t>
      </w:r>
    </w:p>
    <w:p w14:paraId="41DABE94" w14:textId="77777777" w:rsidR="00A211F6" w:rsidRPr="00A211F6" w:rsidRDefault="00A211F6" w:rsidP="00314DC6">
      <w:pPr>
        <w:pStyle w:val="Default"/>
        <w:rPr>
          <w:rFonts w:ascii="Arial" w:hAnsi="Arial" w:cs="Arial"/>
        </w:rPr>
      </w:pPr>
      <w:r w:rsidRPr="00A211F6">
        <w:rPr>
          <w:rFonts w:ascii="Arial" w:hAnsi="Arial" w:cs="Arial"/>
        </w:rPr>
        <w:t xml:space="preserve">Control measures must be considered carefully and no measures, however practical, </w:t>
      </w:r>
    </w:p>
    <w:p w14:paraId="7FCE0D87" w14:textId="77777777" w:rsidR="00A211F6" w:rsidRPr="00A211F6" w:rsidRDefault="00A211F6" w:rsidP="00314DC6">
      <w:pPr>
        <w:pStyle w:val="Default"/>
        <w:rPr>
          <w:rFonts w:ascii="Arial" w:hAnsi="Arial" w:cs="Arial"/>
        </w:rPr>
      </w:pPr>
      <w:r w:rsidRPr="00A211F6">
        <w:rPr>
          <w:rFonts w:ascii="Arial" w:hAnsi="Arial" w:cs="Arial"/>
        </w:rPr>
        <w:t xml:space="preserve">can work unless they are used properly. </w:t>
      </w:r>
    </w:p>
    <w:p w14:paraId="1EE9E51D" w14:textId="77777777" w:rsidR="00A211F6" w:rsidRPr="00A211F6" w:rsidRDefault="00A211F6" w:rsidP="00314DC6">
      <w:pPr>
        <w:pStyle w:val="Default"/>
        <w:rPr>
          <w:rFonts w:ascii="Arial" w:hAnsi="Arial" w:cs="Arial"/>
        </w:rPr>
      </w:pPr>
    </w:p>
    <w:p w14:paraId="0E0740C3" w14:textId="77777777" w:rsidR="00A211F6" w:rsidRPr="00A211F6" w:rsidRDefault="00A211F6" w:rsidP="00314DC6">
      <w:pPr>
        <w:pStyle w:val="Default"/>
        <w:rPr>
          <w:rFonts w:ascii="Arial" w:hAnsi="Arial" w:cs="Arial"/>
        </w:rPr>
      </w:pPr>
      <w:proofErr w:type="spellStart"/>
      <w:r w:rsidRPr="00A211F6">
        <w:rPr>
          <w:rFonts w:ascii="Arial" w:hAnsi="Arial" w:cs="Arial"/>
        </w:rPr>
        <w:t>Hierachy</w:t>
      </w:r>
      <w:proofErr w:type="spellEnd"/>
      <w:r w:rsidRPr="00A211F6">
        <w:rPr>
          <w:rFonts w:ascii="Arial" w:hAnsi="Arial" w:cs="Arial"/>
        </w:rPr>
        <w:t xml:space="preserve"> of the priority control measures</w:t>
      </w:r>
      <w:r w:rsidR="0091373B">
        <w:rPr>
          <w:rFonts w:ascii="Arial" w:hAnsi="Arial" w:cs="Arial"/>
        </w:rPr>
        <w:t xml:space="preserve"> for COSHH</w:t>
      </w:r>
      <w:r w:rsidRPr="00A211F6">
        <w:rPr>
          <w:rFonts w:ascii="Arial" w:hAnsi="Arial" w:cs="Arial"/>
        </w:rPr>
        <w:t xml:space="preserve"> are outlined below and should be considered when completing your COSHH risk assessment.</w:t>
      </w:r>
    </w:p>
    <w:p w14:paraId="474C274C" w14:textId="77777777" w:rsidR="00A211F6" w:rsidRPr="00A211F6" w:rsidRDefault="00A211F6" w:rsidP="00A211F6">
      <w:pPr>
        <w:pStyle w:val="Default"/>
        <w:rPr>
          <w:rFonts w:ascii="Arial" w:hAnsi="Arial" w:cs="Arial"/>
        </w:rPr>
      </w:pPr>
    </w:p>
    <w:p w14:paraId="4F8C59C3" w14:textId="77777777" w:rsidR="00A211F6" w:rsidRPr="003419FC" w:rsidRDefault="007B476A" w:rsidP="00A211F6">
      <w:pPr>
        <w:pStyle w:val="Default"/>
        <w:rPr>
          <w:rFonts w:ascii="Arial" w:hAnsi="Arial" w:cs="Arial"/>
        </w:rPr>
      </w:pPr>
      <w:r w:rsidRPr="00732BE8">
        <w:rPr>
          <w:rFonts w:ascii="Arial" w:hAnsi="Arial" w:cs="Arial"/>
          <w:b/>
        </w:rPr>
        <w:t xml:space="preserve">1. </w:t>
      </w:r>
      <w:r w:rsidRPr="00DD2223">
        <w:rPr>
          <w:rFonts w:ascii="Arial" w:hAnsi="Arial" w:cs="Arial"/>
        </w:rPr>
        <w:t>e</w:t>
      </w:r>
      <w:r w:rsidR="00A211F6" w:rsidRPr="00DD2223">
        <w:rPr>
          <w:rFonts w:ascii="Arial" w:hAnsi="Arial" w:cs="Arial"/>
        </w:rPr>
        <w:t>liminate the use of a harmful product or</w:t>
      </w:r>
      <w:r w:rsidRPr="00DD2223">
        <w:rPr>
          <w:rFonts w:ascii="Arial" w:hAnsi="Arial" w:cs="Arial"/>
        </w:rPr>
        <w:t xml:space="preserve"> sub</w:t>
      </w:r>
      <w:r w:rsidRPr="003419FC">
        <w:rPr>
          <w:rFonts w:ascii="Arial" w:hAnsi="Arial" w:cs="Arial"/>
        </w:rPr>
        <w:t>stance and use a safer one</w:t>
      </w:r>
    </w:p>
    <w:p w14:paraId="565C6ECC" w14:textId="77777777" w:rsidR="00A211F6" w:rsidRPr="003419FC" w:rsidRDefault="007B476A" w:rsidP="00A211F6">
      <w:pPr>
        <w:pStyle w:val="Default"/>
        <w:rPr>
          <w:rFonts w:ascii="Arial" w:hAnsi="Arial" w:cs="Arial"/>
        </w:rPr>
      </w:pPr>
      <w:r w:rsidRPr="00732BE8">
        <w:rPr>
          <w:rFonts w:ascii="Arial" w:hAnsi="Arial" w:cs="Arial"/>
          <w:b/>
        </w:rPr>
        <w:t xml:space="preserve">2. </w:t>
      </w:r>
      <w:r w:rsidRPr="00DD2223">
        <w:rPr>
          <w:rFonts w:ascii="Arial" w:hAnsi="Arial" w:cs="Arial"/>
        </w:rPr>
        <w:t>u</w:t>
      </w:r>
      <w:r w:rsidR="00A211F6" w:rsidRPr="00DD2223">
        <w:rPr>
          <w:rFonts w:ascii="Arial" w:hAnsi="Arial" w:cs="Arial"/>
        </w:rPr>
        <w:t>se a safer form of the product</w:t>
      </w:r>
      <w:r w:rsidRPr="00DD2223">
        <w:rPr>
          <w:rFonts w:ascii="Arial" w:hAnsi="Arial" w:cs="Arial"/>
        </w:rPr>
        <w:t xml:space="preserve"> e.g. paste rather than powder</w:t>
      </w:r>
    </w:p>
    <w:p w14:paraId="33136399" w14:textId="77777777" w:rsidR="00A211F6" w:rsidRPr="003419FC" w:rsidRDefault="007B476A" w:rsidP="00A211F6">
      <w:pPr>
        <w:pStyle w:val="Default"/>
        <w:rPr>
          <w:rFonts w:ascii="Arial" w:hAnsi="Arial" w:cs="Arial"/>
        </w:rPr>
      </w:pPr>
      <w:r w:rsidRPr="00732BE8">
        <w:rPr>
          <w:rFonts w:ascii="Arial" w:hAnsi="Arial" w:cs="Arial"/>
          <w:b/>
        </w:rPr>
        <w:t xml:space="preserve">3. </w:t>
      </w:r>
      <w:r w:rsidRPr="00DD2223">
        <w:rPr>
          <w:rFonts w:ascii="Arial" w:hAnsi="Arial" w:cs="Arial"/>
        </w:rPr>
        <w:t>c</w:t>
      </w:r>
      <w:r w:rsidR="00A211F6" w:rsidRPr="00DD2223">
        <w:rPr>
          <w:rFonts w:ascii="Arial" w:hAnsi="Arial" w:cs="Arial"/>
        </w:rPr>
        <w:t>hange the process</w:t>
      </w:r>
      <w:r w:rsidRPr="00DD2223">
        <w:rPr>
          <w:rFonts w:ascii="Arial" w:hAnsi="Arial" w:cs="Arial"/>
        </w:rPr>
        <w:t xml:space="preserve"> to emit less of the substance</w:t>
      </w:r>
    </w:p>
    <w:p w14:paraId="09E0B61C" w14:textId="77777777" w:rsidR="00A211F6" w:rsidRPr="00732BE8" w:rsidRDefault="007B476A" w:rsidP="00A211F6">
      <w:pPr>
        <w:pStyle w:val="Default"/>
        <w:rPr>
          <w:rFonts w:ascii="Arial" w:hAnsi="Arial" w:cs="Arial"/>
          <w:b/>
        </w:rPr>
      </w:pPr>
      <w:r w:rsidRPr="00732BE8">
        <w:rPr>
          <w:rFonts w:ascii="Arial" w:hAnsi="Arial" w:cs="Arial"/>
          <w:b/>
        </w:rPr>
        <w:t xml:space="preserve">4. </w:t>
      </w:r>
      <w:r w:rsidRPr="00DD2223">
        <w:rPr>
          <w:rFonts w:ascii="Arial" w:hAnsi="Arial" w:cs="Arial"/>
        </w:rPr>
        <w:t>e</w:t>
      </w:r>
      <w:r w:rsidR="00A211F6" w:rsidRPr="00DD2223">
        <w:rPr>
          <w:rFonts w:ascii="Arial" w:hAnsi="Arial" w:cs="Arial"/>
        </w:rPr>
        <w:t>nclose the process so t</w:t>
      </w:r>
      <w:r w:rsidRPr="00DD2223">
        <w:rPr>
          <w:rFonts w:ascii="Arial" w:hAnsi="Arial" w:cs="Arial"/>
        </w:rPr>
        <w:t>hat the product does not escape</w:t>
      </w:r>
      <w:r w:rsidR="00A211F6" w:rsidRPr="00732BE8">
        <w:rPr>
          <w:rFonts w:ascii="Arial" w:hAnsi="Arial" w:cs="Arial"/>
          <w:b/>
        </w:rPr>
        <w:t xml:space="preserve"> </w:t>
      </w:r>
    </w:p>
    <w:p w14:paraId="0CB6F544" w14:textId="77777777" w:rsidR="00A211F6" w:rsidRPr="00732BE8" w:rsidRDefault="007B476A" w:rsidP="00A211F6">
      <w:pPr>
        <w:pStyle w:val="Default"/>
        <w:rPr>
          <w:rFonts w:ascii="Arial" w:hAnsi="Arial" w:cs="Arial"/>
          <w:b/>
        </w:rPr>
      </w:pPr>
      <w:r w:rsidRPr="00732BE8">
        <w:rPr>
          <w:rFonts w:ascii="Arial" w:hAnsi="Arial" w:cs="Arial"/>
          <w:b/>
        </w:rPr>
        <w:t xml:space="preserve">5. </w:t>
      </w:r>
      <w:r w:rsidRPr="00DD2223">
        <w:rPr>
          <w:rFonts w:ascii="Arial" w:hAnsi="Arial" w:cs="Arial"/>
        </w:rPr>
        <w:t>e</w:t>
      </w:r>
      <w:r w:rsidR="00A211F6" w:rsidRPr="00DD2223">
        <w:rPr>
          <w:rFonts w:ascii="Arial" w:hAnsi="Arial" w:cs="Arial"/>
        </w:rPr>
        <w:t xml:space="preserve">xtract emissions of </w:t>
      </w:r>
      <w:r w:rsidRPr="00DD2223">
        <w:rPr>
          <w:rFonts w:ascii="Arial" w:hAnsi="Arial" w:cs="Arial"/>
        </w:rPr>
        <w:t>the substance near the sourc</w:t>
      </w:r>
      <w:r w:rsidRPr="003419FC">
        <w:rPr>
          <w:rFonts w:ascii="Arial" w:hAnsi="Arial" w:cs="Arial"/>
        </w:rPr>
        <w:t>e</w:t>
      </w:r>
    </w:p>
    <w:p w14:paraId="61EBE1CE" w14:textId="77777777" w:rsidR="00A211F6" w:rsidRPr="00732BE8" w:rsidRDefault="007B476A" w:rsidP="00A211F6">
      <w:pPr>
        <w:pStyle w:val="Default"/>
        <w:rPr>
          <w:rFonts w:ascii="Arial" w:hAnsi="Arial" w:cs="Arial"/>
          <w:b/>
        </w:rPr>
      </w:pPr>
      <w:r w:rsidRPr="00732BE8">
        <w:rPr>
          <w:rFonts w:ascii="Arial" w:hAnsi="Arial" w:cs="Arial"/>
          <w:b/>
        </w:rPr>
        <w:lastRenderedPageBreak/>
        <w:t xml:space="preserve">6. </w:t>
      </w:r>
      <w:r w:rsidRPr="00DD2223">
        <w:rPr>
          <w:rFonts w:ascii="Arial" w:hAnsi="Arial" w:cs="Arial"/>
        </w:rPr>
        <w:t>h</w:t>
      </w:r>
      <w:r w:rsidR="00A211F6" w:rsidRPr="00DD2223">
        <w:rPr>
          <w:rFonts w:ascii="Arial" w:hAnsi="Arial" w:cs="Arial"/>
        </w:rPr>
        <w:t>ave as few wor</w:t>
      </w:r>
      <w:r w:rsidRPr="00DD2223">
        <w:rPr>
          <w:rFonts w:ascii="Arial" w:hAnsi="Arial" w:cs="Arial"/>
        </w:rPr>
        <w:t>kers in harm’s way as possible</w:t>
      </w:r>
    </w:p>
    <w:p w14:paraId="31428D34" w14:textId="79571F90" w:rsidR="00A211F6" w:rsidRPr="00732BE8" w:rsidRDefault="007B476A" w:rsidP="00A211F6">
      <w:pPr>
        <w:pStyle w:val="Default"/>
        <w:rPr>
          <w:rFonts w:ascii="Arial" w:hAnsi="Arial" w:cs="Arial"/>
          <w:b/>
        </w:rPr>
      </w:pPr>
      <w:r w:rsidRPr="00732BE8">
        <w:rPr>
          <w:rFonts w:ascii="Arial" w:hAnsi="Arial" w:cs="Arial"/>
          <w:b/>
        </w:rPr>
        <w:t xml:space="preserve">7. </w:t>
      </w:r>
      <w:r w:rsidRPr="00DD2223">
        <w:rPr>
          <w:rFonts w:ascii="Arial" w:hAnsi="Arial" w:cs="Arial"/>
        </w:rPr>
        <w:t>p</w:t>
      </w:r>
      <w:r w:rsidR="00A211F6" w:rsidRPr="00DD2223">
        <w:rPr>
          <w:rFonts w:ascii="Arial" w:hAnsi="Arial" w:cs="Arial"/>
        </w:rPr>
        <w:t xml:space="preserve">rovide personal protective equipment (PPE) such as gloves, </w:t>
      </w:r>
      <w:r w:rsidR="006B5758">
        <w:rPr>
          <w:rFonts w:ascii="Arial" w:hAnsi="Arial" w:cs="Arial"/>
        </w:rPr>
        <w:t>c</w:t>
      </w:r>
      <w:r w:rsidR="00A211F6" w:rsidRPr="00DD2223">
        <w:rPr>
          <w:rFonts w:ascii="Arial" w:hAnsi="Arial" w:cs="Arial"/>
        </w:rPr>
        <w:t>overalls and</w:t>
      </w:r>
      <w:r w:rsidR="00186627">
        <w:rPr>
          <w:rFonts w:ascii="Arial" w:hAnsi="Arial" w:cs="Arial"/>
          <w:b/>
        </w:rPr>
        <w:t xml:space="preserve"> </w:t>
      </w:r>
      <w:r w:rsidR="00186627" w:rsidRPr="00732BE8">
        <w:rPr>
          <w:rFonts w:ascii="Arial" w:hAnsi="Arial" w:cs="Arial"/>
        </w:rPr>
        <w:t>a respirator.</w:t>
      </w:r>
    </w:p>
    <w:p w14:paraId="185A1BFF" w14:textId="77777777" w:rsidR="00117E74" w:rsidRDefault="00413C28" w:rsidP="00A211F6">
      <w:pPr>
        <w:pStyle w:val="Default"/>
        <w:rPr>
          <w:rFonts w:ascii="Arial" w:hAnsi="Arial" w:cs="Arial"/>
        </w:rPr>
      </w:pPr>
      <w:r>
        <w:rPr>
          <w:rFonts w:ascii="Arial" w:hAnsi="Arial" w:cs="Arial"/>
        </w:rPr>
        <w:t xml:space="preserve">    </w:t>
      </w:r>
      <w:r w:rsidR="00B93E85">
        <w:rPr>
          <w:rFonts w:ascii="Arial" w:hAnsi="Arial" w:cs="Arial"/>
        </w:rPr>
        <w:t xml:space="preserve">PPE must fit the wearer. </w:t>
      </w:r>
    </w:p>
    <w:p w14:paraId="482B3EDC" w14:textId="77777777" w:rsidR="002775E8" w:rsidRPr="00A211F6" w:rsidRDefault="002775E8" w:rsidP="00A211F6">
      <w:pPr>
        <w:pStyle w:val="Default"/>
        <w:rPr>
          <w:rFonts w:ascii="Arial" w:hAnsi="Arial" w:cs="Arial"/>
        </w:rPr>
      </w:pPr>
    </w:p>
    <w:p w14:paraId="5D9A0FA5" w14:textId="52DD1E2C" w:rsidR="00A211F6" w:rsidRDefault="00A211F6" w:rsidP="00A211F6">
      <w:pPr>
        <w:pStyle w:val="Default"/>
        <w:rPr>
          <w:rFonts w:ascii="Arial" w:hAnsi="Arial" w:cs="Arial"/>
        </w:rPr>
      </w:pPr>
      <w:r w:rsidRPr="00A211F6">
        <w:rPr>
          <w:rFonts w:ascii="Arial" w:hAnsi="Arial" w:cs="Arial"/>
        </w:rPr>
        <w:t xml:space="preserve">The </w:t>
      </w:r>
      <w:proofErr w:type="spellStart"/>
      <w:r w:rsidRPr="00A211F6">
        <w:rPr>
          <w:rFonts w:ascii="Arial" w:hAnsi="Arial" w:cs="Arial"/>
        </w:rPr>
        <w:t>heirachy</w:t>
      </w:r>
      <w:proofErr w:type="spellEnd"/>
      <w:r w:rsidRPr="00A211F6">
        <w:rPr>
          <w:rFonts w:ascii="Arial" w:hAnsi="Arial" w:cs="Arial"/>
        </w:rPr>
        <w:t xml:space="preserve"> of controls outlined above should be considered prior to the issue of protective personal equipment which should be used as a last resort.  It should be noted that whilst PPE offers some form of protection for the user, should it fail the user is exposed to the full force of the hazard. It is normal to use PPE in conjunction with other control measures.</w:t>
      </w:r>
      <w:r w:rsidR="00774E32">
        <w:rPr>
          <w:rFonts w:ascii="Arial" w:hAnsi="Arial" w:cs="Arial"/>
        </w:rPr>
        <w:t xml:space="preserve">  </w:t>
      </w:r>
      <w:r w:rsidRPr="00A211F6">
        <w:rPr>
          <w:rFonts w:ascii="Arial" w:hAnsi="Arial" w:cs="Arial"/>
        </w:rPr>
        <w:t xml:space="preserve">PPE must fit the </w:t>
      </w:r>
      <w:r w:rsidRPr="00B7138D">
        <w:rPr>
          <w:rFonts w:ascii="Arial" w:hAnsi="Arial" w:cs="Arial"/>
        </w:rPr>
        <w:t>wearer</w:t>
      </w:r>
      <w:r w:rsidR="00B7138D" w:rsidRPr="00B7138D">
        <w:rPr>
          <w:rFonts w:ascii="Arial" w:hAnsi="Arial" w:cs="Arial"/>
        </w:rPr>
        <w:t xml:space="preserve"> and </w:t>
      </w:r>
      <w:r w:rsidR="003B7BBA" w:rsidRPr="00B7138D">
        <w:rPr>
          <w:rFonts w:ascii="Arial" w:hAnsi="Arial" w:cs="Arial"/>
        </w:rPr>
        <w:t>I</w:t>
      </w:r>
      <w:r w:rsidRPr="00B7138D">
        <w:rPr>
          <w:rFonts w:ascii="Arial" w:hAnsi="Arial" w:cs="Arial"/>
        </w:rPr>
        <w:t>f your</w:t>
      </w:r>
      <w:r w:rsidRPr="00A211F6">
        <w:rPr>
          <w:rFonts w:ascii="Arial" w:hAnsi="Arial" w:cs="Arial"/>
        </w:rPr>
        <w:t xml:space="preserve"> control measures include control measures 5, 6 and 7, make sure they all work together.</w:t>
      </w:r>
      <w:r w:rsidRPr="001235CB">
        <w:rPr>
          <w:rFonts w:ascii="Arial" w:hAnsi="Arial" w:cs="Arial"/>
        </w:rPr>
        <w:t xml:space="preserve"> </w:t>
      </w:r>
    </w:p>
    <w:p w14:paraId="7A5725CD" w14:textId="77777777" w:rsidR="00A27B19" w:rsidRDefault="00A27B19" w:rsidP="00A211F6">
      <w:pPr>
        <w:pStyle w:val="Default"/>
        <w:rPr>
          <w:rFonts w:ascii="Arial" w:hAnsi="Arial" w:cs="Arial"/>
        </w:rPr>
      </w:pPr>
    </w:p>
    <w:p w14:paraId="7C5219C9" w14:textId="77777777" w:rsidR="00A27B19" w:rsidRPr="0036711C" w:rsidRDefault="00A27B19" w:rsidP="00A27B19">
      <w:pPr>
        <w:pStyle w:val="Pa5"/>
        <w:ind w:left="340" w:hanging="340"/>
        <w:rPr>
          <w:rFonts w:ascii="Arial" w:hAnsi="Arial" w:cs="Arial"/>
          <w:color w:val="000000"/>
        </w:rPr>
      </w:pPr>
      <w:r w:rsidRPr="0036711C">
        <w:rPr>
          <w:rFonts w:ascii="Arial" w:hAnsi="Arial" w:cs="Arial"/>
          <w:color w:val="000000"/>
        </w:rPr>
        <w:t xml:space="preserve">Show workers how to use control measures properly, and how to check that they are working. </w:t>
      </w:r>
    </w:p>
    <w:p w14:paraId="74B43F02" w14:textId="01ED6770" w:rsidR="00A27B19" w:rsidRPr="0036711C" w:rsidRDefault="00A27B19" w:rsidP="00A27B19">
      <w:pPr>
        <w:pStyle w:val="Pa5"/>
        <w:ind w:left="340" w:hanging="340"/>
        <w:rPr>
          <w:rFonts w:ascii="Arial" w:hAnsi="Arial" w:cs="Arial"/>
          <w:color w:val="000000"/>
        </w:rPr>
      </w:pPr>
      <w:r w:rsidRPr="0036711C">
        <w:rPr>
          <w:rFonts w:ascii="Arial" w:hAnsi="Arial" w:cs="Arial"/>
          <w:color w:val="000000"/>
        </w:rPr>
        <w:t>Carry out practice drills for cleaning up spills safely</w:t>
      </w:r>
      <w:r w:rsidR="009F1092">
        <w:rPr>
          <w:rFonts w:ascii="Arial" w:hAnsi="Arial" w:cs="Arial"/>
          <w:color w:val="000000"/>
        </w:rPr>
        <w:t xml:space="preserve">, </w:t>
      </w:r>
      <w:r w:rsidRPr="0036711C">
        <w:rPr>
          <w:rFonts w:ascii="Arial" w:hAnsi="Arial" w:cs="Arial"/>
          <w:color w:val="000000"/>
        </w:rPr>
        <w:t xml:space="preserve">do this before any spillages happen. </w:t>
      </w:r>
    </w:p>
    <w:p w14:paraId="41E22DD5" w14:textId="77777777" w:rsidR="00A27B19" w:rsidRPr="0036711C" w:rsidRDefault="00A27B19" w:rsidP="00A27B19">
      <w:pPr>
        <w:pStyle w:val="Pa5"/>
        <w:ind w:left="340" w:hanging="340"/>
        <w:rPr>
          <w:rFonts w:ascii="Arial" w:hAnsi="Arial" w:cs="Arial"/>
          <w:color w:val="000000"/>
        </w:rPr>
      </w:pPr>
      <w:r w:rsidRPr="0036711C">
        <w:rPr>
          <w:rFonts w:ascii="Arial" w:hAnsi="Arial" w:cs="Arial"/>
          <w:color w:val="000000"/>
        </w:rPr>
        <w:t xml:space="preserve">If workers need to use respirators, they also need face fitting and training. </w:t>
      </w:r>
    </w:p>
    <w:p w14:paraId="1D0512D5" w14:textId="77777777" w:rsidR="00675839" w:rsidRDefault="00A27B19" w:rsidP="00A211F6">
      <w:pPr>
        <w:pStyle w:val="Default"/>
        <w:rPr>
          <w:rFonts w:ascii="Arial" w:hAnsi="Arial" w:cs="Arial"/>
          <w:b/>
        </w:rPr>
      </w:pPr>
      <w:r w:rsidRPr="0036711C">
        <w:rPr>
          <w:rFonts w:ascii="Arial" w:hAnsi="Arial" w:cs="Arial"/>
        </w:rPr>
        <w:t xml:space="preserve">If they need to use protective gloves, they need to know how to put them on and take them off without contaminating </w:t>
      </w:r>
      <w:r>
        <w:rPr>
          <w:rFonts w:ascii="Arial" w:hAnsi="Arial" w:cs="Arial"/>
        </w:rPr>
        <w:t>their skin.</w:t>
      </w:r>
    </w:p>
    <w:p w14:paraId="24A00C47" w14:textId="77777777" w:rsidR="00D90835" w:rsidRDefault="00D90835" w:rsidP="00A211F6">
      <w:pPr>
        <w:pStyle w:val="Default"/>
        <w:rPr>
          <w:rFonts w:ascii="Arial" w:hAnsi="Arial" w:cs="Arial"/>
          <w:b/>
        </w:rPr>
      </w:pPr>
    </w:p>
    <w:p w14:paraId="66B02FAC" w14:textId="7D3CE813" w:rsidR="00C570FE" w:rsidRDefault="00C570FE" w:rsidP="00A211F6">
      <w:pPr>
        <w:pStyle w:val="Default"/>
        <w:rPr>
          <w:rFonts w:ascii="Arial" w:hAnsi="Arial" w:cs="Arial"/>
          <w:b/>
        </w:rPr>
      </w:pPr>
      <w:r>
        <w:rPr>
          <w:rFonts w:ascii="Arial" w:hAnsi="Arial" w:cs="Arial"/>
          <w:b/>
        </w:rPr>
        <w:t>Instruction/information/training</w:t>
      </w:r>
    </w:p>
    <w:p w14:paraId="79BAF3DF" w14:textId="1366D6AB" w:rsidR="007B476A" w:rsidRDefault="005647EA" w:rsidP="00F06FB7">
      <w:pPr>
        <w:pStyle w:val="Pa3"/>
      </w:pPr>
      <w:r>
        <w:rPr>
          <w:rFonts w:ascii="Arial" w:hAnsi="Arial" w:cs="Arial"/>
          <w:color w:val="000000"/>
        </w:rPr>
        <w:t>Explain to staff</w:t>
      </w:r>
      <w:r w:rsidR="0036711C" w:rsidRPr="0036711C">
        <w:rPr>
          <w:rFonts w:ascii="Arial" w:hAnsi="Arial" w:cs="Arial"/>
          <w:color w:val="000000"/>
        </w:rPr>
        <w:t>, and anyone else who needs to know, what the dangers are</w:t>
      </w:r>
      <w:r w:rsidR="007322DB">
        <w:rPr>
          <w:rFonts w:ascii="Arial" w:hAnsi="Arial" w:cs="Arial"/>
          <w:color w:val="000000"/>
        </w:rPr>
        <w:t xml:space="preserve"> for any activity where there is a risk from hazardous substances</w:t>
      </w:r>
      <w:r w:rsidR="00720003">
        <w:rPr>
          <w:rFonts w:ascii="Arial" w:hAnsi="Arial" w:cs="Arial"/>
          <w:color w:val="000000"/>
        </w:rPr>
        <w:t>.  C</w:t>
      </w:r>
      <w:r w:rsidR="007322DB">
        <w:rPr>
          <w:rFonts w:ascii="Arial" w:hAnsi="Arial" w:cs="Arial"/>
          <w:color w:val="000000"/>
        </w:rPr>
        <w:t xml:space="preserve">heck that </w:t>
      </w:r>
      <w:r w:rsidR="007B476A">
        <w:rPr>
          <w:rFonts w:ascii="Arial" w:hAnsi="Arial" w:cs="Arial"/>
          <w:color w:val="000000"/>
        </w:rPr>
        <w:t xml:space="preserve">staff </w:t>
      </w:r>
      <w:r w:rsidR="00720003">
        <w:rPr>
          <w:rFonts w:ascii="Arial" w:hAnsi="Arial" w:cs="Arial"/>
          <w:color w:val="000000"/>
        </w:rPr>
        <w:t xml:space="preserve">fully understand the safe operating procedures for the task.  </w:t>
      </w:r>
      <w:r w:rsidR="0036711C" w:rsidRPr="0036711C">
        <w:rPr>
          <w:rFonts w:ascii="Arial" w:hAnsi="Arial" w:cs="Arial"/>
          <w:color w:val="000000"/>
        </w:rPr>
        <w:t xml:space="preserve">It is poor practice just to hand them a page of written information. </w:t>
      </w:r>
      <w:r>
        <w:rPr>
          <w:rFonts w:ascii="Arial" w:hAnsi="Arial" w:cs="Arial"/>
          <w:color w:val="000000"/>
        </w:rPr>
        <w:t xml:space="preserve">  </w:t>
      </w:r>
      <w:r w:rsidR="00720003">
        <w:rPr>
          <w:rFonts w:ascii="Arial" w:hAnsi="Arial" w:cs="Arial"/>
          <w:color w:val="000000"/>
        </w:rPr>
        <w:t xml:space="preserve">Use the </w:t>
      </w:r>
      <w:r w:rsidR="00035965">
        <w:rPr>
          <w:rFonts w:ascii="Arial" w:eastAsia="Times New Roman" w:hAnsi="Arial" w:cs="Arial"/>
        </w:rPr>
        <w:t xml:space="preserve">COSHH </w:t>
      </w:r>
      <w:r w:rsidR="00720003" w:rsidRPr="00F62673">
        <w:rPr>
          <w:rFonts w:ascii="Arial" w:eastAsia="Times New Roman" w:hAnsi="Arial" w:cs="Arial"/>
        </w:rPr>
        <w:t>training record</w:t>
      </w:r>
      <w:r w:rsidR="00E571A9" w:rsidRPr="00F62673">
        <w:rPr>
          <w:rFonts w:ascii="Arial" w:eastAsia="Times New Roman" w:hAnsi="Arial" w:cs="Arial"/>
        </w:rPr>
        <w:t xml:space="preserve"> </w:t>
      </w:r>
      <w:r w:rsidR="00720003" w:rsidRPr="00720003">
        <w:rPr>
          <w:rFonts w:ascii="Arial" w:eastAsia="Times New Roman" w:hAnsi="Arial" w:cs="Arial"/>
        </w:rPr>
        <w:t xml:space="preserve">form to show that </w:t>
      </w:r>
      <w:r w:rsidR="00756ED4" w:rsidRPr="00720003">
        <w:rPr>
          <w:rFonts w:ascii="Arial" w:hAnsi="Arial" w:cs="Arial"/>
        </w:rPr>
        <w:t xml:space="preserve">staff </w:t>
      </w:r>
      <w:r w:rsidR="00756ED4">
        <w:rPr>
          <w:rFonts w:ascii="Arial" w:hAnsi="Arial" w:cs="Arial"/>
          <w:color w:val="000000"/>
        </w:rPr>
        <w:t>have received training on th</w:t>
      </w:r>
      <w:r w:rsidR="00720003">
        <w:rPr>
          <w:rFonts w:ascii="Arial" w:hAnsi="Arial" w:cs="Arial"/>
          <w:color w:val="000000"/>
        </w:rPr>
        <w:t xml:space="preserve">e safe use of each substance. </w:t>
      </w:r>
    </w:p>
    <w:p w14:paraId="771D59E5" w14:textId="77777777" w:rsidR="00F06FB7" w:rsidRPr="00DD2223" w:rsidRDefault="00F06FB7" w:rsidP="00DD2223">
      <w:pPr>
        <w:pStyle w:val="Default"/>
      </w:pPr>
    </w:p>
    <w:p w14:paraId="68A9441B" w14:textId="77777777" w:rsidR="00E23FCA" w:rsidRDefault="00E23FCA" w:rsidP="00E23FCA">
      <w:pPr>
        <w:pStyle w:val="Default"/>
        <w:rPr>
          <w:rFonts w:ascii="Arial" w:hAnsi="Arial" w:cs="Arial"/>
          <w:b/>
        </w:rPr>
      </w:pPr>
      <w:r w:rsidRPr="00E23FCA">
        <w:rPr>
          <w:rFonts w:ascii="Arial" w:hAnsi="Arial" w:cs="Arial"/>
          <w:b/>
        </w:rPr>
        <w:t>Frequently asked questions</w:t>
      </w:r>
    </w:p>
    <w:p w14:paraId="40A6AD94" w14:textId="77777777" w:rsidR="00812496" w:rsidRDefault="00812496" w:rsidP="00E23FCA">
      <w:pPr>
        <w:pStyle w:val="Default"/>
        <w:rPr>
          <w:rFonts w:ascii="Arial" w:hAnsi="Arial" w:cs="Arial"/>
          <w:b/>
        </w:rPr>
      </w:pPr>
    </w:p>
    <w:p w14:paraId="555DE493" w14:textId="77777777" w:rsidR="00812496" w:rsidRPr="00A76001" w:rsidRDefault="00812496" w:rsidP="00812496">
      <w:pPr>
        <w:pStyle w:val="Default"/>
        <w:rPr>
          <w:rFonts w:ascii="Arial" w:hAnsi="Arial" w:cs="Arial"/>
          <w:b/>
          <w:bCs/>
        </w:rPr>
      </w:pPr>
      <w:r w:rsidRPr="00A76001">
        <w:rPr>
          <w:rFonts w:ascii="Arial" w:hAnsi="Arial" w:cs="Arial"/>
          <w:b/>
          <w:bCs/>
        </w:rPr>
        <w:t xml:space="preserve">What is a substance hazardous to health? </w:t>
      </w:r>
    </w:p>
    <w:p w14:paraId="0E16C521" w14:textId="2087F5F2" w:rsidR="00812496" w:rsidRPr="005C7220" w:rsidDel="005A00C1" w:rsidRDefault="00812496" w:rsidP="00812496">
      <w:pPr>
        <w:pStyle w:val="Default"/>
        <w:rPr>
          <w:rFonts w:ascii="Arial" w:hAnsi="Arial" w:cs="Arial"/>
          <w:bCs/>
        </w:rPr>
      </w:pPr>
      <w:r w:rsidRPr="00E63F12" w:rsidDel="005A00C1">
        <w:rPr>
          <w:rStyle w:val="tgc"/>
          <w:rFonts w:ascii="Arial" w:hAnsi="Arial" w:cs="Arial"/>
          <w:bCs/>
          <w:color w:val="222222"/>
        </w:rPr>
        <w:t>Substances hazardous to health</w:t>
      </w:r>
      <w:r w:rsidRPr="00E63F12" w:rsidDel="005A00C1">
        <w:rPr>
          <w:rStyle w:val="tgc"/>
          <w:rFonts w:ascii="Arial" w:hAnsi="Arial" w:cs="Arial"/>
          <w:color w:val="222222"/>
        </w:rPr>
        <w:t xml:space="preserve"> are defined under COSHH as those that are: 'Very Toxic, Toxic, Corrosive, </w:t>
      </w:r>
      <w:r w:rsidRPr="00E63F12" w:rsidDel="005A00C1">
        <w:rPr>
          <w:rStyle w:val="tgc"/>
          <w:rFonts w:ascii="Arial" w:hAnsi="Arial" w:cs="Arial"/>
          <w:bCs/>
          <w:color w:val="222222"/>
        </w:rPr>
        <w:t>Harmful</w:t>
      </w:r>
      <w:r w:rsidRPr="00E63F12" w:rsidDel="005A00C1">
        <w:rPr>
          <w:rStyle w:val="tgc"/>
          <w:rFonts w:ascii="Arial" w:hAnsi="Arial" w:cs="Arial"/>
          <w:color w:val="222222"/>
        </w:rPr>
        <w:t xml:space="preserve"> or Irritant.'</w:t>
      </w:r>
    </w:p>
    <w:p w14:paraId="1A9541C8" w14:textId="77777777" w:rsidR="00812496" w:rsidRPr="001235CB" w:rsidRDefault="00812496" w:rsidP="00812496">
      <w:pPr>
        <w:pStyle w:val="Default"/>
        <w:rPr>
          <w:rFonts w:ascii="Arial" w:hAnsi="Arial" w:cs="Arial"/>
        </w:rPr>
      </w:pPr>
    </w:p>
    <w:p w14:paraId="4F556F0D" w14:textId="77777777" w:rsidR="00BF5C9A" w:rsidRDefault="00BF5C9A" w:rsidP="00BF5C9A">
      <w:pPr>
        <w:pStyle w:val="Default"/>
        <w:rPr>
          <w:rFonts w:ascii="Arial" w:hAnsi="Arial" w:cs="Arial"/>
          <w:b/>
          <w:bCs/>
        </w:rPr>
      </w:pPr>
      <w:r w:rsidRPr="001235CB">
        <w:rPr>
          <w:rFonts w:ascii="Arial" w:hAnsi="Arial" w:cs="Arial"/>
          <w:b/>
          <w:bCs/>
        </w:rPr>
        <w:t xml:space="preserve">What is a Safety Data Sheet? </w:t>
      </w:r>
    </w:p>
    <w:p w14:paraId="1B923020" w14:textId="524CEC67" w:rsidR="00BF5C9A" w:rsidRDefault="00BF5C9A" w:rsidP="00BF5C9A">
      <w:pPr>
        <w:pStyle w:val="Default"/>
        <w:rPr>
          <w:rStyle w:val="tgc"/>
          <w:rFonts w:ascii="Arial" w:hAnsi="Arial" w:cs="Arial"/>
          <w:color w:val="auto"/>
        </w:rPr>
      </w:pPr>
      <w:r w:rsidRPr="00E460A1">
        <w:rPr>
          <w:rStyle w:val="tgc"/>
          <w:rFonts w:ascii="Arial" w:hAnsi="Arial" w:cs="Arial"/>
          <w:bCs/>
          <w:color w:val="auto"/>
        </w:rPr>
        <w:t>It is a manufacturers information sheet which</w:t>
      </w:r>
      <w:r w:rsidRPr="00E460A1">
        <w:rPr>
          <w:rStyle w:val="tgc"/>
          <w:rFonts w:ascii="Arial" w:hAnsi="Arial" w:cs="Arial"/>
          <w:b/>
          <w:bCs/>
          <w:color w:val="auto"/>
        </w:rPr>
        <w:t xml:space="preserve"> </w:t>
      </w:r>
      <w:r w:rsidRPr="00E460A1">
        <w:rPr>
          <w:rStyle w:val="tgc"/>
          <w:rFonts w:ascii="Arial" w:hAnsi="Arial" w:cs="Arial"/>
          <w:color w:val="auto"/>
        </w:rPr>
        <w:t>provides information on chemical products that help users of those chemicals to make a risk assessment. They describe the hazards the chemical presents, and give information on handling, storage and emergency measures in case of an accident.</w:t>
      </w:r>
    </w:p>
    <w:p w14:paraId="6C160EC5" w14:textId="77777777" w:rsidR="00BF5C9A" w:rsidRPr="00E460A1" w:rsidRDefault="00BF5C9A" w:rsidP="00BF5C9A">
      <w:pPr>
        <w:pStyle w:val="Default"/>
        <w:rPr>
          <w:rStyle w:val="tgc"/>
          <w:rFonts w:ascii="Arial" w:hAnsi="Arial" w:cs="Arial"/>
          <w:color w:val="auto"/>
        </w:rPr>
      </w:pPr>
    </w:p>
    <w:p w14:paraId="6B09515F" w14:textId="77777777" w:rsidR="00812496" w:rsidRPr="001235CB" w:rsidRDefault="00812496" w:rsidP="00812496">
      <w:pPr>
        <w:pStyle w:val="Default"/>
        <w:rPr>
          <w:rFonts w:ascii="Arial" w:hAnsi="Arial" w:cs="Arial"/>
        </w:rPr>
      </w:pPr>
      <w:r w:rsidRPr="001235CB">
        <w:rPr>
          <w:rFonts w:ascii="Arial" w:hAnsi="Arial" w:cs="Arial"/>
          <w:b/>
          <w:bCs/>
        </w:rPr>
        <w:t xml:space="preserve">When should I carry out a COSHH assessment? </w:t>
      </w:r>
    </w:p>
    <w:p w14:paraId="5F83A0CC" w14:textId="77777777" w:rsidR="00812496" w:rsidRDefault="00812496" w:rsidP="00812496">
      <w:pPr>
        <w:pStyle w:val="Default"/>
        <w:rPr>
          <w:rFonts w:ascii="Arial" w:hAnsi="Arial" w:cs="Arial"/>
        </w:rPr>
      </w:pPr>
      <w:r w:rsidRPr="001235CB">
        <w:rPr>
          <w:rFonts w:ascii="Arial" w:hAnsi="Arial" w:cs="Arial"/>
        </w:rPr>
        <w:t xml:space="preserve">A COSHH assessment should be carried out whenever a workplace task involves using or </w:t>
      </w:r>
      <w:proofErr w:type="gramStart"/>
      <w:r w:rsidRPr="001235CB">
        <w:rPr>
          <w:rFonts w:ascii="Arial" w:hAnsi="Arial" w:cs="Arial"/>
        </w:rPr>
        <w:t>coming into contact with</w:t>
      </w:r>
      <w:proofErr w:type="gramEnd"/>
      <w:r w:rsidRPr="001235CB">
        <w:rPr>
          <w:rFonts w:ascii="Arial" w:hAnsi="Arial" w:cs="Arial"/>
        </w:rPr>
        <w:t xml:space="preserve"> a substance that is hazardous to health, before the task is carried out. </w:t>
      </w:r>
    </w:p>
    <w:p w14:paraId="57BC928A" w14:textId="77777777" w:rsidR="00812496" w:rsidRPr="001235CB" w:rsidRDefault="00812496" w:rsidP="00812496">
      <w:pPr>
        <w:pStyle w:val="Default"/>
        <w:rPr>
          <w:rFonts w:ascii="Arial" w:hAnsi="Arial" w:cs="Arial"/>
        </w:rPr>
      </w:pPr>
    </w:p>
    <w:p w14:paraId="784EAF91" w14:textId="77777777" w:rsidR="00812496" w:rsidRDefault="00812496" w:rsidP="00812496">
      <w:pPr>
        <w:pStyle w:val="Default"/>
        <w:rPr>
          <w:rFonts w:ascii="Arial" w:hAnsi="Arial" w:cs="Arial"/>
          <w:b/>
          <w:bCs/>
        </w:rPr>
      </w:pPr>
      <w:r w:rsidRPr="001235CB">
        <w:rPr>
          <w:rFonts w:ascii="Arial" w:hAnsi="Arial" w:cs="Arial"/>
          <w:b/>
          <w:bCs/>
        </w:rPr>
        <w:t xml:space="preserve">How do I carry out a COSHH assessment? </w:t>
      </w:r>
    </w:p>
    <w:p w14:paraId="7DB23C0B" w14:textId="186B3287" w:rsidR="00812496" w:rsidRDefault="00812496" w:rsidP="00812496">
      <w:pPr>
        <w:pStyle w:val="Default"/>
        <w:rPr>
          <w:rFonts w:ascii="Arial" w:hAnsi="Arial" w:cs="Arial"/>
        </w:rPr>
      </w:pPr>
      <w:r w:rsidRPr="00B12CA4">
        <w:rPr>
          <w:rFonts w:ascii="Arial" w:hAnsi="Arial" w:cs="Arial"/>
        </w:rPr>
        <w:t>Look at each substance</w:t>
      </w:r>
      <w:r>
        <w:rPr>
          <w:rFonts w:ascii="Arial" w:hAnsi="Arial" w:cs="Arial"/>
        </w:rPr>
        <w:t xml:space="preserve"> being used to see its hazard classification (check symbol on the product) and identify how it is harmful.  Identify who might be harmed and how by thinking about the task and how workers might be exposed.  Implement appropriate control measures which are always a mixture of equipment and </w:t>
      </w:r>
      <w:r w:rsidR="00F6225D">
        <w:rPr>
          <w:rFonts w:ascii="Arial" w:hAnsi="Arial" w:cs="Arial"/>
        </w:rPr>
        <w:t xml:space="preserve">safe </w:t>
      </w:r>
      <w:r>
        <w:rPr>
          <w:rFonts w:ascii="Arial" w:hAnsi="Arial" w:cs="Arial"/>
        </w:rPr>
        <w:t xml:space="preserve">ways of working to reduce the exposure.  The right standard operating procedure should combine the right equipment with the right way of working, this means instructing, training and supervising workers </w:t>
      </w:r>
      <w:r w:rsidR="005D7262">
        <w:rPr>
          <w:rFonts w:ascii="Arial" w:hAnsi="Arial" w:cs="Arial"/>
        </w:rPr>
        <w:t xml:space="preserve">undertaking </w:t>
      </w:r>
      <w:r>
        <w:rPr>
          <w:rFonts w:ascii="Arial" w:hAnsi="Arial" w:cs="Arial"/>
        </w:rPr>
        <w:t>the task</w:t>
      </w:r>
      <w:r w:rsidR="00F3753F">
        <w:rPr>
          <w:rFonts w:ascii="Arial" w:hAnsi="Arial" w:cs="Arial"/>
        </w:rPr>
        <w:t xml:space="preserve">s where </w:t>
      </w:r>
      <w:r w:rsidR="00AE27B1">
        <w:rPr>
          <w:rFonts w:ascii="Arial" w:hAnsi="Arial" w:cs="Arial"/>
        </w:rPr>
        <w:t xml:space="preserve">they are exposed to </w:t>
      </w:r>
      <w:r w:rsidR="00470921">
        <w:rPr>
          <w:rFonts w:ascii="Arial" w:hAnsi="Arial" w:cs="Arial"/>
        </w:rPr>
        <w:t>hazardous substances</w:t>
      </w:r>
      <w:r w:rsidR="00E27E3D">
        <w:rPr>
          <w:rFonts w:ascii="Arial" w:hAnsi="Arial" w:cs="Arial"/>
        </w:rPr>
        <w:t>.</w:t>
      </w:r>
    </w:p>
    <w:p w14:paraId="39B66144" w14:textId="77777777" w:rsidR="00812496" w:rsidRDefault="00812496" w:rsidP="00812496">
      <w:pPr>
        <w:pStyle w:val="Default"/>
        <w:rPr>
          <w:rFonts w:ascii="Arial" w:hAnsi="Arial" w:cs="Arial"/>
          <w:b/>
        </w:rPr>
      </w:pPr>
    </w:p>
    <w:p w14:paraId="24BE3D81" w14:textId="77777777" w:rsidR="00812496" w:rsidRPr="00B12CA4" w:rsidRDefault="00812496" w:rsidP="00812496">
      <w:pPr>
        <w:pStyle w:val="Default"/>
        <w:rPr>
          <w:rFonts w:ascii="Arial" w:hAnsi="Arial" w:cs="Arial"/>
          <w:b/>
        </w:rPr>
      </w:pPr>
      <w:r>
        <w:rPr>
          <w:rFonts w:ascii="Arial" w:hAnsi="Arial" w:cs="Arial"/>
          <w:b/>
        </w:rPr>
        <w:t>How do I ensure the safe disposal of waste?</w:t>
      </w:r>
    </w:p>
    <w:p w14:paraId="08E5EAAA" w14:textId="5B3A9F34" w:rsidR="00812496" w:rsidRDefault="00812496" w:rsidP="00812496">
      <w:pPr>
        <w:pStyle w:val="Default"/>
        <w:rPr>
          <w:rFonts w:ascii="Arial" w:hAnsi="Arial" w:cs="Arial"/>
        </w:rPr>
      </w:pPr>
      <w:r w:rsidRPr="001235CB">
        <w:rPr>
          <w:rFonts w:ascii="Arial" w:hAnsi="Arial" w:cs="Arial"/>
        </w:rPr>
        <w:t>Any waste products that could be classed as hazardous or harmful to the environment must be disposed of in line with the advice</w:t>
      </w:r>
      <w:r w:rsidR="009436DB">
        <w:rPr>
          <w:rFonts w:ascii="Arial" w:hAnsi="Arial" w:cs="Arial"/>
        </w:rPr>
        <w:t xml:space="preserve"> given </w:t>
      </w:r>
      <w:r w:rsidR="00F97608">
        <w:rPr>
          <w:rFonts w:ascii="Arial" w:hAnsi="Arial" w:cs="Arial"/>
        </w:rPr>
        <w:t>by</w:t>
      </w:r>
      <w:r w:rsidR="006E5EA8">
        <w:rPr>
          <w:rFonts w:ascii="Arial" w:hAnsi="Arial" w:cs="Arial"/>
        </w:rPr>
        <w:t xml:space="preserve"> </w:t>
      </w:r>
      <w:r w:rsidR="001E55CA">
        <w:rPr>
          <w:rFonts w:ascii="Arial" w:hAnsi="Arial" w:cs="Arial"/>
        </w:rPr>
        <w:t>the Health and Safety Executive</w:t>
      </w:r>
      <w:r w:rsidR="003108C7">
        <w:rPr>
          <w:rFonts w:ascii="Arial" w:hAnsi="Arial" w:cs="Arial"/>
        </w:rPr>
        <w:t>.</w:t>
      </w:r>
    </w:p>
    <w:p w14:paraId="24013F4D" w14:textId="77777777" w:rsidR="00812496" w:rsidRPr="001235CB" w:rsidRDefault="00812496" w:rsidP="00812496">
      <w:pPr>
        <w:pStyle w:val="Default"/>
        <w:rPr>
          <w:rFonts w:ascii="Arial" w:hAnsi="Arial" w:cs="Arial"/>
        </w:rPr>
      </w:pPr>
    </w:p>
    <w:p w14:paraId="153E9BC1" w14:textId="77777777" w:rsidR="000F1DEC" w:rsidRDefault="000F1DEC" w:rsidP="00812496">
      <w:pPr>
        <w:pStyle w:val="Default"/>
        <w:rPr>
          <w:rFonts w:ascii="Arial" w:hAnsi="Arial" w:cs="Arial"/>
          <w:b/>
          <w:bCs/>
        </w:rPr>
      </w:pPr>
    </w:p>
    <w:p w14:paraId="5EE64011" w14:textId="58ECF34C" w:rsidR="00812496" w:rsidRPr="001235CB" w:rsidRDefault="00812496" w:rsidP="00812496">
      <w:pPr>
        <w:pStyle w:val="Default"/>
        <w:rPr>
          <w:rFonts w:ascii="Arial" w:hAnsi="Arial" w:cs="Arial"/>
        </w:rPr>
      </w:pPr>
      <w:r w:rsidRPr="001235CB">
        <w:rPr>
          <w:rFonts w:ascii="Arial" w:hAnsi="Arial" w:cs="Arial"/>
          <w:b/>
          <w:bCs/>
        </w:rPr>
        <w:lastRenderedPageBreak/>
        <w:t>What is a Workplace Exposure Limit (WEL</w:t>
      </w:r>
      <w:r w:rsidR="00861B86">
        <w:rPr>
          <w:rFonts w:ascii="Arial" w:hAnsi="Arial" w:cs="Arial"/>
          <w:b/>
          <w:bCs/>
        </w:rPr>
        <w:t>s</w:t>
      </w:r>
      <w:r w:rsidRPr="001235CB">
        <w:rPr>
          <w:rFonts w:ascii="Arial" w:hAnsi="Arial" w:cs="Arial"/>
          <w:b/>
          <w:bCs/>
        </w:rPr>
        <w:t xml:space="preserve">)? </w:t>
      </w:r>
    </w:p>
    <w:p w14:paraId="4234B6E0" w14:textId="77777777" w:rsidR="00812496" w:rsidRDefault="00812496" w:rsidP="00812496">
      <w:pPr>
        <w:pStyle w:val="Default"/>
        <w:rPr>
          <w:rFonts w:ascii="Arial" w:hAnsi="Arial" w:cs="Arial"/>
        </w:rPr>
      </w:pPr>
      <w:r w:rsidRPr="001235CB">
        <w:rPr>
          <w:rFonts w:ascii="Arial" w:hAnsi="Arial" w:cs="Arial"/>
        </w:rPr>
        <w:t xml:space="preserve">Put simply, it is the maximum amount of time any individual should be exposed to a certain substance before they are likely to be harmed by it. The substances involved are listed in </w:t>
      </w:r>
      <w:r>
        <w:rPr>
          <w:rFonts w:ascii="Arial" w:hAnsi="Arial" w:cs="Arial"/>
        </w:rPr>
        <w:t>the document “</w:t>
      </w:r>
      <w:r w:rsidRPr="00C43947">
        <w:rPr>
          <w:rFonts w:ascii="Arial" w:hAnsi="Arial" w:cs="Arial"/>
        </w:rPr>
        <w:t>EH40”</w:t>
      </w:r>
      <w:r>
        <w:rPr>
          <w:rFonts w:ascii="Arial" w:hAnsi="Arial" w:cs="Arial"/>
        </w:rPr>
        <w:t xml:space="preserve"> produced </w:t>
      </w:r>
      <w:r w:rsidRPr="001235CB">
        <w:rPr>
          <w:rFonts w:ascii="Arial" w:hAnsi="Arial" w:cs="Arial"/>
        </w:rPr>
        <w:t xml:space="preserve">annually by </w:t>
      </w:r>
      <w:r>
        <w:rPr>
          <w:rFonts w:ascii="Arial" w:hAnsi="Arial" w:cs="Arial"/>
        </w:rPr>
        <w:t xml:space="preserve">the </w:t>
      </w:r>
      <w:r w:rsidRPr="001235CB">
        <w:rPr>
          <w:rFonts w:ascii="Arial" w:hAnsi="Arial" w:cs="Arial"/>
        </w:rPr>
        <w:t xml:space="preserve">HSE. </w:t>
      </w:r>
    </w:p>
    <w:p w14:paraId="7B587C06" w14:textId="77777777" w:rsidR="00812496" w:rsidRPr="001235CB" w:rsidRDefault="00812496" w:rsidP="00812496">
      <w:pPr>
        <w:pStyle w:val="Default"/>
        <w:rPr>
          <w:rFonts w:ascii="Arial" w:hAnsi="Arial" w:cs="Arial"/>
        </w:rPr>
      </w:pPr>
    </w:p>
    <w:p w14:paraId="0C9AEB6B" w14:textId="034E70D4" w:rsidR="00812496" w:rsidRDefault="00812496" w:rsidP="00812496">
      <w:pPr>
        <w:pStyle w:val="Default"/>
        <w:rPr>
          <w:rFonts w:ascii="Arial" w:hAnsi="Arial" w:cs="Arial"/>
        </w:rPr>
      </w:pPr>
      <w:r w:rsidRPr="001235CB">
        <w:rPr>
          <w:rFonts w:ascii="Arial" w:hAnsi="Arial" w:cs="Arial"/>
        </w:rPr>
        <w:t xml:space="preserve">Few KCC establishments are likely to </w:t>
      </w:r>
      <w:proofErr w:type="gramStart"/>
      <w:r w:rsidRPr="001235CB">
        <w:rPr>
          <w:rFonts w:ascii="Arial" w:hAnsi="Arial" w:cs="Arial"/>
        </w:rPr>
        <w:t>come into contact with</w:t>
      </w:r>
      <w:proofErr w:type="gramEnd"/>
      <w:r w:rsidRPr="001235CB">
        <w:rPr>
          <w:rFonts w:ascii="Arial" w:hAnsi="Arial" w:cs="Arial"/>
        </w:rPr>
        <w:t xml:space="preserve"> any of these substances and those that do should have the latest </w:t>
      </w:r>
      <w:r w:rsidRPr="00C43947">
        <w:rPr>
          <w:rFonts w:ascii="Arial" w:hAnsi="Arial" w:cs="Arial"/>
        </w:rPr>
        <w:t>EH40</w:t>
      </w:r>
      <w:r w:rsidRPr="001235CB">
        <w:rPr>
          <w:rFonts w:ascii="Arial" w:hAnsi="Arial" w:cs="Arial"/>
        </w:rPr>
        <w:t xml:space="preserve"> document. If any establishment believes that it may have a harmful substance on the </w:t>
      </w:r>
      <w:proofErr w:type="gramStart"/>
      <w:r w:rsidRPr="001235CB">
        <w:rPr>
          <w:rFonts w:ascii="Arial" w:hAnsi="Arial" w:cs="Arial"/>
        </w:rPr>
        <w:t>premises</w:t>
      </w:r>
      <w:proofErr w:type="gramEnd"/>
      <w:r w:rsidRPr="001235CB">
        <w:rPr>
          <w:rFonts w:ascii="Arial" w:hAnsi="Arial" w:cs="Arial"/>
        </w:rPr>
        <w:t xml:space="preserve"> they should seek advice from a Health and Safety Adviser on how to deal with it. </w:t>
      </w:r>
    </w:p>
    <w:p w14:paraId="734B1ED3" w14:textId="77777777" w:rsidR="008A0E52" w:rsidRDefault="008A0E52" w:rsidP="00812496">
      <w:pPr>
        <w:pStyle w:val="Default"/>
        <w:rPr>
          <w:rFonts w:ascii="Arial" w:hAnsi="Arial" w:cs="Arial"/>
        </w:rPr>
      </w:pPr>
    </w:p>
    <w:p w14:paraId="2B2A3871" w14:textId="4390AAA1" w:rsidR="00812496" w:rsidRPr="001235CB" w:rsidRDefault="00812496" w:rsidP="00812496">
      <w:pPr>
        <w:pStyle w:val="Default"/>
        <w:rPr>
          <w:rFonts w:ascii="Arial" w:hAnsi="Arial" w:cs="Arial"/>
        </w:rPr>
      </w:pPr>
      <w:r w:rsidRPr="001235CB">
        <w:rPr>
          <w:rFonts w:ascii="Arial" w:hAnsi="Arial" w:cs="Arial"/>
          <w:b/>
          <w:bCs/>
        </w:rPr>
        <w:t xml:space="preserve">What should I do once I’ve completed the COSHH </w:t>
      </w:r>
      <w:r>
        <w:rPr>
          <w:rFonts w:ascii="Arial" w:hAnsi="Arial" w:cs="Arial"/>
          <w:b/>
          <w:bCs/>
        </w:rPr>
        <w:t xml:space="preserve">risk </w:t>
      </w:r>
      <w:r w:rsidRPr="001235CB">
        <w:rPr>
          <w:rFonts w:ascii="Arial" w:hAnsi="Arial" w:cs="Arial"/>
          <w:b/>
          <w:bCs/>
        </w:rPr>
        <w:t xml:space="preserve">assessment? </w:t>
      </w:r>
    </w:p>
    <w:p w14:paraId="0DC401CC" w14:textId="2A04F10A" w:rsidR="00C854B6" w:rsidRDefault="00812496" w:rsidP="00812496">
      <w:pPr>
        <w:pStyle w:val="Default"/>
        <w:rPr>
          <w:rFonts w:ascii="Arial" w:hAnsi="Arial" w:cs="Arial"/>
        </w:rPr>
      </w:pPr>
      <w:r w:rsidRPr="001235CB">
        <w:rPr>
          <w:rFonts w:ascii="Arial" w:hAnsi="Arial" w:cs="Arial"/>
        </w:rPr>
        <w:t>All those involved with the chemicals/process must be made aware of the risk assessment</w:t>
      </w:r>
      <w:r w:rsidR="00080310">
        <w:rPr>
          <w:rFonts w:ascii="Arial" w:hAnsi="Arial" w:cs="Arial"/>
        </w:rPr>
        <w:t xml:space="preserve"> </w:t>
      </w:r>
      <w:r w:rsidRPr="001235CB">
        <w:rPr>
          <w:rFonts w:ascii="Arial" w:hAnsi="Arial" w:cs="Arial"/>
        </w:rPr>
        <w:t>findings and recommendations and given any required information</w:t>
      </w:r>
      <w:r>
        <w:rPr>
          <w:rFonts w:ascii="Arial" w:hAnsi="Arial" w:cs="Arial"/>
        </w:rPr>
        <w:t xml:space="preserve">, </w:t>
      </w:r>
      <w:proofErr w:type="gramStart"/>
      <w:r>
        <w:rPr>
          <w:rFonts w:ascii="Arial" w:hAnsi="Arial" w:cs="Arial"/>
        </w:rPr>
        <w:t>instruction</w:t>
      </w:r>
      <w:proofErr w:type="gramEnd"/>
      <w:r>
        <w:rPr>
          <w:rFonts w:ascii="Arial" w:hAnsi="Arial" w:cs="Arial"/>
        </w:rPr>
        <w:t xml:space="preserve"> and supervision for the task where the chemicals are being used. </w:t>
      </w:r>
      <w:r w:rsidRPr="001235CB">
        <w:rPr>
          <w:rFonts w:ascii="Arial" w:hAnsi="Arial" w:cs="Arial"/>
        </w:rPr>
        <w:t xml:space="preserve"> This should include the hazards, control measures including </w:t>
      </w:r>
      <w:r>
        <w:rPr>
          <w:rFonts w:ascii="Arial" w:hAnsi="Arial" w:cs="Arial"/>
        </w:rPr>
        <w:t xml:space="preserve">safe systems of work and </w:t>
      </w:r>
      <w:r w:rsidRPr="001235CB">
        <w:rPr>
          <w:rFonts w:ascii="Arial" w:hAnsi="Arial" w:cs="Arial"/>
        </w:rPr>
        <w:t>personal</w:t>
      </w:r>
      <w:r>
        <w:rPr>
          <w:rFonts w:ascii="Arial" w:hAnsi="Arial" w:cs="Arial"/>
        </w:rPr>
        <w:t xml:space="preserve"> protective equipment (PPE).  </w:t>
      </w:r>
    </w:p>
    <w:p w14:paraId="3385B22C" w14:textId="77777777" w:rsidR="00861B86" w:rsidRDefault="00861B86" w:rsidP="00812496">
      <w:pPr>
        <w:pStyle w:val="Default"/>
        <w:rPr>
          <w:rFonts w:ascii="Arial" w:hAnsi="Arial" w:cs="Arial"/>
        </w:rPr>
      </w:pPr>
    </w:p>
    <w:p w14:paraId="2B110B44" w14:textId="34CA59F5" w:rsidR="00812496" w:rsidRDefault="00812496" w:rsidP="00812496">
      <w:pPr>
        <w:pStyle w:val="Default"/>
        <w:rPr>
          <w:rFonts w:ascii="Arial" w:hAnsi="Arial" w:cs="Arial"/>
        </w:rPr>
      </w:pPr>
      <w:r>
        <w:rPr>
          <w:rFonts w:ascii="Arial" w:hAnsi="Arial" w:cs="Arial"/>
        </w:rPr>
        <w:t xml:space="preserve">The documents </w:t>
      </w:r>
      <w:r w:rsidRPr="00E460A1">
        <w:rPr>
          <w:rFonts w:ascii="Arial" w:hAnsi="Arial" w:cs="Arial"/>
          <w:color w:val="auto"/>
        </w:rPr>
        <w:t xml:space="preserve">must be </w:t>
      </w:r>
      <w:r w:rsidRPr="001235CB">
        <w:rPr>
          <w:rFonts w:ascii="Arial" w:hAnsi="Arial" w:cs="Arial"/>
        </w:rPr>
        <w:t xml:space="preserve">kept readily accessible to all those who may need to know the results, including staff, volunteers, </w:t>
      </w:r>
      <w:proofErr w:type="gramStart"/>
      <w:r w:rsidR="00CA1E88">
        <w:rPr>
          <w:rFonts w:ascii="Arial" w:hAnsi="Arial" w:cs="Arial"/>
        </w:rPr>
        <w:t>h</w:t>
      </w:r>
      <w:r w:rsidRPr="001235CB">
        <w:rPr>
          <w:rFonts w:ascii="Arial" w:hAnsi="Arial" w:cs="Arial"/>
        </w:rPr>
        <w:t>ealth</w:t>
      </w:r>
      <w:proofErr w:type="gramEnd"/>
      <w:r w:rsidRPr="001235CB">
        <w:rPr>
          <w:rFonts w:ascii="Arial" w:hAnsi="Arial" w:cs="Arial"/>
        </w:rPr>
        <w:t xml:space="preserve"> and </w:t>
      </w:r>
      <w:r w:rsidR="00CA1E88">
        <w:rPr>
          <w:rFonts w:ascii="Arial" w:hAnsi="Arial" w:cs="Arial"/>
        </w:rPr>
        <w:t>s</w:t>
      </w:r>
      <w:r w:rsidRPr="001235CB">
        <w:rPr>
          <w:rFonts w:ascii="Arial" w:hAnsi="Arial" w:cs="Arial"/>
        </w:rPr>
        <w:t xml:space="preserve">afety staff, HSE or local inspectors and other third parties. Consideration should be given to keeping a log of all chemicals on the premises, their hazard status and </w:t>
      </w:r>
      <w:r>
        <w:rPr>
          <w:rFonts w:ascii="Arial" w:hAnsi="Arial" w:cs="Arial"/>
        </w:rPr>
        <w:t xml:space="preserve">where they are stored.  A list of the chemicals and the location </w:t>
      </w:r>
      <w:r w:rsidRPr="00E460A1">
        <w:rPr>
          <w:rFonts w:ascii="Arial" w:hAnsi="Arial" w:cs="Arial"/>
          <w:color w:val="auto"/>
        </w:rPr>
        <w:t xml:space="preserve">should be </w:t>
      </w:r>
      <w:r>
        <w:rPr>
          <w:rFonts w:ascii="Arial" w:hAnsi="Arial" w:cs="Arial"/>
        </w:rPr>
        <w:t xml:space="preserve">recorded </w:t>
      </w:r>
      <w:r w:rsidR="00861B86">
        <w:rPr>
          <w:rFonts w:ascii="Arial" w:hAnsi="Arial" w:cs="Arial"/>
        </w:rPr>
        <w:t>in the fire log to inform Kent Fire and Rescue</w:t>
      </w:r>
      <w:r w:rsidRPr="001235CB">
        <w:rPr>
          <w:rFonts w:ascii="Arial" w:hAnsi="Arial" w:cs="Arial"/>
        </w:rPr>
        <w:t xml:space="preserve">, should a fire occur. </w:t>
      </w:r>
    </w:p>
    <w:p w14:paraId="47E9FBE8" w14:textId="77777777" w:rsidR="00812496" w:rsidRPr="001235CB" w:rsidRDefault="00812496" w:rsidP="00812496">
      <w:pPr>
        <w:pStyle w:val="Default"/>
        <w:rPr>
          <w:rFonts w:ascii="Arial" w:hAnsi="Arial" w:cs="Arial"/>
        </w:rPr>
      </w:pPr>
    </w:p>
    <w:p w14:paraId="7671C2B4" w14:textId="77777777" w:rsidR="00812496" w:rsidRDefault="00812496" w:rsidP="00812496">
      <w:pPr>
        <w:pStyle w:val="Default"/>
        <w:rPr>
          <w:rFonts w:ascii="Arial" w:hAnsi="Arial" w:cs="Arial"/>
          <w:b/>
          <w:bCs/>
        </w:rPr>
      </w:pPr>
      <w:r w:rsidRPr="001235CB">
        <w:rPr>
          <w:rFonts w:ascii="Arial" w:hAnsi="Arial" w:cs="Arial"/>
          <w:b/>
          <w:bCs/>
        </w:rPr>
        <w:t xml:space="preserve">When should I review the COSHH assessment? </w:t>
      </w:r>
    </w:p>
    <w:p w14:paraId="054761EA" w14:textId="77777777" w:rsidR="008E3616" w:rsidRDefault="008E3616" w:rsidP="008E3616">
      <w:pPr>
        <w:pStyle w:val="Default"/>
        <w:rPr>
          <w:rFonts w:ascii="Arial" w:hAnsi="Arial" w:cs="Arial"/>
        </w:rPr>
      </w:pPr>
      <w:r w:rsidRPr="001235CB">
        <w:rPr>
          <w:rFonts w:ascii="Arial" w:hAnsi="Arial" w:cs="Arial"/>
        </w:rPr>
        <w:t xml:space="preserve">COSHH </w:t>
      </w:r>
      <w:r>
        <w:rPr>
          <w:rFonts w:ascii="Arial" w:hAnsi="Arial" w:cs="Arial"/>
        </w:rPr>
        <w:t xml:space="preserve">risk </w:t>
      </w:r>
      <w:r w:rsidRPr="001235CB">
        <w:rPr>
          <w:rFonts w:ascii="Arial" w:hAnsi="Arial" w:cs="Arial"/>
        </w:rPr>
        <w:t xml:space="preserve">assessments </w:t>
      </w:r>
      <w:r>
        <w:rPr>
          <w:rFonts w:ascii="Arial" w:hAnsi="Arial" w:cs="Arial"/>
        </w:rPr>
        <w:t>should be reviewed on an annual basis, however there are other occasions when you may be required to review your COSHH risk assessment outlined below:</w:t>
      </w:r>
    </w:p>
    <w:p w14:paraId="1E83FE7D" w14:textId="77777777" w:rsidR="008E3616" w:rsidRDefault="008E3616" w:rsidP="008E3616">
      <w:pPr>
        <w:pStyle w:val="Default"/>
        <w:rPr>
          <w:rFonts w:ascii="Arial" w:hAnsi="Arial" w:cs="Arial"/>
        </w:rPr>
      </w:pPr>
    </w:p>
    <w:p w14:paraId="48C6C8E4" w14:textId="77777777" w:rsidR="008E3616" w:rsidRDefault="008E3616" w:rsidP="008E3616">
      <w:pPr>
        <w:pStyle w:val="Default"/>
        <w:numPr>
          <w:ilvl w:val="0"/>
          <w:numId w:val="32"/>
        </w:numPr>
        <w:rPr>
          <w:rFonts w:ascii="Arial" w:hAnsi="Arial" w:cs="Arial"/>
        </w:rPr>
      </w:pPr>
      <w:r>
        <w:rPr>
          <w:rFonts w:ascii="Arial" w:hAnsi="Arial" w:cs="Arial"/>
        </w:rPr>
        <w:t xml:space="preserve">after an accident/incident </w:t>
      </w:r>
    </w:p>
    <w:p w14:paraId="0D15B79C" w14:textId="77777777" w:rsidR="008E3616" w:rsidRDefault="008E3616" w:rsidP="008E3616">
      <w:pPr>
        <w:pStyle w:val="Default"/>
        <w:numPr>
          <w:ilvl w:val="0"/>
          <w:numId w:val="32"/>
        </w:numPr>
        <w:rPr>
          <w:rFonts w:ascii="Arial" w:hAnsi="Arial" w:cs="Arial"/>
        </w:rPr>
      </w:pPr>
      <w:r>
        <w:rPr>
          <w:rFonts w:ascii="Arial" w:hAnsi="Arial" w:cs="Arial"/>
        </w:rPr>
        <w:t>ill health occurrence</w:t>
      </w:r>
    </w:p>
    <w:p w14:paraId="15319AEA" w14:textId="77777777" w:rsidR="008E3616" w:rsidRDefault="008E3616" w:rsidP="008E3616">
      <w:pPr>
        <w:pStyle w:val="Default"/>
        <w:numPr>
          <w:ilvl w:val="0"/>
          <w:numId w:val="32"/>
        </w:numPr>
        <w:rPr>
          <w:rFonts w:ascii="Arial" w:hAnsi="Arial" w:cs="Arial"/>
        </w:rPr>
      </w:pPr>
      <w:r>
        <w:rPr>
          <w:rFonts w:ascii="Arial" w:hAnsi="Arial" w:cs="Arial"/>
        </w:rPr>
        <w:t>significant change in the work or work methods of the substance being used</w:t>
      </w:r>
    </w:p>
    <w:p w14:paraId="2B10C22D" w14:textId="77777777" w:rsidR="008E3616" w:rsidRDefault="008E3616" w:rsidP="008E3616">
      <w:pPr>
        <w:pStyle w:val="Default"/>
        <w:numPr>
          <w:ilvl w:val="0"/>
          <w:numId w:val="32"/>
        </w:numPr>
        <w:rPr>
          <w:rFonts w:ascii="Arial" w:hAnsi="Arial" w:cs="Arial"/>
        </w:rPr>
      </w:pPr>
      <w:r>
        <w:rPr>
          <w:rFonts w:ascii="Arial" w:hAnsi="Arial" w:cs="Arial"/>
        </w:rPr>
        <w:t xml:space="preserve">change of substance has taken place </w:t>
      </w:r>
    </w:p>
    <w:p w14:paraId="3CF5F08B" w14:textId="77777777" w:rsidR="008E3616" w:rsidRDefault="008E3616" w:rsidP="008E3616">
      <w:pPr>
        <w:pStyle w:val="Default"/>
        <w:numPr>
          <w:ilvl w:val="0"/>
          <w:numId w:val="32"/>
        </w:numPr>
        <w:rPr>
          <w:rFonts w:ascii="Arial" w:hAnsi="Arial" w:cs="Arial"/>
        </w:rPr>
      </w:pPr>
      <w:r>
        <w:rPr>
          <w:rFonts w:ascii="Arial" w:hAnsi="Arial" w:cs="Arial"/>
        </w:rPr>
        <w:t>modification to plant or equipment which might affect the reac</w:t>
      </w:r>
      <w:r w:rsidR="006753DA">
        <w:rPr>
          <w:rFonts w:ascii="Arial" w:hAnsi="Arial" w:cs="Arial"/>
        </w:rPr>
        <w:t>tion of the chemical being used.</w:t>
      </w:r>
    </w:p>
    <w:p w14:paraId="4219E72D" w14:textId="77777777" w:rsidR="008E3616" w:rsidRDefault="008E3616" w:rsidP="008E3616">
      <w:pPr>
        <w:pStyle w:val="Default"/>
        <w:rPr>
          <w:rFonts w:ascii="Arial" w:hAnsi="Arial" w:cs="Arial"/>
        </w:rPr>
      </w:pPr>
    </w:p>
    <w:p w14:paraId="76C68BA7" w14:textId="77777777" w:rsidR="00812496" w:rsidRPr="001235CB" w:rsidRDefault="008E3616" w:rsidP="00812496">
      <w:pPr>
        <w:pStyle w:val="Default"/>
        <w:rPr>
          <w:rFonts w:ascii="Arial" w:hAnsi="Arial" w:cs="Arial"/>
        </w:rPr>
      </w:pPr>
      <w:r>
        <w:rPr>
          <w:rFonts w:ascii="Arial" w:hAnsi="Arial" w:cs="Arial"/>
        </w:rPr>
        <w:t>A review should also take place if there is new information on health risks, technologies changes or a safer substitute becoming available.</w:t>
      </w:r>
    </w:p>
    <w:p w14:paraId="39E86B7F" w14:textId="77777777" w:rsidR="00812496" w:rsidRPr="001235CB" w:rsidRDefault="00812496" w:rsidP="00812496">
      <w:pPr>
        <w:pStyle w:val="Default"/>
        <w:rPr>
          <w:rFonts w:ascii="Arial" w:hAnsi="Arial" w:cs="Arial"/>
        </w:rPr>
      </w:pPr>
    </w:p>
    <w:p w14:paraId="2470BB48" w14:textId="77777777" w:rsidR="00812496" w:rsidRDefault="005808A7" w:rsidP="00812496">
      <w:pPr>
        <w:pStyle w:val="Default"/>
        <w:rPr>
          <w:rFonts w:ascii="Arial" w:hAnsi="Arial" w:cs="Arial"/>
          <w:b/>
          <w:bCs/>
        </w:rPr>
      </w:pPr>
      <w:r>
        <w:rPr>
          <w:rFonts w:ascii="Arial" w:hAnsi="Arial" w:cs="Arial"/>
          <w:b/>
          <w:bCs/>
        </w:rPr>
        <w:t>Can I use bleach in my working e</w:t>
      </w:r>
      <w:r w:rsidR="00812496" w:rsidRPr="001235CB">
        <w:rPr>
          <w:rFonts w:ascii="Arial" w:hAnsi="Arial" w:cs="Arial"/>
          <w:b/>
          <w:bCs/>
        </w:rPr>
        <w:t xml:space="preserve">nvironment? </w:t>
      </w:r>
    </w:p>
    <w:p w14:paraId="13CD9253" w14:textId="77777777" w:rsidR="00812496" w:rsidRPr="0084409F" w:rsidRDefault="00812496" w:rsidP="00812496">
      <w:pPr>
        <w:pStyle w:val="Default"/>
        <w:rPr>
          <w:rFonts w:ascii="Arial" w:hAnsi="Arial" w:cs="Arial"/>
        </w:rPr>
      </w:pPr>
      <w:r w:rsidRPr="001B6383">
        <w:rPr>
          <w:rFonts w:ascii="Arial" w:hAnsi="Arial" w:cs="Arial"/>
          <w:bCs/>
        </w:rPr>
        <w:t xml:space="preserve">KCC do not permit the use of bottled bleach in any of their establishments, however bleach tablets are permitted for the purpose of infection control, e.g. </w:t>
      </w:r>
      <w:r w:rsidRPr="001B6383">
        <w:rPr>
          <w:rFonts w:ascii="Arial" w:hAnsi="Arial" w:cs="Arial"/>
        </w:rPr>
        <w:t>deep clean situations like Norovirus.</w:t>
      </w:r>
    </w:p>
    <w:p w14:paraId="50733379" w14:textId="77777777" w:rsidR="00812496" w:rsidRDefault="00812496" w:rsidP="00812496">
      <w:pPr>
        <w:pStyle w:val="Default"/>
        <w:rPr>
          <w:rFonts w:ascii="Arial" w:hAnsi="Arial" w:cs="Arial"/>
        </w:rPr>
      </w:pPr>
      <w:r w:rsidRPr="001235CB">
        <w:rPr>
          <w:rFonts w:ascii="Arial" w:hAnsi="Arial" w:cs="Arial"/>
        </w:rPr>
        <w:t xml:space="preserve">Bleach </w:t>
      </w:r>
      <w:proofErr w:type="gramStart"/>
      <w:r w:rsidRPr="001235CB">
        <w:rPr>
          <w:rFonts w:ascii="Arial" w:hAnsi="Arial" w:cs="Arial"/>
        </w:rPr>
        <w:t>has to</w:t>
      </w:r>
      <w:proofErr w:type="gramEnd"/>
      <w:r w:rsidRPr="001235CB">
        <w:rPr>
          <w:rFonts w:ascii="Arial" w:hAnsi="Arial" w:cs="Arial"/>
        </w:rPr>
        <w:t xml:space="preserve"> be risk assessed like any other chemical and a decision has to be made at the end of that</w:t>
      </w:r>
      <w:r w:rsidR="003654FF">
        <w:rPr>
          <w:rFonts w:ascii="Arial" w:hAnsi="Arial" w:cs="Arial"/>
        </w:rPr>
        <w:t xml:space="preserve"> assessment by the assessor as to </w:t>
      </w:r>
      <w:r w:rsidRPr="001235CB">
        <w:rPr>
          <w:rFonts w:ascii="Arial" w:hAnsi="Arial" w:cs="Arial"/>
        </w:rPr>
        <w:t xml:space="preserve">its suitability </w:t>
      </w:r>
      <w:r>
        <w:rPr>
          <w:rFonts w:ascii="Arial" w:hAnsi="Arial" w:cs="Arial"/>
        </w:rPr>
        <w:t>for that specific task.</w:t>
      </w:r>
    </w:p>
    <w:p w14:paraId="6E8A8112" w14:textId="77777777" w:rsidR="00812496" w:rsidRDefault="00812496" w:rsidP="00812496">
      <w:pPr>
        <w:pStyle w:val="Default"/>
        <w:rPr>
          <w:rFonts w:ascii="Arial" w:hAnsi="Arial" w:cs="Arial"/>
        </w:rPr>
      </w:pPr>
      <w:r w:rsidRPr="001235CB">
        <w:rPr>
          <w:rFonts w:ascii="Arial" w:hAnsi="Arial" w:cs="Arial"/>
        </w:rPr>
        <w:t xml:space="preserve"> </w:t>
      </w:r>
    </w:p>
    <w:p w14:paraId="528680C1" w14:textId="515DB3E1" w:rsidR="00812496" w:rsidRDefault="003654FF" w:rsidP="00812496">
      <w:pPr>
        <w:pStyle w:val="Default"/>
        <w:rPr>
          <w:rFonts w:ascii="Arial" w:hAnsi="Arial" w:cs="Arial"/>
        </w:rPr>
      </w:pPr>
      <w:r w:rsidRPr="001235CB">
        <w:rPr>
          <w:rFonts w:ascii="Arial" w:hAnsi="Arial" w:cs="Arial"/>
        </w:rPr>
        <w:t xml:space="preserve">Read the HSE </w:t>
      </w:r>
      <w:r w:rsidR="00C52EE2">
        <w:rPr>
          <w:rFonts w:ascii="Arial" w:hAnsi="Arial" w:cs="Arial"/>
        </w:rPr>
        <w:t>c</w:t>
      </w:r>
      <w:r w:rsidRPr="001235CB">
        <w:rPr>
          <w:rFonts w:ascii="Arial" w:hAnsi="Arial" w:cs="Arial"/>
        </w:rPr>
        <w:t xml:space="preserve">atering </w:t>
      </w:r>
      <w:r w:rsidR="00C52EE2">
        <w:rPr>
          <w:rFonts w:ascii="Arial" w:hAnsi="Arial" w:cs="Arial"/>
        </w:rPr>
        <w:t>i</w:t>
      </w:r>
      <w:r w:rsidRPr="001235CB">
        <w:rPr>
          <w:rFonts w:ascii="Arial" w:hAnsi="Arial" w:cs="Arial"/>
        </w:rPr>
        <w:t xml:space="preserve">nformation </w:t>
      </w:r>
      <w:r w:rsidR="00C52EE2">
        <w:rPr>
          <w:rFonts w:ascii="Arial" w:hAnsi="Arial" w:cs="Arial"/>
        </w:rPr>
        <w:t>g</w:t>
      </w:r>
      <w:r w:rsidR="008E5044">
        <w:rPr>
          <w:rFonts w:ascii="Arial" w:hAnsi="Arial" w:cs="Arial"/>
        </w:rPr>
        <w:t xml:space="preserve">uidance </w:t>
      </w:r>
      <w:r w:rsidR="00C52EE2">
        <w:rPr>
          <w:rFonts w:ascii="Arial" w:hAnsi="Arial" w:cs="Arial"/>
        </w:rPr>
        <w:t>s</w:t>
      </w:r>
      <w:r w:rsidRPr="001235CB">
        <w:rPr>
          <w:rFonts w:ascii="Arial" w:hAnsi="Arial" w:cs="Arial"/>
        </w:rPr>
        <w:t xml:space="preserve">heet No 22 </w:t>
      </w:r>
      <w:r>
        <w:rPr>
          <w:rFonts w:ascii="Arial" w:hAnsi="Arial" w:cs="Arial"/>
        </w:rPr>
        <w:t xml:space="preserve">- </w:t>
      </w:r>
      <w:r w:rsidRPr="001235CB">
        <w:rPr>
          <w:rFonts w:ascii="Arial" w:hAnsi="Arial" w:cs="Arial"/>
        </w:rPr>
        <w:t>Safe use of cleaning substances in the hospitality industry</w:t>
      </w:r>
      <w:r>
        <w:rPr>
          <w:rFonts w:ascii="Arial" w:hAnsi="Arial" w:cs="Arial"/>
        </w:rPr>
        <w:t>.  F</w:t>
      </w:r>
      <w:r w:rsidR="00812496" w:rsidRPr="001235CB">
        <w:rPr>
          <w:rFonts w:ascii="Arial" w:hAnsi="Arial" w:cs="Arial"/>
        </w:rPr>
        <w:t xml:space="preserve">or </w:t>
      </w:r>
      <w:r w:rsidR="00C70B6F">
        <w:rPr>
          <w:rFonts w:ascii="Arial" w:hAnsi="Arial" w:cs="Arial"/>
        </w:rPr>
        <w:t>issues relating to</w:t>
      </w:r>
      <w:r w:rsidR="00812496" w:rsidRPr="001235CB">
        <w:rPr>
          <w:rFonts w:ascii="Arial" w:hAnsi="Arial" w:cs="Arial"/>
        </w:rPr>
        <w:t xml:space="preserve"> harmful gases caused by mixing bleach and acidic toilet cleaners or ammonia</w:t>
      </w:r>
      <w:r w:rsidR="00323683">
        <w:rPr>
          <w:rFonts w:ascii="Arial" w:hAnsi="Arial" w:cs="Arial"/>
        </w:rPr>
        <w:t xml:space="preserve">.  </w:t>
      </w:r>
    </w:p>
    <w:p w14:paraId="0D0657A4" w14:textId="77777777" w:rsidR="00E571A9" w:rsidRDefault="00E571A9" w:rsidP="00704AE7">
      <w:pPr>
        <w:spacing w:after="0" w:line="240" w:lineRule="auto"/>
        <w:jc w:val="both"/>
        <w:outlineLvl w:val="1"/>
        <w:rPr>
          <w:rFonts w:ascii="Calibri" w:hAnsi="Calibri" w:cs="Calibri"/>
          <w:color w:val="000000"/>
          <w:sz w:val="24"/>
          <w:szCs w:val="24"/>
          <w:lang w:eastAsia="en-GB"/>
        </w:rPr>
      </w:pPr>
    </w:p>
    <w:p w14:paraId="475CD4CB" w14:textId="04BEAFBD" w:rsidR="00490D7E" w:rsidRPr="00490D7E" w:rsidRDefault="00671F60" w:rsidP="00704AE7">
      <w:pPr>
        <w:spacing w:after="0" w:line="240" w:lineRule="auto"/>
        <w:jc w:val="both"/>
        <w:outlineLvl w:val="1"/>
        <w:rPr>
          <w:rFonts w:eastAsia="Times New Roman" w:cs="Arial"/>
          <w:b/>
          <w:bCs/>
          <w:sz w:val="24"/>
          <w:szCs w:val="24"/>
        </w:rPr>
      </w:pPr>
      <w:r>
        <w:rPr>
          <w:rFonts w:cs="Arial"/>
          <w:b/>
          <w:color w:val="000000"/>
          <w:sz w:val="24"/>
          <w:szCs w:val="24"/>
          <w:lang w:eastAsia="en-GB"/>
        </w:rPr>
        <w:t xml:space="preserve"> </w:t>
      </w:r>
    </w:p>
    <w:p w14:paraId="7CEB484D" w14:textId="1C69F672" w:rsidR="00436E8A" w:rsidRDefault="00436E8A" w:rsidP="004A6CAB">
      <w:pPr>
        <w:spacing w:after="0" w:line="240" w:lineRule="auto"/>
        <w:rPr>
          <w:rFonts w:eastAsia="Times New Roman" w:cs="Arial"/>
          <w:sz w:val="24"/>
          <w:szCs w:val="24"/>
        </w:rPr>
      </w:pPr>
    </w:p>
    <w:p w14:paraId="181DFCF1" w14:textId="77777777" w:rsidR="00436E8A" w:rsidRPr="00436E8A" w:rsidRDefault="00436E8A" w:rsidP="00920196">
      <w:pPr>
        <w:spacing w:after="0" w:line="240" w:lineRule="auto"/>
        <w:rPr>
          <w:rFonts w:eastAsia="Times New Roman" w:cs="Arial"/>
          <w:bCs/>
          <w:sz w:val="24"/>
          <w:szCs w:val="24"/>
        </w:rPr>
      </w:pPr>
    </w:p>
    <w:sectPr w:rsidR="00436E8A" w:rsidRPr="00436E8A" w:rsidSect="000A56FE">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9077" w14:textId="77777777" w:rsidR="00576DDF" w:rsidRDefault="00576DDF" w:rsidP="00AA1BAB">
      <w:pPr>
        <w:spacing w:after="0" w:line="240" w:lineRule="auto"/>
      </w:pPr>
      <w:r>
        <w:separator/>
      </w:r>
    </w:p>
  </w:endnote>
  <w:endnote w:type="continuationSeparator" w:id="0">
    <w:p w14:paraId="7604F449" w14:textId="77777777" w:rsidR="00576DDF" w:rsidRDefault="00576DD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DE6" w14:textId="77777777" w:rsidR="00DE1175" w:rsidRDefault="00DE1175">
    <w:pPr>
      <w:pStyle w:val="Footer"/>
    </w:pPr>
    <w:r>
      <w:rPr>
        <w:noProof/>
        <w:lang w:eastAsia="en-GB"/>
      </w:rPr>
      <w:drawing>
        <wp:anchor distT="0" distB="0" distL="114300" distR="114300" simplePos="0" relativeHeight="251658752" behindDoc="0" locked="0" layoutInCell="1" allowOverlap="1" wp14:anchorId="120A8BFF" wp14:editId="1C9FE822">
          <wp:simplePos x="0" y="0"/>
          <wp:positionH relativeFrom="page">
            <wp:posOffset>8890</wp:posOffset>
          </wp:positionH>
          <wp:positionV relativeFrom="page">
            <wp:posOffset>10265410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E80" w14:textId="026E873F" w:rsidR="00FD5423" w:rsidRDefault="00933F3F" w:rsidP="00FD5423">
    <w:pPr>
      <w:pStyle w:val="Footer"/>
      <w:jc w:val="center"/>
    </w:pPr>
    <w:r>
      <w:t>H</w:t>
    </w:r>
    <w:r w:rsidR="00E96D19">
      <w:t>&amp;</w:t>
    </w:r>
    <w:r>
      <w:t>S</w:t>
    </w:r>
    <w:r w:rsidR="001D5672">
      <w:t>/KS/Reviewed 15</w:t>
    </w:r>
    <w:r w:rsidR="00393401">
      <w:t>.04.</w:t>
    </w:r>
    <w:r w:rsidR="001E4C84">
      <w:t>20</w:t>
    </w:r>
    <w:r w:rsidR="00393401">
      <w:t xml:space="preserve">/next review </w:t>
    </w:r>
    <w:r w:rsidR="001E4C8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70D7" w14:textId="77777777" w:rsidR="00576DDF" w:rsidRDefault="00576DDF" w:rsidP="00AA1BAB">
      <w:pPr>
        <w:spacing w:after="0" w:line="240" w:lineRule="auto"/>
      </w:pPr>
      <w:r>
        <w:separator/>
      </w:r>
    </w:p>
  </w:footnote>
  <w:footnote w:type="continuationSeparator" w:id="0">
    <w:p w14:paraId="46DA35B1" w14:textId="77777777" w:rsidR="00576DDF" w:rsidRDefault="00576DD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26A5" w14:textId="77777777" w:rsidR="00364177" w:rsidRPr="00314DC6" w:rsidRDefault="00364177" w:rsidP="00314DC6">
    <w:pPr>
      <w:spacing w:after="0" w:line="240" w:lineRule="auto"/>
      <w:rPr>
        <w:rFonts w:cs="Arial"/>
        <w:b/>
        <w:bCs/>
        <w:sz w:val="36"/>
        <w:szCs w:val="36"/>
      </w:rPr>
    </w:pPr>
    <w:r w:rsidRPr="00314DC6">
      <w:rPr>
        <w:rFonts w:cs="Arial"/>
        <w:b/>
        <w:bCs/>
        <w:sz w:val="36"/>
        <w:szCs w:val="36"/>
      </w:rPr>
      <w:t xml:space="preserve">COSHH </w:t>
    </w:r>
  </w:p>
  <w:p w14:paraId="36769312" w14:textId="77777777" w:rsidR="00314DC6" w:rsidRPr="00314DC6" w:rsidRDefault="00364177" w:rsidP="00314DC6">
    <w:pPr>
      <w:spacing w:after="0" w:line="240" w:lineRule="auto"/>
      <w:rPr>
        <w:rFonts w:cs="Arial"/>
        <w:b/>
        <w:bCs/>
        <w:sz w:val="36"/>
        <w:szCs w:val="36"/>
      </w:rPr>
    </w:pPr>
    <w:r w:rsidRPr="00314DC6">
      <w:rPr>
        <w:rFonts w:cs="Arial"/>
        <w:b/>
        <w:bCs/>
        <w:sz w:val="36"/>
        <w:szCs w:val="36"/>
      </w:rPr>
      <w:t>Working safely with hazardous substances and</w:t>
    </w:r>
  </w:p>
  <w:p w14:paraId="79D17C27" w14:textId="59A64EDC" w:rsidR="00364177" w:rsidRPr="00314DC6" w:rsidRDefault="00364177" w:rsidP="00314DC6">
    <w:pPr>
      <w:spacing w:after="0" w:line="240" w:lineRule="auto"/>
      <w:rPr>
        <w:rFonts w:cs="Arial"/>
        <w:b/>
        <w:bCs/>
        <w:sz w:val="36"/>
        <w:szCs w:val="36"/>
      </w:rPr>
    </w:pPr>
    <w:r w:rsidRPr="00314DC6">
      <w:rPr>
        <w:rFonts w:cs="Arial"/>
        <w:b/>
        <w:bCs/>
        <w:sz w:val="36"/>
        <w:szCs w:val="36"/>
      </w:rPr>
      <w:t>frequentl</w:t>
    </w:r>
    <w:r w:rsidR="00314DC6" w:rsidRPr="00314DC6">
      <w:rPr>
        <w:rFonts w:cs="Arial"/>
        <w:b/>
        <w:bCs/>
        <w:sz w:val="36"/>
        <w:szCs w:val="36"/>
      </w:rPr>
      <w:t>y</w:t>
    </w:r>
    <w:r w:rsidRPr="00314DC6">
      <w:rPr>
        <w:rFonts w:cs="Arial"/>
        <w:b/>
        <w:bCs/>
        <w:sz w:val="36"/>
        <w:szCs w:val="36"/>
      </w:rPr>
      <w:t xml:space="preserve"> asked questions</w:t>
    </w:r>
  </w:p>
  <w:p w14:paraId="2A0E4DCA" w14:textId="5A3FE1F9" w:rsidR="00DE1175" w:rsidRDefault="00C975C8">
    <w:pPr>
      <w:pStyle w:val="Header"/>
    </w:pPr>
    <w:r>
      <w:rPr>
        <w:noProof/>
        <w:lang w:eastAsia="en-GB"/>
      </w:rPr>
      <w:drawing>
        <wp:anchor distT="0" distB="0" distL="114300" distR="114300" simplePos="0" relativeHeight="251659776" behindDoc="1" locked="0" layoutInCell="1" allowOverlap="1" wp14:anchorId="341844DD" wp14:editId="78CB5F7D">
          <wp:simplePos x="0" y="0"/>
          <wp:positionH relativeFrom="page">
            <wp:posOffset>8890</wp:posOffset>
          </wp:positionH>
          <wp:positionV relativeFrom="page">
            <wp:posOffset>635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D39"/>
    <w:multiLevelType w:val="hybridMultilevel"/>
    <w:tmpl w:val="12D4A990"/>
    <w:lvl w:ilvl="0" w:tplc="551A5A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A4E9D"/>
    <w:multiLevelType w:val="multilevel"/>
    <w:tmpl w:val="6A7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266E4"/>
    <w:multiLevelType w:val="multilevel"/>
    <w:tmpl w:val="FCB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706B8"/>
    <w:multiLevelType w:val="hybridMultilevel"/>
    <w:tmpl w:val="DC624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C5702"/>
    <w:multiLevelType w:val="hybridMultilevel"/>
    <w:tmpl w:val="D4460656"/>
    <w:lvl w:ilvl="0" w:tplc="D0AE504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52"/>
    <w:multiLevelType w:val="hybridMultilevel"/>
    <w:tmpl w:val="D8E0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B7E10"/>
    <w:multiLevelType w:val="hybridMultilevel"/>
    <w:tmpl w:val="E788C82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44A5D"/>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86DF3"/>
    <w:multiLevelType w:val="multilevel"/>
    <w:tmpl w:val="8896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8638E"/>
    <w:multiLevelType w:val="hybridMultilevel"/>
    <w:tmpl w:val="182EF54E"/>
    <w:lvl w:ilvl="0" w:tplc="D0AE50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03A26"/>
    <w:multiLevelType w:val="multilevel"/>
    <w:tmpl w:val="834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10B47"/>
    <w:multiLevelType w:val="hybridMultilevel"/>
    <w:tmpl w:val="9FF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B5F7D"/>
    <w:multiLevelType w:val="multilevel"/>
    <w:tmpl w:val="834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22C74"/>
    <w:multiLevelType w:val="hybridMultilevel"/>
    <w:tmpl w:val="26946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A76FB"/>
    <w:multiLevelType w:val="hybridMultilevel"/>
    <w:tmpl w:val="8954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92744"/>
    <w:multiLevelType w:val="hybridMultilevel"/>
    <w:tmpl w:val="4E34B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B5CF0"/>
    <w:multiLevelType w:val="hybridMultilevel"/>
    <w:tmpl w:val="77AEE7B2"/>
    <w:lvl w:ilvl="0" w:tplc="0809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C092E"/>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B2BF8"/>
    <w:multiLevelType w:val="multilevel"/>
    <w:tmpl w:val="834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A6CD9"/>
    <w:multiLevelType w:val="hybridMultilevel"/>
    <w:tmpl w:val="A2BA44EC"/>
    <w:lvl w:ilvl="0" w:tplc="D0AE50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951B3"/>
    <w:multiLevelType w:val="multilevel"/>
    <w:tmpl w:val="834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12AD2"/>
    <w:multiLevelType w:val="hybridMultilevel"/>
    <w:tmpl w:val="DBE6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A2A1E"/>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431BF"/>
    <w:multiLevelType w:val="multilevel"/>
    <w:tmpl w:val="5EB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EF7138"/>
    <w:multiLevelType w:val="multilevel"/>
    <w:tmpl w:val="834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305F4"/>
    <w:multiLevelType w:val="hybridMultilevel"/>
    <w:tmpl w:val="FDE27282"/>
    <w:lvl w:ilvl="0" w:tplc="25FA31F4">
      <w:start w:val="1"/>
      <w:numFmt w:val="bullet"/>
      <w:lvlText w:val="-"/>
      <w:lvlJc w:val="left"/>
      <w:pPr>
        <w:ind w:left="720" w:hanging="360"/>
      </w:pPr>
      <w:rPr>
        <w:rFonts w:ascii="Stencil" w:hAnsi="Stenci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D45A5"/>
    <w:multiLevelType w:val="multilevel"/>
    <w:tmpl w:val="051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46BB1"/>
    <w:multiLevelType w:val="multilevel"/>
    <w:tmpl w:val="7B4EE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C22A6"/>
    <w:multiLevelType w:val="hybridMultilevel"/>
    <w:tmpl w:val="05C2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2D6987"/>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A46C3"/>
    <w:multiLevelType w:val="hybridMultilevel"/>
    <w:tmpl w:val="B624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15AB3"/>
    <w:multiLevelType w:val="hybridMultilevel"/>
    <w:tmpl w:val="595A68DE"/>
    <w:lvl w:ilvl="0" w:tplc="7856DACE">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4594D7F"/>
    <w:multiLevelType w:val="hybridMultilevel"/>
    <w:tmpl w:val="9F1A220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A60E94"/>
    <w:multiLevelType w:val="multilevel"/>
    <w:tmpl w:val="37E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3"/>
  </w:num>
  <w:num w:numId="3">
    <w:abstractNumId w:val="35"/>
  </w:num>
  <w:num w:numId="4">
    <w:abstractNumId w:val="8"/>
  </w:num>
  <w:num w:numId="5">
    <w:abstractNumId w:val="24"/>
  </w:num>
  <w:num w:numId="6">
    <w:abstractNumId w:val="27"/>
  </w:num>
  <w:num w:numId="7">
    <w:abstractNumId w:val="32"/>
  </w:num>
  <w:num w:numId="8">
    <w:abstractNumId w:val="1"/>
  </w:num>
  <w:num w:numId="9">
    <w:abstractNumId w:val="33"/>
  </w:num>
  <w:num w:numId="10">
    <w:abstractNumId w:val="17"/>
  </w:num>
  <w:num w:numId="11">
    <w:abstractNumId w:val="30"/>
  </w:num>
  <w:num w:numId="12">
    <w:abstractNumId w:val="20"/>
  </w:num>
  <w:num w:numId="13">
    <w:abstractNumId w:val="9"/>
  </w:num>
  <w:num w:numId="14">
    <w:abstractNumId w:val="0"/>
  </w:num>
  <w:num w:numId="15">
    <w:abstractNumId w:val="6"/>
  </w:num>
  <w:num w:numId="16">
    <w:abstractNumId w:val="26"/>
  </w:num>
  <w:num w:numId="17">
    <w:abstractNumId w:val="25"/>
  </w:num>
  <w:num w:numId="18">
    <w:abstractNumId w:val="21"/>
  </w:num>
  <w:num w:numId="19">
    <w:abstractNumId w:val="19"/>
  </w:num>
  <w:num w:numId="20">
    <w:abstractNumId w:val="12"/>
  </w:num>
  <w:num w:numId="21">
    <w:abstractNumId w:val="10"/>
  </w:num>
  <w:num w:numId="22">
    <w:abstractNumId w:val="4"/>
  </w:num>
  <w:num w:numId="23">
    <w:abstractNumId w:val="18"/>
  </w:num>
  <w:num w:numId="24">
    <w:abstractNumId w:val="23"/>
  </w:num>
  <w:num w:numId="25">
    <w:abstractNumId w:val="36"/>
  </w:num>
  <w:num w:numId="26">
    <w:abstractNumId w:val="31"/>
  </w:num>
  <w:num w:numId="27">
    <w:abstractNumId w:val="7"/>
  </w:num>
  <w:num w:numId="28">
    <w:abstractNumId w:val="14"/>
  </w:num>
  <w:num w:numId="29">
    <w:abstractNumId w:val="22"/>
  </w:num>
  <w:num w:numId="30">
    <w:abstractNumId w:val="29"/>
  </w:num>
  <w:num w:numId="31">
    <w:abstractNumId w:val="15"/>
  </w:num>
  <w:num w:numId="32">
    <w:abstractNumId w:val="11"/>
  </w:num>
  <w:num w:numId="33">
    <w:abstractNumId w:val="2"/>
  </w:num>
  <w:num w:numId="34">
    <w:abstractNumId w:val="5"/>
  </w:num>
  <w:num w:numId="35">
    <w:abstractNumId w:val="34"/>
  </w:num>
  <w:num w:numId="36">
    <w:abstractNumId w:val="1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221A"/>
    <w:rsid w:val="00007DBD"/>
    <w:rsid w:val="00010711"/>
    <w:rsid w:val="00010A6C"/>
    <w:rsid w:val="000130C9"/>
    <w:rsid w:val="0002057D"/>
    <w:rsid w:val="000239B0"/>
    <w:rsid w:val="0003491C"/>
    <w:rsid w:val="00035965"/>
    <w:rsid w:val="000366F9"/>
    <w:rsid w:val="00044245"/>
    <w:rsid w:val="0005329D"/>
    <w:rsid w:val="000600E0"/>
    <w:rsid w:val="00061B9F"/>
    <w:rsid w:val="000674D8"/>
    <w:rsid w:val="00080310"/>
    <w:rsid w:val="00086E8C"/>
    <w:rsid w:val="000A1E41"/>
    <w:rsid w:val="000A56FE"/>
    <w:rsid w:val="000A7867"/>
    <w:rsid w:val="000B4774"/>
    <w:rsid w:val="000E2B36"/>
    <w:rsid w:val="000E4BFA"/>
    <w:rsid w:val="000F1DEC"/>
    <w:rsid w:val="00105002"/>
    <w:rsid w:val="00112CE2"/>
    <w:rsid w:val="00115B3D"/>
    <w:rsid w:val="00117E74"/>
    <w:rsid w:val="001235CB"/>
    <w:rsid w:val="001300F7"/>
    <w:rsid w:val="0013608D"/>
    <w:rsid w:val="00140008"/>
    <w:rsid w:val="001461B0"/>
    <w:rsid w:val="001505F2"/>
    <w:rsid w:val="00167600"/>
    <w:rsid w:val="00167F5D"/>
    <w:rsid w:val="00167F86"/>
    <w:rsid w:val="00177903"/>
    <w:rsid w:val="00185FF6"/>
    <w:rsid w:val="00186627"/>
    <w:rsid w:val="00195937"/>
    <w:rsid w:val="00197A0D"/>
    <w:rsid w:val="001B2457"/>
    <w:rsid w:val="001B6383"/>
    <w:rsid w:val="001C19D6"/>
    <w:rsid w:val="001C5B22"/>
    <w:rsid w:val="001D3BB8"/>
    <w:rsid w:val="001D5672"/>
    <w:rsid w:val="001E4C84"/>
    <w:rsid w:val="001E55CA"/>
    <w:rsid w:val="001E63F9"/>
    <w:rsid w:val="002019E6"/>
    <w:rsid w:val="0020563D"/>
    <w:rsid w:val="0021246D"/>
    <w:rsid w:val="002377AD"/>
    <w:rsid w:val="002417E4"/>
    <w:rsid w:val="00250A30"/>
    <w:rsid w:val="00255C86"/>
    <w:rsid w:val="0026051E"/>
    <w:rsid w:val="00274B5C"/>
    <w:rsid w:val="002775E8"/>
    <w:rsid w:val="0029561C"/>
    <w:rsid w:val="002A378C"/>
    <w:rsid w:val="002A4C5E"/>
    <w:rsid w:val="002B6DB4"/>
    <w:rsid w:val="002D0E56"/>
    <w:rsid w:val="002D0F7F"/>
    <w:rsid w:val="002D48D4"/>
    <w:rsid w:val="002D657D"/>
    <w:rsid w:val="003003A0"/>
    <w:rsid w:val="00305F94"/>
    <w:rsid w:val="003108C7"/>
    <w:rsid w:val="00310DD7"/>
    <w:rsid w:val="00314DC6"/>
    <w:rsid w:val="003154CE"/>
    <w:rsid w:val="00323683"/>
    <w:rsid w:val="003354DC"/>
    <w:rsid w:val="003419FC"/>
    <w:rsid w:val="00350966"/>
    <w:rsid w:val="00364177"/>
    <w:rsid w:val="003654FF"/>
    <w:rsid w:val="00365F8F"/>
    <w:rsid w:val="0036711C"/>
    <w:rsid w:val="00375DBE"/>
    <w:rsid w:val="00387A1A"/>
    <w:rsid w:val="00393401"/>
    <w:rsid w:val="00397D46"/>
    <w:rsid w:val="003A33C2"/>
    <w:rsid w:val="003A7D31"/>
    <w:rsid w:val="003B7BBA"/>
    <w:rsid w:val="003D7A82"/>
    <w:rsid w:val="003E71FF"/>
    <w:rsid w:val="003F0B8F"/>
    <w:rsid w:val="003F790B"/>
    <w:rsid w:val="003F7AD6"/>
    <w:rsid w:val="00413C28"/>
    <w:rsid w:val="0041433E"/>
    <w:rsid w:val="00436E8A"/>
    <w:rsid w:val="00447C50"/>
    <w:rsid w:val="00457EE5"/>
    <w:rsid w:val="0046609E"/>
    <w:rsid w:val="00470921"/>
    <w:rsid w:val="00490D7E"/>
    <w:rsid w:val="004953A3"/>
    <w:rsid w:val="004A6CAB"/>
    <w:rsid w:val="004A7F11"/>
    <w:rsid w:val="004B2135"/>
    <w:rsid w:val="004E1400"/>
    <w:rsid w:val="00511A39"/>
    <w:rsid w:val="0051517D"/>
    <w:rsid w:val="005323A7"/>
    <w:rsid w:val="00553630"/>
    <w:rsid w:val="00554D68"/>
    <w:rsid w:val="00554D69"/>
    <w:rsid w:val="0055796B"/>
    <w:rsid w:val="0056323E"/>
    <w:rsid w:val="005647EA"/>
    <w:rsid w:val="0057571E"/>
    <w:rsid w:val="005767C9"/>
    <w:rsid w:val="00576AEE"/>
    <w:rsid w:val="00576DDF"/>
    <w:rsid w:val="005808A7"/>
    <w:rsid w:val="005919AB"/>
    <w:rsid w:val="005A00C1"/>
    <w:rsid w:val="005B4556"/>
    <w:rsid w:val="005B4C14"/>
    <w:rsid w:val="005C2DBC"/>
    <w:rsid w:val="005C4CDA"/>
    <w:rsid w:val="005C7220"/>
    <w:rsid w:val="005D6930"/>
    <w:rsid w:val="005D7262"/>
    <w:rsid w:val="005E245F"/>
    <w:rsid w:val="005E74BD"/>
    <w:rsid w:val="005F1B5A"/>
    <w:rsid w:val="006043B7"/>
    <w:rsid w:val="006073FD"/>
    <w:rsid w:val="00622A20"/>
    <w:rsid w:val="006265F8"/>
    <w:rsid w:val="0063390D"/>
    <w:rsid w:val="00633FE3"/>
    <w:rsid w:val="0063577B"/>
    <w:rsid w:val="00640847"/>
    <w:rsid w:val="00641447"/>
    <w:rsid w:val="00642FD1"/>
    <w:rsid w:val="00654CE3"/>
    <w:rsid w:val="00655A3D"/>
    <w:rsid w:val="006568DF"/>
    <w:rsid w:val="006579D9"/>
    <w:rsid w:val="00661EBF"/>
    <w:rsid w:val="00671F60"/>
    <w:rsid w:val="006753DA"/>
    <w:rsid w:val="00675839"/>
    <w:rsid w:val="00680297"/>
    <w:rsid w:val="0068598D"/>
    <w:rsid w:val="0069442C"/>
    <w:rsid w:val="00696F25"/>
    <w:rsid w:val="006B5758"/>
    <w:rsid w:val="006B733D"/>
    <w:rsid w:val="006D4324"/>
    <w:rsid w:val="006D6ED5"/>
    <w:rsid w:val="006E0283"/>
    <w:rsid w:val="006E5EA8"/>
    <w:rsid w:val="00703210"/>
    <w:rsid w:val="00704AE7"/>
    <w:rsid w:val="0071308D"/>
    <w:rsid w:val="00720003"/>
    <w:rsid w:val="00721866"/>
    <w:rsid w:val="007247A4"/>
    <w:rsid w:val="0072708B"/>
    <w:rsid w:val="007322DB"/>
    <w:rsid w:val="00732515"/>
    <w:rsid w:val="00732BE8"/>
    <w:rsid w:val="00735B59"/>
    <w:rsid w:val="007401EF"/>
    <w:rsid w:val="00744533"/>
    <w:rsid w:val="00756ED4"/>
    <w:rsid w:val="007620FC"/>
    <w:rsid w:val="00762287"/>
    <w:rsid w:val="007669BB"/>
    <w:rsid w:val="00766ABB"/>
    <w:rsid w:val="00774E32"/>
    <w:rsid w:val="0079129F"/>
    <w:rsid w:val="007B476A"/>
    <w:rsid w:val="007C42A1"/>
    <w:rsid w:val="007C48B2"/>
    <w:rsid w:val="007C652A"/>
    <w:rsid w:val="007D2583"/>
    <w:rsid w:val="007F6E87"/>
    <w:rsid w:val="0080319C"/>
    <w:rsid w:val="00812496"/>
    <w:rsid w:val="008159BA"/>
    <w:rsid w:val="00817C77"/>
    <w:rsid w:val="0084409F"/>
    <w:rsid w:val="00861B86"/>
    <w:rsid w:val="0086499C"/>
    <w:rsid w:val="00872D30"/>
    <w:rsid w:val="0087740A"/>
    <w:rsid w:val="0089465D"/>
    <w:rsid w:val="008946A1"/>
    <w:rsid w:val="00897CE6"/>
    <w:rsid w:val="008A0E52"/>
    <w:rsid w:val="008A4C31"/>
    <w:rsid w:val="008B4833"/>
    <w:rsid w:val="008B7038"/>
    <w:rsid w:val="008C1E84"/>
    <w:rsid w:val="008E3616"/>
    <w:rsid w:val="008E5044"/>
    <w:rsid w:val="008F673C"/>
    <w:rsid w:val="00904C79"/>
    <w:rsid w:val="00906592"/>
    <w:rsid w:val="00911C01"/>
    <w:rsid w:val="0091373B"/>
    <w:rsid w:val="00915F3F"/>
    <w:rsid w:val="00916CE1"/>
    <w:rsid w:val="00920196"/>
    <w:rsid w:val="00922F5B"/>
    <w:rsid w:val="009230F7"/>
    <w:rsid w:val="00930E31"/>
    <w:rsid w:val="009331E9"/>
    <w:rsid w:val="00933F3F"/>
    <w:rsid w:val="009350EA"/>
    <w:rsid w:val="00940A35"/>
    <w:rsid w:val="009436DB"/>
    <w:rsid w:val="00943E18"/>
    <w:rsid w:val="009527BC"/>
    <w:rsid w:val="009560BB"/>
    <w:rsid w:val="0096319C"/>
    <w:rsid w:val="0098072C"/>
    <w:rsid w:val="009828AE"/>
    <w:rsid w:val="009856FE"/>
    <w:rsid w:val="00987124"/>
    <w:rsid w:val="009945D6"/>
    <w:rsid w:val="009B528B"/>
    <w:rsid w:val="009B66B8"/>
    <w:rsid w:val="009C2C4E"/>
    <w:rsid w:val="009C76B8"/>
    <w:rsid w:val="009D0DEF"/>
    <w:rsid w:val="009D1823"/>
    <w:rsid w:val="009F1092"/>
    <w:rsid w:val="009F6980"/>
    <w:rsid w:val="00A12C29"/>
    <w:rsid w:val="00A211F6"/>
    <w:rsid w:val="00A240AC"/>
    <w:rsid w:val="00A26D2C"/>
    <w:rsid w:val="00A27B19"/>
    <w:rsid w:val="00A41722"/>
    <w:rsid w:val="00A45652"/>
    <w:rsid w:val="00A5133D"/>
    <w:rsid w:val="00A531DE"/>
    <w:rsid w:val="00A56351"/>
    <w:rsid w:val="00A72141"/>
    <w:rsid w:val="00A76001"/>
    <w:rsid w:val="00AA1BAB"/>
    <w:rsid w:val="00AB7992"/>
    <w:rsid w:val="00AC4959"/>
    <w:rsid w:val="00AD7258"/>
    <w:rsid w:val="00AE27B1"/>
    <w:rsid w:val="00AE4603"/>
    <w:rsid w:val="00AE5382"/>
    <w:rsid w:val="00AF031D"/>
    <w:rsid w:val="00AF759E"/>
    <w:rsid w:val="00B0283A"/>
    <w:rsid w:val="00B058A7"/>
    <w:rsid w:val="00B12CA4"/>
    <w:rsid w:val="00B162A6"/>
    <w:rsid w:val="00B16FD8"/>
    <w:rsid w:val="00B40071"/>
    <w:rsid w:val="00B40137"/>
    <w:rsid w:val="00B4058A"/>
    <w:rsid w:val="00B407C5"/>
    <w:rsid w:val="00B5020A"/>
    <w:rsid w:val="00B53BC4"/>
    <w:rsid w:val="00B559D4"/>
    <w:rsid w:val="00B6042F"/>
    <w:rsid w:val="00B70AC6"/>
    <w:rsid w:val="00B7138D"/>
    <w:rsid w:val="00B73551"/>
    <w:rsid w:val="00B80BDE"/>
    <w:rsid w:val="00B81529"/>
    <w:rsid w:val="00B902AF"/>
    <w:rsid w:val="00B93E85"/>
    <w:rsid w:val="00BA0EC7"/>
    <w:rsid w:val="00BB301E"/>
    <w:rsid w:val="00BC23E5"/>
    <w:rsid w:val="00BC6CFF"/>
    <w:rsid w:val="00BD3071"/>
    <w:rsid w:val="00BE6D0D"/>
    <w:rsid w:val="00BF4299"/>
    <w:rsid w:val="00BF5C9A"/>
    <w:rsid w:val="00C00D51"/>
    <w:rsid w:val="00C01FB8"/>
    <w:rsid w:val="00C1080D"/>
    <w:rsid w:val="00C1238E"/>
    <w:rsid w:val="00C21EED"/>
    <w:rsid w:val="00C22076"/>
    <w:rsid w:val="00C24BAD"/>
    <w:rsid w:val="00C25978"/>
    <w:rsid w:val="00C43947"/>
    <w:rsid w:val="00C44065"/>
    <w:rsid w:val="00C46718"/>
    <w:rsid w:val="00C50718"/>
    <w:rsid w:val="00C52EE2"/>
    <w:rsid w:val="00C55AE5"/>
    <w:rsid w:val="00C570FE"/>
    <w:rsid w:val="00C61804"/>
    <w:rsid w:val="00C63CA8"/>
    <w:rsid w:val="00C651CF"/>
    <w:rsid w:val="00C70B6F"/>
    <w:rsid w:val="00C741D9"/>
    <w:rsid w:val="00C81957"/>
    <w:rsid w:val="00C82DEB"/>
    <w:rsid w:val="00C854B6"/>
    <w:rsid w:val="00C86C3E"/>
    <w:rsid w:val="00C94F2E"/>
    <w:rsid w:val="00C975C8"/>
    <w:rsid w:val="00CA1AE9"/>
    <w:rsid w:val="00CA1E88"/>
    <w:rsid w:val="00CB629C"/>
    <w:rsid w:val="00CB6983"/>
    <w:rsid w:val="00CC39D9"/>
    <w:rsid w:val="00CD2121"/>
    <w:rsid w:val="00CD4CBB"/>
    <w:rsid w:val="00CE15B0"/>
    <w:rsid w:val="00CF4F6E"/>
    <w:rsid w:val="00D251FF"/>
    <w:rsid w:val="00D3621C"/>
    <w:rsid w:val="00D44592"/>
    <w:rsid w:val="00D52114"/>
    <w:rsid w:val="00D672D2"/>
    <w:rsid w:val="00D715B6"/>
    <w:rsid w:val="00D74E5E"/>
    <w:rsid w:val="00D90835"/>
    <w:rsid w:val="00D93816"/>
    <w:rsid w:val="00DA3B6A"/>
    <w:rsid w:val="00DA7B32"/>
    <w:rsid w:val="00DB08DD"/>
    <w:rsid w:val="00DB53BD"/>
    <w:rsid w:val="00DB57D8"/>
    <w:rsid w:val="00DB5D24"/>
    <w:rsid w:val="00DC2EE6"/>
    <w:rsid w:val="00DD0882"/>
    <w:rsid w:val="00DD2223"/>
    <w:rsid w:val="00DE1175"/>
    <w:rsid w:val="00DE1FBF"/>
    <w:rsid w:val="00DE5A66"/>
    <w:rsid w:val="00DF596E"/>
    <w:rsid w:val="00E008FB"/>
    <w:rsid w:val="00E016D5"/>
    <w:rsid w:val="00E11C07"/>
    <w:rsid w:val="00E23FCA"/>
    <w:rsid w:val="00E27E3D"/>
    <w:rsid w:val="00E3648B"/>
    <w:rsid w:val="00E369B8"/>
    <w:rsid w:val="00E45EC3"/>
    <w:rsid w:val="00E460A1"/>
    <w:rsid w:val="00E50776"/>
    <w:rsid w:val="00E571A9"/>
    <w:rsid w:val="00E63F12"/>
    <w:rsid w:val="00E67F66"/>
    <w:rsid w:val="00E705F5"/>
    <w:rsid w:val="00E72A1A"/>
    <w:rsid w:val="00E84749"/>
    <w:rsid w:val="00E94A15"/>
    <w:rsid w:val="00E9534D"/>
    <w:rsid w:val="00E96D19"/>
    <w:rsid w:val="00EB74BC"/>
    <w:rsid w:val="00ED2EF9"/>
    <w:rsid w:val="00EF2AB1"/>
    <w:rsid w:val="00EF5ED3"/>
    <w:rsid w:val="00EF65CD"/>
    <w:rsid w:val="00EF74B7"/>
    <w:rsid w:val="00F01919"/>
    <w:rsid w:val="00F06FB7"/>
    <w:rsid w:val="00F07381"/>
    <w:rsid w:val="00F13AF4"/>
    <w:rsid w:val="00F22692"/>
    <w:rsid w:val="00F254D9"/>
    <w:rsid w:val="00F27EEA"/>
    <w:rsid w:val="00F3021A"/>
    <w:rsid w:val="00F3753F"/>
    <w:rsid w:val="00F5769F"/>
    <w:rsid w:val="00F61A46"/>
    <w:rsid w:val="00F6225D"/>
    <w:rsid w:val="00F62673"/>
    <w:rsid w:val="00F75E92"/>
    <w:rsid w:val="00F84B02"/>
    <w:rsid w:val="00F87EF2"/>
    <w:rsid w:val="00F94721"/>
    <w:rsid w:val="00F965A5"/>
    <w:rsid w:val="00F97608"/>
    <w:rsid w:val="00F979AF"/>
    <w:rsid w:val="00FD345D"/>
    <w:rsid w:val="00FD5423"/>
    <w:rsid w:val="00FE206F"/>
    <w:rsid w:val="00FF2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9BF39"/>
  <w15:docId w15:val="{D96F42FC-2F6F-4FA5-8E7D-DAABAB3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DE11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6E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6E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DE1175"/>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unhideWhenUsed/>
    <w:rsid w:val="00DE1175"/>
    <w:rPr>
      <w:strike w:val="0"/>
      <w:dstrike w:val="0"/>
      <w:color w:val="0072BC"/>
      <w:u w:val="none"/>
      <w:effect w:val="none"/>
    </w:rPr>
  </w:style>
  <w:style w:type="paragraph" w:customStyle="1" w:styleId="kcc-restricted-fontselement-h1">
    <w:name w:val="kcc-restricted-fontselement-h1"/>
    <w:basedOn w:val="Normal"/>
    <w:rsid w:val="00DE117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E1175"/>
    <w:rPr>
      <w:b/>
      <w:bCs/>
    </w:rPr>
  </w:style>
  <w:style w:type="character" w:customStyle="1" w:styleId="ms-wpheadertdselspan">
    <w:name w:val="ms-wpheadertdselspan"/>
    <w:basedOn w:val="DefaultParagraphFont"/>
    <w:rsid w:val="00DE1175"/>
  </w:style>
  <w:style w:type="table" w:styleId="TableGrid">
    <w:name w:val="Table Grid"/>
    <w:basedOn w:val="TableNormal"/>
    <w:uiPriority w:val="59"/>
    <w:rsid w:val="000239B0"/>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D6ED5"/>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6D6ED5"/>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rsid w:val="006D6ED5"/>
    <w:pPr>
      <w:suppressAutoHyphens/>
      <w:spacing w:after="0" w:line="240" w:lineRule="auto"/>
    </w:pPr>
    <w:rPr>
      <w:rFonts w:eastAsia="Times New Roman"/>
      <w:b/>
      <w:color w:val="000000"/>
      <w:sz w:val="24"/>
      <w:szCs w:val="20"/>
      <w:lang w:eastAsia="ar-SA"/>
    </w:rPr>
  </w:style>
  <w:style w:type="character" w:customStyle="1" w:styleId="BodyTextChar">
    <w:name w:val="Body Text Char"/>
    <w:basedOn w:val="DefaultParagraphFont"/>
    <w:link w:val="BodyText"/>
    <w:rsid w:val="006D6ED5"/>
    <w:rPr>
      <w:rFonts w:ascii="Arial" w:eastAsia="Times New Roman" w:hAnsi="Arial"/>
      <w:b/>
      <w:color w:val="000000"/>
      <w:sz w:val="24"/>
      <w:lang w:eastAsia="ar-SA"/>
    </w:rPr>
  </w:style>
  <w:style w:type="paragraph" w:customStyle="1" w:styleId="Default">
    <w:name w:val="Default"/>
    <w:rsid w:val="001235CB"/>
    <w:pPr>
      <w:autoSpaceDE w:val="0"/>
      <w:autoSpaceDN w:val="0"/>
      <w:adjustRightInd w:val="0"/>
    </w:pPr>
    <w:rPr>
      <w:rFonts w:cs="Calibri"/>
      <w:color w:val="000000"/>
      <w:sz w:val="24"/>
      <w:szCs w:val="24"/>
    </w:rPr>
  </w:style>
  <w:style w:type="paragraph" w:customStyle="1" w:styleId="Pa5">
    <w:name w:val="Pa5"/>
    <w:basedOn w:val="Default"/>
    <w:next w:val="Default"/>
    <w:uiPriority w:val="99"/>
    <w:rsid w:val="00B0283A"/>
    <w:pPr>
      <w:spacing w:line="201" w:lineRule="atLeast"/>
    </w:pPr>
    <w:rPr>
      <w:rFonts w:ascii="Helvetica 45 Light" w:hAnsi="Helvetica 45 Light" w:cs="Times New Roman"/>
      <w:color w:val="auto"/>
    </w:rPr>
  </w:style>
  <w:style w:type="character" w:customStyle="1" w:styleId="A5">
    <w:name w:val="A5"/>
    <w:uiPriority w:val="99"/>
    <w:rsid w:val="00B0283A"/>
    <w:rPr>
      <w:rFonts w:cs="Helvetica 45 Light"/>
      <w:color w:val="000000"/>
    </w:rPr>
  </w:style>
  <w:style w:type="paragraph" w:customStyle="1" w:styleId="Pa3">
    <w:name w:val="Pa3"/>
    <w:basedOn w:val="Default"/>
    <w:next w:val="Default"/>
    <w:uiPriority w:val="99"/>
    <w:rsid w:val="00B12CA4"/>
    <w:pPr>
      <w:spacing w:line="201" w:lineRule="atLeast"/>
    </w:pPr>
    <w:rPr>
      <w:rFonts w:ascii="Helvetica 45 Light" w:hAnsi="Helvetica 45 Light" w:cs="Times New Roman"/>
      <w:color w:val="auto"/>
    </w:rPr>
  </w:style>
  <w:style w:type="character" w:customStyle="1" w:styleId="tgc">
    <w:name w:val="_tgc"/>
    <w:basedOn w:val="DefaultParagraphFont"/>
    <w:rsid w:val="00AE5382"/>
  </w:style>
  <w:style w:type="character" w:styleId="FollowedHyperlink">
    <w:name w:val="FollowedHyperlink"/>
    <w:basedOn w:val="DefaultParagraphFont"/>
    <w:uiPriority w:val="99"/>
    <w:semiHidden/>
    <w:unhideWhenUsed/>
    <w:rsid w:val="00436E8A"/>
    <w:rPr>
      <w:color w:val="800080" w:themeColor="followedHyperlink"/>
      <w:u w:val="single"/>
    </w:rPr>
  </w:style>
  <w:style w:type="paragraph" w:styleId="NormalWeb">
    <w:name w:val="Normal (Web)"/>
    <w:basedOn w:val="Normal"/>
    <w:uiPriority w:val="99"/>
    <w:semiHidden/>
    <w:unhideWhenUsed/>
    <w:rsid w:val="007247A4"/>
    <w:pPr>
      <w:spacing w:after="240" w:line="240" w:lineRule="auto"/>
    </w:pPr>
    <w:rPr>
      <w:rFonts w:ascii="Times New Roman" w:eastAsia="Times New Roman" w:hAnsi="Times New Roman"/>
      <w:color w:val="111111"/>
      <w:sz w:val="24"/>
      <w:szCs w:val="24"/>
      <w:lang w:eastAsia="en-GB"/>
    </w:rPr>
  </w:style>
  <w:style w:type="character" w:styleId="CommentReference">
    <w:name w:val="annotation reference"/>
    <w:basedOn w:val="DefaultParagraphFont"/>
    <w:uiPriority w:val="99"/>
    <w:semiHidden/>
    <w:unhideWhenUsed/>
    <w:rsid w:val="0086499C"/>
    <w:rPr>
      <w:sz w:val="16"/>
      <w:szCs w:val="16"/>
    </w:rPr>
  </w:style>
  <w:style w:type="paragraph" w:styleId="CommentText">
    <w:name w:val="annotation text"/>
    <w:basedOn w:val="Normal"/>
    <w:link w:val="CommentTextChar"/>
    <w:uiPriority w:val="99"/>
    <w:semiHidden/>
    <w:unhideWhenUsed/>
    <w:rsid w:val="0086499C"/>
    <w:pPr>
      <w:spacing w:line="240" w:lineRule="auto"/>
    </w:pPr>
    <w:rPr>
      <w:sz w:val="20"/>
      <w:szCs w:val="20"/>
    </w:rPr>
  </w:style>
  <w:style w:type="character" w:customStyle="1" w:styleId="CommentTextChar">
    <w:name w:val="Comment Text Char"/>
    <w:basedOn w:val="DefaultParagraphFont"/>
    <w:link w:val="CommentText"/>
    <w:uiPriority w:val="99"/>
    <w:semiHidden/>
    <w:rsid w:val="008649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6499C"/>
    <w:rPr>
      <w:b/>
      <w:bCs/>
    </w:rPr>
  </w:style>
  <w:style w:type="character" w:customStyle="1" w:styleId="CommentSubjectChar">
    <w:name w:val="Comment Subject Char"/>
    <w:basedOn w:val="CommentTextChar"/>
    <w:link w:val="CommentSubject"/>
    <w:uiPriority w:val="99"/>
    <w:semiHidden/>
    <w:rsid w:val="008649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3522">
      <w:bodyDiv w:val="1"/>
      <w:marLeft w:val="0"/>
      <w:marRight w:val="0"/>
      <w:marTop w:val="0"/>
      <w:marBottom w:val="0"/>
      <w:divBdr>
        <w:top w:val="none" w:sz="0" w:space="0" w:color="auto"/>
        <w:left w:val="none" w:sz="0" w:space="0" w:color="auto"/>
        <w:bottom w:val="none" w:sz="0" w:space="0" w:color="auto"/>
        <w:right w:val="none" w:sz="0" w:space="0" w:color="auto"/>
      </w:divBdr>
      <w:divsChild>
        <w:div w:id="1436824870">
          <w:marLeft w:val="0"/>
          <w:marRight w:val="0"/>
          <w:marTop w:val="180"/>
          <w:marBottom w:val="150"/>
          <w:divBdr>
            <w:top w:val="none" w:sz="0" w:space="0" w:color="auto"/>
            <w:left w:val="none" w:sz="0" w:space="0" w:color="auto"/>
            <w:bottom w:val="none" w:sz="0" w:space="0" w:color="auto"/>
            <w:right w:val="none" w:sz="0" w:space="0" w:color="auto"/>
          </w:divBdr>
          <w:divsChild>
            <w:div w:id="21198304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15871465">
      <w:bodyDiv w:val="1"/>
      <w:marLeft w:val="0"/>
      <w:marRight w:val="0"/>
      <w:marTop w:val="0"/>
      <w:marBottom w:val="0"/>
      <w:divBdr>
        <w:top w:val="none" w:sz="0" w:space="0" w:color="auto"/>
        <w:left w:val="none" w:sz="0" w:space="0" w:color="auto"/>
        <w:bottom w:val="none" w:sz="0" w:space="0" w:color="auto"/>
        <w:right w:val="none" w:sz="0" w:space="0" w:color="auto"/>
      </w:divBdr>
      <w:divsChild>
        <w:div w:id="1774664983">
          <w:marLeft w:val="0"/>
          <w:marRight w:val="0"/>
          <w:marTop w:val="0"/>
          <w:marBottom w:val="0"/>
          <w:divBdr>
            <w:top w:val="none" w:sz="0" w:space="0" w:color="auto"/>
            <w:left w:val="none" w:sz="0" w:space="0" w:color="auto"/>
            <w:bottom w:val="none" w:sz="0" w:space="0" w:color="auto"/>
            <w:right w:val="none" w:sz="0" w:space="0" w:color="auto"/>
          </w:divBdr>
          <w:divsChild>
            <w:div w:id="1729570124">
              <w:marLeft w:val="0"/>
              <w:marRight w:val="0"/>
              <w:marTop w:val="0"/>
              <w:marBottom w:val="0"/>
              <w:divBdr>
                <w:top w:val="none" w:sz="0" w:space="0" w:color="auto"/>
                <w:left w:val="none" w:sz="0" w:space="0" w:color="auto"/>
                <w:bottom w:val="none" w:sz="0" w:space="0" w:color="auto"/>
                <w:right w:val="none" w:sz="0" w:space="0" w:color="auto"/>
              </w:divBdr>
              <w:divsChild>
                <w:div w:id="429084754">
                  <w:marLeft w:val="0"/>
                  <w:marRight w:val="0"/>
                  <w:marTop w:val="0"/>
                  <w:marBottom w:val="0"/>
                  <w:divBdr>
                    <w:top w:val="none" w:sz="0" w:space="0" w:color="auto"/>
                    <w:left w:val="none" w:sz="0" w:space="0" w:color="auto"/>
                    <w:bottom w:val="none" w:sz="0" w:space="0" w:color="auto"/>
                    <w:right w:val="none" w:sz="0" w:space="0" w:color="auto"/>
                  </w:divBdr>
                  <w:divsChild>
                    <w:div w:id="2059821821">
                      <w:marLeft w:val="3000"/>
                      <w:marRight w:val="0"/>
                      <w:marTop w:val="0"/>
                      <w:marBottom w:val="0"/>
                      <w:divBdr>
                        <w:top w:val="none" w:sz="0" w:space="0" w:color="auto"/>
                        <w:left w:val="none" w:sz="0" w:space="0" w:color="auto"/>
                        <w:bottom w:val="none" w:sz="0" w:space="0" w:color="auto"/>
                        <w:right w:val="none" w:sz="0" w:space="0" w:color="auto"/>
                      </w:divBdr>
                      <w:divsChild>
                        <w:div w:id="706175606">
                          <w:marLeft w:val="0"/>
                          <w:marRight w:val="0"/>
                          <w:marTop w:val="0"/>
                          <w:marBottom w:val="0"/>
                          <w:divBdr>
                            <w:top w:val="none" w:sz="0" w:space="0" w:color="auto"/>
                            <w:left w:val="none" w:sz="0" w:space="0" w:color="auto"/>
                            <w:bottom w:val="none" w:sz="0" w:space="0" w:color="auto"/>
                            <w:right w:val="none" w:sz="0" w:space="0" w:color="auto"/>
                          </w:divBdr>
                          <w:divsChild>
                            <w:div w:id="1114786732">
                              <w:marLeft w:val="0"/>
                              <w:marRight w:val="0"/>
                              <w:marTop w:val="0"/>
                              <w:marBottom w:val="0"/>
                              <w:divBdr>
                                <w:top w:val="none" w:sz="0" w:space="0" w:color="auto"/>
                                <w:left w:val="none" w:sz="0" w:space="0" w:color="auto"/>
                                <w:bottom w:val="none" w:sz="0" w:space="0" w:color="auto"/>
                                <w:right w:val="none" w:sz="0" w:space="0" w:color="auto"/>
                              </w:divBdr>
                              <w:divsChild>
                                <w:div w:id="13465443">
                                  <w:marLeft w:val="0"/>
                                  <w:marRight w:val="0"/>
                                  <w:marTop w:val="0"/>
                                  <w:marBottom w:val="0"/>
                                  <w:divBdr>
                                    <w:top w:val="none" w:sz="0" w:space="0" w:color="auto"/>
                                    <w:left w:val="none" w:sz="0" w:space="0" w:color="auto"/>
                                    <w:bottom w:val="none" w:sz="0" w:space="0" w:color="auto"/>
                                    <w:right w:val="none" w:sz="0" w:space="0" w:color="auto"/>
                                  </w:divBdr>
                                  <w:divsChild>
                                    <w:div w:id="413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1085">
      <w:bodyDiv w:val="1"/>
      <w:marLeft w:val="0"/>
      <w:marRight w:val="0"/>
      <w:marTop w:val="0"/>
      <w:marBottom w:val="0"/>
      <w:divBdr>
        <w:top w:val="none" w:sz="0" w:space="0" w:color="auto"/>
        <w:left w:val="none" w:sz="0" w:space="0" w:color="auto"/>
        <w:bottom w:val="none" w:sz="0" w:space="0" w:color="auto"/>
        <w:right w:val="none" w:sz="0" w:space="0" w:color="auto"/>
      </w:divBdr>
      <w:divsChild>
        <w:div w:id="326906745">
          <w:marLeft w:val="547"/>
          <w:marRight w:val="0"/>
          <w:marTop w:val="0"/>
          <w:marBottom w:val="0"/>
          <w:divBdr>
            <w:top w:val="none" w:sz="0" w:space="0" w:color="auto"/>
            <w:left w:val="none" w:sz="0" w:space="0" w:color="auto"/>
            <w:bottom w:val="none" w:sz="0" w:space="0" w:color="auto"/>
            <w:right w:val="none" w:sz="0" w:space="0" w:color="auto"/>
          </w:divBdr>
        </w:div>
      </w:divsChild>
    </w:div>
    <w:div w:id="1538934415">
      <w:bodyDiv w:val="1"/>
      <w:marLeft w:val="0"/>
      <w:marRight w:val="0"/>
      <w:marTop w:val="0"/>
      <w:marBottom w:val="0"/>
      <w:divBdr>
        <w:top w:val="none" w:sz="0" w:space="0" w:color="auto"/>
        <w:left w:val="none" w:sz="0" w:space="0" w:color="auto"/>
        <w:bottom w:val="none" w:sz="0" w:space="0" w:color="auto"/>
        <w:right w:val="none" w:sz="0" w:space="0" w:color="auto"/>
      </w:divBdr>
      <w:divsChild>
        <w:div w:id="1317496024">
          <w:marLeft w:val="0"/>
          <w:marRight w:val="0"/>
          <w:marTop w:val="0"/>
          <w:marBottom w:val="0"/>
          <w:divBdr>
            <w:top w:val="none" w:sz="0" w:space="0" w:color="auto"/>
            <w:left w:val="none" w:sz="0" w:space="0" w:color="auto"/>
            <w:bottom w:val="none" w:sz="0" w:space="0" w:color="auto"/>
            <w:right w:val="none" w:sz="0" w:space="0" w:color="auto"/>
          </w:divBdr>
          <w:divsChild>
            <w:div w:id="1730421317">
              <w:marLeft w:val="0"/>
              <w:marRight w:val="0"/>
              <w:marTop w:val="0"/>
              <w:marBottom w:val="0"/>
              <w:divBdr>
                <w:top w:val="none" w:sz="0" w:space="0" w:color="auto"/>
                <w:left w:val="none" w:sz="0" w:space="0" w:color="auto"/>
                <w:bottom w:val="none" w:sz="0" w:space="0" w:color="auto"/>
                <w:right w:val="none" w:sz="0" w:space="0" w:color="auto"/>
              </w:divBdr>
              <w:divsChild>
                <w:div w:id="902716972">
                  <w:marLeft w:val="0"/>
                  <w:marRight w:val="0"/>
                  <w:marTop w:val="0"/>
                  <w:marBottom w:val="0"/>
                  <w:divBdr>
                    <w:top w:val="none" w:sz="0" w:space="0" w:color="auto"/>
                    <w:left w:val="none" w:sz="0" w:space="0" w:color="auto"/>
                    <w:bottom w:val="none" w:sz="0" w:space="0" w:color="auto"/>
                    <w:right w:val="none" w:sz="0" w:space="0" w:color="auto"/>
                  </w:divBdr>
                  <w:divsChild>
                    <w:div w:id="1155223953">
                      <w:marLeft w:val="3000"/>
                      <w:marRight w:val="0"/>
                      <w:marTop w:val="0"/>
                      <w:marBottom w:val="0"/>
                      <w:divBdr>
                        <w:top w:val="none" w:sz="0" w:space="0" w:color="auto"/>
                        <w:left w:val="none" w:sz="0" w:space="0" w:color="auto"/>
                        <w:bottom w:val="none" w:sz="0" w:space="0" w:color="auto"/>
                        <w:right w:val="none" w:sz="0" w:space="0" w:color="auto"/>
                      </w:divBdr>
                      <w:divsChild>
                        <w:div w:id="2144880763">
                          <w:marLeft w:val="0"/>
                          <w:marRight w:val="0"/>
                          <w:marTop w:val="0"/>
                          <w:marBottom w:val="0"/>
                          <w:divBdr>
                            <w:top w:val="none" w:sz="0" w:space="0" w:color="auto"/>
                            <w:left w:val="none" w:sz="0" w:space="0" w:color="auto"/>
                            <w:bottom w:val="none" w:sz="0" w:space="0" w:color="auto"/>
                            <w:right w:val="none" w:sz="0" w:space="0" w:color="auto"/>
                          </w:divBdr>
                          <w:divsChild>
                            <w:div w:id="1121919549">
                              <w:marLeft w:val="0"/>
                              <w:marRight w:val="0"/>
                              <w:marTop w:val="0"/>
                              <w:marBottom w:val="0"/>
                              <w:divBdr>
                                <w:top w:val="none" w:sz="0" w:space="0" w:color="auto"/>
                                <w:left w:val="none" w:sz="0" w:space="0" w:color="auto"/>
                                <w:bottom w:val="none" w:sz="0" w:space="0" w:color="auto"/>
                                <w:right w:val="none" w:sz="0" w:space="0" w:color="auto"/>
                              </w:divBdr>
                              <w:divsChild>
                                <w:div w:id="35932527">
                                  <w:marLeft w:val="0"/>
                                  <w:marRight w:val="0"/>
                                  <w:marTop w:val="0"/>
                                  <w:marBottom w:val="0"/>
                                  <w:divBdr>
                                    <w:top w:val="none" w:sz="0" w:space="0" w:color="auto"/>
                                    <w:left w:val="none" w:sz="0" w:space="0" w:color="auto"/>
                                    <w:bottom w:val="none" w:sz="0" w:space="0" w:color="auto"/>
                                    <w:right w:val="none" w:sz="0" w:space="0" w:color="auto"/>
                                  </w:divBdr>
                                  <w:divsChild>
                                    <w:div w:id="726687308">
                                      <w:marLeft w:val="0"/>
                                      <w:marRight w:val="0"/>
                                      <w:marTop w:val="0"/>
                                      <w:marBottom w:val="0"/>
                                      <w:divBdr>
                                        <w:top w:val="none" w:sz="0" w:space="0" w:color="auto"/>
                                        <w:left w:val="none" w:sz="0" w:space="0" w:color="auto"/>
                                        <w:bottom w:val="none" w:sz="0" w:space="0" w:color="auto"/>
                                        <w:right w:val="none" w:sz="0" w:space="0" w:color="auto"/>
                                      </w:divBdr>
                                      <w:divsChild>
                                        <w:div w:id="346760939">
                                          <w:marLeft w:val="0"/>
                                          <w:marRight w:val="0"/>
                                          <w:marTop w:val="0"/>
                                          <w:marBottom w:val="0"/>
                                          <w:divBdr>
                                            <w:top w:val="none" w:sz="0" w:space="0" w:color="auto"/>
                                            <w:left w:val="none" w:sz="0" w:space="0" w:color="auto"/>
                                            <w:bottom w:val="none" w:sz="0" w:space="0" w:color="auto"/>
                                            <w:right w:val="none" w:sz="0" w:space="0" w:color="auto"/>
                                          </w:divBdr>
                                          <w:divsChild>
                                            <w:div w:id="1912546664">
                                              <w:marLeft w:val="0"/>
                                              <w:marRight w:val="0"/>
                                              <w:marTop w:val="0"/>
                                              <w:marBottom w:val="0"/>
                                              <w:divBdr>
                                                <w:top w:val="none" w:sz="0" w:space="0" w:color="auto"/>
                                                <w:left w:val="none" w:sz="0" w:space="0" w:color="auto"/>
                                                <w:bottom w:val="none" w:sz="0" w:space="0" w:color="auto"/>
                                                <w:right w:val="none" w:sz="0" w:space="0" w:color="auto"/>
                                              </w:divBdr>
                                              <w:divsChild>
                                                <w:div w:id="539826196">
                                                  <w:marLeft w:val="0"/>
                                                  <w:marRight w:val="0"/>
                                                  <w:marTop w:val="0"/>
                                                  <w:marBottom w:val="0"/>
                                                  <w:divBdr>
                                                    <w:top w:val="none" w:sz="0" w:space="0" w:color="auto"/>
                                                    <w:left w:val="none" w:sz="0" w:space="0" w:color="auto"/>
                                                    <w:bottom w:val="none" w:sz="0" w:space="0" w:color="auto"/>
                                                    <w:right w:val="none" w:sz="0" w:space="0" w:color="auto"/>
                                                  </w:divBdr>
                                                </w:div>
                                                <w:div w:id="1038431356">
                                                  <w:marLeft w:val="0"/>
                                                  <w:marRight w:val="0"/>
                                                  <w:marTop w:val="0"/>
                                                  <w:marBottom w:val="0"/>
                                                  <w:divBdr>
                                                    <w:top w:val="none" w:sz="0" w:space="0" w:color="auto"/>
                                                    <w:left w:val="none" w:sz="0" w:space="0" w:color="auto"/>
                                                    <w:bottom w:val="none" w:sz="0" w:space="0" w:color="auto"/>
                                                    <w:right w:val="none" w:sz="0" w:space="0" w:color="auto"/>
                                                  </w:divBdr>
                                                </w:div>
                                                <w:div w:id="70590375">
                                                  <w:marLeft w:val="0"/>
                                                  <w:marRight w:val="0"/>
                                                  <w:marTop w:val="0"/>
                                                  <w:marBottom w:val="0"/>
                                                  <w:divBdr>
                                                    <w:top w:val="none" w:sz="0" w:space="0" w:color="auto"/>
                                                    <w:left w:val="none" w:sz="0" w:space="0" w:color="auto"/>
                                                    <w:bottom w:val="none" w:sz="0" w:space="0" w:color="auto"/>
                                                    <w:right w:val="none" w:sz="0" w:space="0" w:color="auto"/>
                                                  </w:divBdr>
                                                </w:div>
                                                <w:div w:id="1803301731">
                                                  <w:marLeft w:val="0"/>
                                                  <w:marRight w:val="0"/>
                                                  <w:marTop w:val="0"/>
                                                  <w:marBottom w:val="0"/>
                                                  <w:divBdr>
                                                    <w:top w:val="none" w:sz="0" w:space="0" w:color="auto"/>
                                                    <w:left w:val="none" w:sz="0" w:space="0" w:color="auto"/>
                                                    <w:bottom w:val="none" w:sz="0" w:space="0" w:color="auto"/>
                                                    <w:right w:val="none" w:sz="0" w:space="0" w:color="auto"/>
                                                  </w:divBdr>
                                                </w:div>
                                                <w:div w:id="1969242494">
                                                  <w:marLeft w:val="0"/>
                                                  <w:marRight w:val="0"/>
                                                  <w:marTop w:val="0"/>
                                                  <w:marBottom w:val="0"/>
                                                  <w:divBdr>
                                                    <w:top w:val="none" w:sz="0" w:space="0" w:color="auto"/>
                                                    <w:left w:val="none" w:sz="0" w:space="0" w:color="auto"/>
                                                    <w:bottom w:val="none" w:sz="0" w:space="0" w:color="auto"/>
                                                    <w:right w:val="none" w:sz="0" w:space="0" w:color="auto"/>
                                                  </w:divBdr>
                                                </w:div>
                                                <w:div w:id="684748874">
                                                  <w:marLeft w:val="0"/>
                                                  <w:marRight w:val="0"/>
                                                  <w:marTop w:val="0"/>
                                                  <w:marBottom w:val="0"/>
                                                  <w:divBdr>
                                                    <w:top w:val="none" w:sz="0" w:space="0" w:color="auto"/>
                                                    <w:left w:val="none" w:sz="0" w:space="0" w:color="auto"/>
                                                    <w:bottom w:val="none" w:sz="0" w:space="0" w:color="auto"/>
                                                    <w:right w:val="none" w:sz="0" w:space="0" w:color="auto"/>
                                                  </w:divBdr>
                                                </w:div>
                                                <w:div w:id="1613242473">
                                                  <w:marLeft w:val="0"/>
                                                  <w:marRight w:val="0"/>
                                                  <w:marTop w:val="0"/>
                                                  <w:marBottom w:val="0"/>
                                                  <w:divBdr>
                                                    <w:top w:val="none" w:sz="0" w:space="0" w:color="auto"/>
                                                    <w:left w:val="none" w:sz="0" w:space="0" w:color="auto"/>
                                                    <w:bottom w:val="none" w:sz="0" w:space="0" w:color="auto"/>
                                                    <w:right w:val="none" w:sz="0" w:space="0" w:color="auto"/>
                                                  </w:divBdr>
                                                </w:div>
                                                <w:div w:id="1642030768">
                                                  <w:marLeft w:val="0"/>
                                                  <w:marRight w:val="0"/>
                                                  <w:marTop w:val="0"/>
                                                  <w:marBottom w:val="0"/>
                                                  <w:divBdr>
                                                    <w:top w:val="none" w:sz="0" w:space="0" w:color="auto"/>
                                                    <w:left w:val="none" w:sz="0" w:space="0" w:color="auto"/>
                                                    <w:bottom w:val="none" w:sz="0" w:space="0" w:color="auto"/>
                                                    <w:right w:val="none" w:sz="0" w:space="0" w:color="auto"/>
                                                  </w:divBdr>
                                                </w:div>
                                                <w:div w:id="532695706">
                                                  <w:marLeft w:val="0"/>
                                                  <w:marRight w:val="0"/>
                                                  <w:marTop w:val="0"/>
                                                  <w:marBottom w:val="0"/>
                                                  <w:divBdr>
                                                    <w:top w:val="none" w:sz="0" w:space="0" w:color="auto"/>
                                                    <w:left w:val="none" w:sz="0" w:space="0" w:color="auto"/>
                                                    <w:bottom w:val="none" w:sz="0" w:space="0" w:color="auto"/>
                                                    <w:right w:val="none" w:sz="0" w:space="0" w:color="auto"/>
                                                  </w:divBdr>
                                                </w:div>
                                                <w:div w:id="39013713">
                                                  <w:marLeft w:val="0"/>
                                                  <w:marRight w:val="0"/>
                                                  <w:marTop w:val="0"/>
                                                  <w:marBottom w:val="0"/>
                                                  <w:divBdr>
                                                    <w:top w:val="none" w:sz="0" w:space="0" w:color="auto"/>
                                                    <w:left w:val="none" w:sz="0" w:space="0" w:color="auto"/>
                                                    <w:bottom w:val="none" w:sz="0" w:space="0" w:color="auto"/>
                                                    <w:right w:val="none" w:sz="0" w:space="0" w:color="auto"/>
                                                  </w:divBdr>
                                                </w:div>
                                                <w:div w:id="905798699">
                                                  <w:marLeft w:val="0"/>
                                                  <w:marRight w:val="0"/>
                                                  <w:marTop w:val="0"/>
                                                  <w:marBottom w:val="0"/>
                                                  <w:divBdr>
                                                    <w:top w:val="none" w:sz="0" w:space="0" w:color="auto"/>
                                                    <w:left w:val="none" w:sz="0" w:space="0" w:color="auto"/>
                                                    <w:bottom w:val="none" w:sz="0" w:space="0" w:color="auto"/>
                                                    <w:right w:val="none" w:sz="0" w:space="0" w:color="auto"/>
                                                  </w:divBdr>
                                                </w:div>
                                                <w:div w:id="1990481063">
                                                  <w:marLeft w:val="0"/>
                                                  <w:marRight w:val="0"/>
                                                  <w:marTop w:val="0"/>
                                                  <w:marBottom w:val="0"/>
                                                  <w:divBdr>
                                                    <w:top w:val="none" w:sz="0" w:space="0" w:color="auto"/>
                                                    <w:left w:val="none" w:sz="0" w:space="0" w:color="auto"/>
                                                    <w:bottom w:val="none" w:sz="0" w:space="0" w:color="auto"/>
                                                    <w:right w:val="none" w:sz="0" w:space="0" w:color="auto"/>
                                                  </w:divBdr>
                                                </w:div>
                                                <w:div w:id="552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082">
                                      <w:marLeft w:val="0"/>
                                      <w:marRight w:val="0"/>
                                      <w:marTop w:val="0"/>
                                      <w:marBottom w:val="0"/>
                                      <w:divBdr>
                                        <w:top w:val="none" w:sz="0" w:space="0" w:color="auto"/>
                                        <w:left w:val="none" w:sz="0" w:space="0" w:color="auto"/>
                                        <w:bottom w:val="none" w:sz="0" w:space="0" w:color="auto"/>
                                        <w:right w:val="none" w:sz="0" w:space="0" w:color="auto"/>
                                      </w:divBdr>
                                    </w:div>
                                    <w:div w:id="1305351111">
                                      <w:marLeft w:val="0"/>
                                      <w:marRight w:val="0"/>
                                      <w:marTop w:val="0"/>
                                      <w:marBottom w:val="0"/>
                                      <w:divBdr>
                                        <w:top w:val="none" w:sz="0" w:space="0" w:color="auto"/>
                                        <w:left w:val="none" w:sz="0" w:space="0" w:color="auto"/>
                                        <w:bottom w:val="none" w:sz="0" w:space="0" w:color="auto"/>
                                        <w:right w:val="none" w:sz="0" w:space="0" w:color="auto"/>
                                      </w:divBdr>
                                      <w:divsChild>
                                        <w:div w:id="490563155">
                                          <w:marLeft w:val="0"/>
                                          <w:marRight w:val="0"/>
                                          <w:marTop w:val="0"/>
                                          <w:marBottom w:val="0"/>
                                          <w:divBdr>
                                            <w:top w:val="none" w:sz="0" w:space="0" w:color="auto"/>
                                            <w:left w:val="none" w:sz="0" w:space="0" w:color="auto"/>
                                            <w:bottom w:val="none" w:sz="0" w:space="0" w:color="auto"/>
                                            <w:right w:val="none" w:sz="0" w:space="0" w:color="auto"/>
                                          </w:divBdr>
                                        </w:div>
                                        <w:div w:id="844130771">
                                          <w:marLeft w:val="0"/>
                                          <w:marRight w:val="0"/>
                                          <w:marTop w:val="0"/>
                                          <w:marBottom w:val="0"/>
                                          <w:divBdr>
                                            <w:top w:val="none" w:sz="0" w:space="0" w:color="auto"/>
                                            <w:left w:val="none" w:sz="0" w:space="0" w:color="auto"/>
                                            <w:bottom w:val="none" w:sz="0" w:space="0" w:color="auto"/>
                                            <w:right w:val="none" w:sz="0" w:space="0" w:color="auto"/>
                                          </w:divBdr>
                                        </w:div>
                                      </w:divsChild>
                                    </w:div>
                                    <w:div w:id="1035157841">
                                      <w:marLeft w:val="0"/>
                                      <w:marRight w:val="0"/>
                                      <w:marTop w:val="0"/>
                                      <w:marBottom w:val="0"/>
                                      <w:divBdr>
                                        <w:top w:val="none" w:sz="0" w:space="0" w:color="auto"/>
                                        <w:left w:val="none" w:sz="0" w:space="0" w:color="auto"/>
                                        <w:bottom w:val="none" w:sz="0" w:space="0" w:color="auto"/>
                                        <w:right w:val="none" w:sz="0" w:space="0" w:color="auto"/>
                                      </w:divBdr>
                                    </w:div>
                                    <w:div w:id="2028171659">
                                      <w:marLeft w:val="0"/>
                                      <w:marRight w:val="0"/>
                                      <w:marTop w:val="0"/>
                                      <w:marBottom w:val="0"/>
                                      <w:divBdr>
                                        <w:top w:val="none" w:sz="0" w:space="0" w:color="auto"/>
                                        <w:left w:val="none" w:sz="0" w:space="0" w:color="auto"/>
                                        <w:bottom w:val="none" w:sz="0" w:space="0" w:color="auto"/>
                                        <w:right w:val="none" w:sz="0" w:space="0" w:color="auto"/>
                                      </w:divBdr>
                                      <w:divsChild>
                                        <w:div w:id="1062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896291">
      <w:bodyDiv w:val="1"/>
      <w:marLeft w:val="0"/>
      <w:marRight w:val="0"/>
      <w:marTop w:val="0"/>
      <w:marBottom w:val="0"/>
      <w:divBdr>
        <w:top w:val="none" w:sz="0" w:space="0" w:color="auto"/>
        <w:left w:val="none" w:sz="0" w:space="0" w:color="auto"/>
        <w:bottom w:val="none" w:sz="0" w:space="0" w:color="auto"/>
        <w:right w:val="none" w:sz="0" w:space="0" w:color="auto"/>
      </w:divBdr>
      <w:divsChild>
        <w:div w:id="1031877445">
          <w:marLeft w:val="0"/>
          <w:marRight w:val="0"/>
          <w:marTop w:val="180"/>
          <w:marBottom w:val="150"/>
          <w:divBdr>
            <w:top w:val="none" w:sz="0" w:space="0" w:color="auto"/>
            <w:left w:val="none" w:sz="0" w:space="0" w:color="auto"/>
            <w:bottom w:val="none" w:sz="0" w:space="0" w:color="auto"/>
            <w:right w:val="none" w:sz="0" w:space="0" w:color="auto"/>
          </w:divBdr>
          <w:divsChild>
            <w:div w:id="1536182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63BD-B5F4-4AB9-8B09-CC0503A8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Safely with hazardous substances (COSHH)</dc:title>
  <dc:creator>Archer, Lisa - ST EODD</dc:creator>
  <cp:lastModifiedBy>Christine Carty - ST PC</cp:lastModifiedBy>
  <cp:revision>3</cp:revision>
  <cp:lastPrinted>2016-09-22T15:02:00Z</cp:lastPrinted>
  <dcterms:created xsi:type="dcterms:W3CDTF">2021-04-29T13:23:00Z</dcterms:created>
  <dcterms:modified xsi:type="dcterms:W3CDTF">2021-04-29T13:25:00Z</dcterms:modified>
</cp:coreProperties>
</file>