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77FF" w14:textId="77777777" w:rsidR="00444228" w:rsidRDefault="00444228"/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4698"/>
        <w:gridCol w:w="4890"/>
      </w:tblGrid>
      <w:tr w:rsidR="00C91772" w:rsidRPr="00756E1B" w14:paraId="1B87E1BB" w14:textId="77777777" w:rsidTr="00C91772">
        <w:tc>
          <w:tcPr>
            <w:tcW w:w="4698" w:type="dxa"/>
            <w:tcMar>
              <w:top w:w="0" w:type="dxa"/>
            </w:tcMar>
          </w:tcPr>
          <w:p w14:paraId="08936974" w14:textId="2E9C4C85" w:rsidR="005164DD" w:rsidRPr="003144D1" w:rsidRDefault="005164DD" w:rsidP="005164DD">
            <w:r w:rsidRPr="003144D1">
              <w:t xml:space="preserve">To Headteachers, Chairs of Governors </w:t>
            </w:r>
          </w:p>
          <w:p w14:paraId="1A413EAA" w14:textId="77777777" w:rsidR="005164DD" w:rsidRPr="003144D1" w:rsidRDefault="005164DD" w:rsidP="005164DD">
            <w:r w:rsidRPr="003144D1">
              <w:t xml:space="preserve">and School Business Managers of Kent </w:t>
            </w:r>
          </w:p>
          <w:p w14:paraId="540DCA16" w14:textId="632E8F3E" w:rsidR="005164DD" w:rsidRPr="003144D1" w:rsidRDefault="005164DD" w:rsidP="005164DD">
            <w:r w:rsidRPr="003144D1">
              <w:t xml:space="preserve">Community, Voluntary </w:t>
            </w:r>
            <w:r w:rsidR="00B37715" w:rsidRPr="003144D1">
              <w:t>C</w:t>
            </w:r>
            <w:r w:rsidRPr="003144D1">
              <w:t xml:space="preserve">ontrolled </w:t>
            </w:r>
          </w:p>
          <w:p w14:paraId="300E8F07" w14:textId="77777777" w:rsidR="005164DD" w:rsidRPr="003144D1" w:rsidRDefault="005164DD" w:rsidP="005164DD">
            <w:r w:rsidRPr="003144D1">
              <w:t>and Foundation Schools (including special) and PRUs</w:t>
            </w:r>
          </w:p>
          <w:p w14:paraId="5FF9F7AF" w14:textId="3991BBA3" w:rsidR="00664241" w:rsidRPr="003144D1" w:rsidRDefault="00664241" w:rsidP="00E30A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90" w:type="dxa"/>
          </w:tcPr>
          <w:p w14:paraId="139FD8FB" w14:textId="34C388D6" w:rsidR="00C91772" w:rsidRPr="003144D1" w:rsidRDefault="00D22574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b/>
                <w:sz w:val="21"/>
                <w:szCs w:val="21"/>
              </w:rPr>
            </w:pPr>
            <w:r w:rsidRPr="003144D1">
              <w:rPr>
                <w:rFonts w:cs="Arial"/>
                <w:b/>
                <w:sz w:val="21"/>
                <w:szCs w:val="21"/>
              </w:rPr>
              <w:t>Childre</w:t>
            </w:r>
            <w:r w:rsidR="003139FF" w:rsidRPr="003144D1">
              <w:rPr>
                <w:rFonts w:cs="Arial"/>
                <w:b/>
                <w:sz w:val="21"/>
                <w:szCs w:val="21"/>
              </w:rPr>
              <w:t>n</w:t>
            </w:r>
            <w:r w:rsidRPr="003144D1">
              <w:rPr>
                <w:rFonts w:cs="Arial"/>
                <w:b/>
                <w:sz w:val="21"/>
                <w:szCs w:val="21"/>
              </w:rPr>
              <w:t xml:space="preserve">, </w:t>
            </w:r>
            <w:r w:rsidR="00EF0C64" w:rsidRPr="003144D1">
              <w:rPr>
                <w:rFonts w:cs="Arial"/>
                <w:b/>
                <w:sz w:val="21"/>
                <w:szCs w:val="21"/>
              </w:rPr>
              <w:t>Young People</w:t>
            </w:r>
            <w:r w:rsidR="003139FF" w:rsidRPr="003144D1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3144D1">
              <w:rPr>
                <w:rFonts w:cs="Arial"/>
                <w:b/>
                <w:sz w:val="21"/>
                <w:szCs w:val="21"/>
              </w:rPr>
              <w:t>and Education</w:t>
            </w:r>
            <w:r w:rsidR="003139FF" w:rsidRPr="003144D1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14:paraId="7653D7F1" w14:textId="2674FB5A" w:rsidR="00EF0C64" w:rsidRPr="003144D1" w:rsidRDefault="0047437D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1"/>
                <w:szCs w:val="21"/>
              </w:rPr>
            </w:pPr>
            <w:r w:rsidRPr="003144D1">
              <w:rPr>
                <w:rFonts w:cs="Arial"/>
                <w:sz w:val="21"/>
                <w:szCs w:val="21"/>
              </w:rPr>
              <w:t xml:space="preserve">County Hall </w:t>
            </w:r>
          </w:p>
          <w:p w14:paraId="099032B0" w14:textId="77777777" w:rsidR="00C91772" w:rsidRPr="003144D1" w:rsidRDefault="00756E1B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1"/>
                <w:szCs w:val="21"/>
              </w:rPr>
            </w:pPr>
            <w:r w:rsidRPr="003144D1">
              <w:rPr>
                <w:rFonts w:cs="Arial"/>
                <w:sz w:val="21"/>
                <w:szCs w:val="21"/>
              </w:rPr>
              <w:t>Sessions House</w:t>
            </w:r>
          </w:p>
          <w:p w14:paraId="7BF54068" w14:textId="77777777" w:rsidR="00756E1B" w:rsidRPr="003144D1" w:rsidRDefault="00756E1B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1"/>
                <w:szCs w:val="21"/>
              </w:rPr>
            </w:pPr>
            <w:r w:rsidRPr="003144D1">
              <w:rPr>
                <w:rFonts w:cs="Arial"/>
                <w:sz w:val="21"/>
                <w:szCs w:val="21"/>
              </w:rPr>
              <w:t>Maidstone</w:t>
            </w:r>
          </w:p>
          <w:p w14:paraId="0AB4D803" w14:textId="77777777" w:rsidR="00756E1B" w:rsidRPr="003144D1" w:rsidRDefault="00756E1B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1"/>
                <w:szCs w:val="21"/>
              </w:rPr>
            </w:pPr>
            <w:r w:rsidRPr="003144D1">
              <w:rPr>
                <w:rFonts w:cs="Arial"/>
                <w:sz w:val="21"/>
                <w:szCs w:val="21"/>
              </w:rPr>
              <w:t>ME14 1XQ</w:t>
            </w:r>
          </w:p>
          <w:p w14:paraId="56CF92E0" w14:textId="77777777" w:rsidR="00EF0C64" w:rsidRPr="003144D1" w:rsidRDefault="00EF0C64" w:rsidP="00C91772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1"/>
                <w:szCs w:val="21"/>
              </w:rPr>
            </w:pPr>
          </w:p>
          <w:p w14:paraId="74428685" w14:textId="09E887A6" w:rsidR="00CD6F3F" w:rsidRPr="003144D1" w:rsidRDefault="00CD6F3F" w:rsidP="00CD6F3F">
            <w:pPr>
              <w:tabs>
                <w:tab w:val="left" w:pos="-4098"/>
                <w:tab w:val="left" w:pos="1302"/>
                <w:tab w:val="left" w:pos="6005"/>
              </w:tabs>
              <w:ind w:left="1302" w:hanging="9"/>
              <w:rPr>
                <w:rFonts w:cs="Arial"/>
                <w:sz w:val="21"/>
                <w:szCs w:val="21"/>
              </w:rPr>
            </w:pPr>
            <w:bookmarkStart w:id="0" w:name="Text6"/>
            <w:r w:rsidRPr="003144D1">
              <w:rPr>
                <w:rFonts w:cs="Arial"/>
                <w:sz w:val="21"/>
                <w:szCs w:val="21"/>
              </w:rPr>
              <w:t xml:space="preserve">Phone:   </w:t>
            </w:r>
            <w:r w:rsidR="00EF0C64" w:rsidRPr="003144D1">
              <w:rPr>
                <w:rFonts w:cs="Arial"/>
                <w:sz w:val="21"/>
                <w:szCs w:val="21"/>
              </w:rPr>
              <w:t xml:space="preserve">03000 </w:t>
            </w:r>
            <w:r w:rsidR="003144D1">
              <w:rPr>
                <w:rFonts w:cs="Arial"/>
                <w:sz w:val="21"/>
                <w:szCs w:val="21"/>
              </w:rPr>
              <w:t>422970</w:t>
            </w:r>
          </w:p>
          <w:p w14:paraId="372F92C7" w14:textId="427CBE80" w:rsidR="00CD6F3F" w:rsidRPr="003144D1" w:rsidRDefault="00CD6F3F" w:rsidP="00DB6017">
            <w:pPr>
              <w:tabs>
                <w:tab w:val="left" w:pos="-4098"/>
                <w:tab w:val="left" w:pos="1302"/>
                <w:tab w:val="left" w:pos="6005"/>
              </w:tabs>
              <w:ind w:left="1302" w:hanging="9"/>
              <w:rPr>
                <w:rFonts w:cs="Arial"/>
                <w:sz w:val="21"/>
                <w:szCs w:val="21"/>
              </w:rPr>
            </w:pPr>
            <w:r w:rsidRPr="003144D1">
              <w:rPr>
                <w:rFonts w:cs="Arial"/>
                <w:sz w:val="21"/>
                <w:szCs w:val="21"/>
              </w:rPr>
              <w:t xml:space="preserve">Ask for:  </w:t>
            </w:r>
            <w:r w:rsidR="00DF0424" w:rsidRPr="003144D1">
              <w:rPr>
                <w:rFonts w:cs="Arial"/>
                <w:sz w:val="21"/>
                <w:szCs w:val="21"/>
              </w:rPr>
              <w:t>Jody Catterall-James</w:t>
            </w:r>
          </w:p>
          <w:p w14:paraId="371EBCE0" w14:textId="65830772" w:rsidR="0047437D" w:rsidRPr="003144D1" w:rsidRDefault="00CD6F3F" w:rsidP="0047437D">
            <w:pPr>
              <w:tabs>
                <w:tab w:val="left" w:pos="1302"/>
                <w:tab w:val="left" w:pos="6005"/>
              </w:tabs>
              <w:ind w:left="1302" w:hanging="9"/>
              <w:rPr>
                <w:rFonts w:cs="Arial"/>
                <w:sz w:val="21"/>
                <w:szCs w:val="21"/>
              </w:rPr>
            </w:pPr>
            <w:r w:rsidRPr="003144D1">
              <w:rPr>
                <w:rFonts w:cs="Arial"/>
                <w:sz w:val="21"/>
                <w:szCs w:val="21"/>
              </w:rPr>
              <w:t>Email</w:t>
            </w:r>
            <w:r w:rsidR="00DB6017" w:rsidRPr="003144D1">
              <w:rPr>
                <w:rFonts w:cs="Arial"/>
                <w:sz w:val="21"/>
                <w:szCs w:val="21"/>
              </w:rPr>
              <w:t xml:space="preserve">: </w:t>
            </w:r>
            <w:r w:rsidR="00EF0C64" w:rsidRPr="003144D1">
              <w:rPr>
                <w:rFonts w:cs="Arial"/>
                <w:sz w:val="21"/>
                <w:szCs w:val="21"/>
              </w:rPr>
              <w:t xml:space="preserve"> </w:t>
            </w:r>
            <w:bookmarkEnd w:id="0"/>
            <w:r w:rsidR="00AE6A66" w:rsidRPr="003144D1">
              <w:rPr>
                <w:rFonts w:cs="Arial"/>
                <w:sz w:val="21"/>
                <w:szCs w:val="21"/>
              </w:rPr>
              <w:t xml:space="preserve">  </w:t>
            </w:r>
            <w:r w:rsidR="00DF0424" w:rsidRPr="003144D1">
              <w:rPr>
                <w:rFonts w:cs="Arial"/>
                <w:sz w:val="21"/>
                <w:szCs w:val="21"/>
              </w:rPr>
              <w:t>school funding</w:t>
            </w:r>
            <w:r w:rsidR="00705E2B" w:rsidRPr="003144D1">
              <w:rPr>
                <w:rFonts w:cs="Arial"/>
                <w:sz w:val="21"/>
                <w:szCs w:val="21"/>
              </w:rPr>
              <w:t>@kent.gov.uk</w:t>
            </w:r>
          </w:p>
          <w:p w14:paraId="66461786" w14:textId="55C51D45" w:rsidR="00C91772" w:rsidRPr="00AE6A66" w:rsidRDefault="009F0320" w:rsidP="00DB6017">
            <w:pPr>
              <w:tabs>
                <w:tab w:val="left" w:pos="1302"/>
                <w:tab w:val="left" w:pos="6005"/>
              </w:tabs>
              <w:ind w:left="1302"/>
              <w:rPr>
                <w:rFonts w:cs="Arial"/>
                <w:sz w:val="21"/>
                <w:szCs w:val="21"/>
              </w:rPr>
            </w:pPr>
            <w:r w:rsidRPr="003144D1">
              <w:rPr>
                <w:rFonts w:cs="Arial"/>
                <w:sz w:val="21"/>
                <w:szCs w:val="21"/>
              </w:rPr>
              <w:t xml:space="preserve">Date:   </w:t>
            </w:r>
            <w:r w:rsidR="00664241" w:rsidRPr="003144D1">
              <w:rPr>
                <w:rFonts w:cs="Arial"/>
                <w:sz w:val="21"/>
                <w:szCs w:val="21"/>
              </w:rPr>
              <w:t xml:space="preserve">   </w:t>
            </w:r>
            <w:r w:rsidR="003144D1" w:rsidRPr="003144D1">
              <w:rPr>
                <w:rFonts w:cs="Arial"/>
                <w:sz w:val="21"/>
                <w:szCs w:val="21"/>
              </w:rPr>
              <w:t xml:space="preserve">24th </w:t>
            </w:r>
            <w:r w:rsidR="009D6A7A">
              <w:rPr>
                <w:rFonts w:cs="Arial"/>
                <w:sz w:val="21"/>
                <w:szCs w:val="21"/>
              </w:rPr>
              <w:t>April</w:t>
            </w:r>
            <w:r w:rsidR="00A26DA8" w:rsidRPr="003144D1">
              <w:rPr>
                <w:rFonts w:cs="Arial"/>
                <w:sz w:val="21"/>
                <w:szCs w:val="21"/>
              </w:rPr>
              <w:t xml:space="preserve"> 2024</w:t>
            </w:r>
          </w:p>
          <w:p w14:paraId="12D2326D" w14:textId="77777777" w:rsidR="00705E2B" w:rsidRDefault="00705E2B" w:rsidP="00DB6017">
            <w:pPr>
              <w:tabs>
                <w:tab w:val="left" w:pos="1302"/>
                <w:tab w:val="left" w:pos="6005"/>
              </w:tabs>
              <w:ind w:left="1302"/>
              <w:rPr>
                <w:rFonts w:cs="Arial"/>
                <w:sz w:val="22"/>
                <w:szCs w:val="22"/>
              </w:rPr>
            </w:pPr>
          </w:p>
          <w:p w14:paraId="3140BC63" w14:textId="2A0166D1" w:rsidR="00705E2B" w:rsidRPr="009F0320" w:rsidRDefault="00705E2B" w:rsidP="00DB6017">
            <w:pPr>
              <w:tabs>
                <w:tab w:val="left" w:pos="1302"/>
                <w:tab w:val="left" w:pos="6005"/>
              </w:tabs>
              <w:ind w:left="1302"/>
              <w:rPr>
                <w:rFonts w:cs="Arial"/>
                <w:sz w:val="22"/>
                <w:szCs w:val="22"/>
              </w:rPr>
            </w:pPr>
          </w:p>
        </w:tc>
      </w:tr>
    </w:tbl>
    <w:p w14:paraId="4B0BD4A2" w14:textId="77777777" w:rsidR="00D70EE2" w:rsidRDefault="00D70EE2" w:rsidP="00664241"/>
    <w:p w14:paraId="79D0C684" w14:textId="6B4ED9F1" w:rsidR="00664241" w:rsidRDefault="00664241" w:rsidP="00664241">
      <w:r>
        <w:t>Dear Colleagues</w:t>
      </w:r>
      <w:r w:rsidR="00D70EE2">
        <w:t>,</w:t>
      </w:r>
    </w:p>
    <w:p w14:paraId="528C3E7F" w14:textId="77777777" w:rsidR="00D70EE2" w:rsidRDefault="00D70EE2" w:rsidP="00664241"/>
    <w:p w14:paraId="501D9051" w14:textId="25DAD703" w:rsidR="00D70EE2" w:rsidRDefault="00D70EE2" w:rsidP="00664241">
      <w:r>
        <w:t xml:space="preserve">Kent County Council is considering changes to the Scheme for Financing Schools and, as such, is consulting with all Community, Voluntary Controlled and Foundation Schools, and PRUs.  We would </w:t>
      </w:r>
      <w:r w:rsidR="00ED69F7">
        <w:t>appreciate</w:t>
      </w:r>
      <w:r>
        <w:t xml:space="preserve"> your views in relation to these proposed changes.</w:t>
      </w:r>
    </w:p>
    <w:p w14:paraId="739A1FF8" w14:textId="77777777" w:rsidR="00664241" w:rsidRDefault="00664241" w:rsidP="00664241"/>
    <w:p w14:paraId="78E62032" w14:textId="48C0AC12" w:rsidR="005164DD" w:rsidRDefault="005C57E4" w:rsidP="005164DD">
      <w:pPr>
        <w:rPr>
          <w:rFonts w:cs="Arial"/>
          <w:bCs/>
        </w:rPr>
      </w:pPr>
      <w:r w:rsidRPr="005E58BB">
        <w:rPr>
          <w:rFonts w:cs="Arial"/>
          <w:bCs/>
        </w:rPr>
        <w:t>In May 2023, the Local Authority agreed to change its procurement rules, to ensure that they</w:t>
      </w:r>
      <w:r>
        <w:rPr>
          <w:rFonts w:cs="Arial"/>
          <w:bCs/>
        </w:rPr>
        <w:t xml:space="preserve"> were up to date and easily understandable. It also reflects that prices of goods and services have increased significantly.  </w:t>
      </w:r>
    </w:p>
    <w:p w14:paraId="0FC54D51" w14:textId="77777777" w:rsidR="005C57E4" w:rsidRDefault="005C57E4" w:rsidP="005164DD">
      <w:pPr>
        <w:rPr>
          <w:rFonts w:cs="Arial"/>
          <w:bCs/>
        </w:rPr>
      </w:pPr>
    </w:p>
    <w:p w14:paraId="0321421B" w14:textId="38F6CC88" w:rsidR="005C57E4" w:rsidRDefault="005C57E4" w:rsidP="005C57E4">
      <w:pPr>
        <w:rPr>
          <w:rFonts w:cs="Arial"/>
          <w:bCs/>
        </w:rPr>
      </w:pPr>
      <w:r>
        <w:rPr>
          <w:rFonts w:cs="Arial"/>
          <w:bCs/>
        </w:rPr>
        <w:t xml:space="preserve">In addition, a recent Internal Audit raised concerns around the use of Credit Cards in schools.  </w:t>
      </w:r>
      <w:r>
        <w:rPr>
          <w:rFonts w:cs="Arial"/>
        </w:rPr>
        <w:t xml:space="preserve">There has also been a number of irregularities involving inappropriate use of school funds in relation to gifts and hospitality as well as payments to staff.  School </w:t>
      </w:r>
      <w:r w:rsidR="002E7E3C">
        <w:rPr>
          <w:rFonts w:cs="Arial"/>
        </w:rPr>
        <w:t xml:space="preserve">budgets </w:t>
      </w:r>
      <w:r>
        <w:rPr>
          <w:rFonts w:cs="Arial"/>
        </w:rPr>
        <w:t xml:space="preserve"> are delegated to schools for the purpose of the education of the children within the school.</w:t>
      </w:r>
    </w:p>
    <w:p w14:paraId="257BCE66" w14:textId="77777777" w:rsidR="005C57E4" w:rsidRDefault="005C57E4" w:rsidP="005164DD"/>
    <w:p w14:paraId="084F7515" w14:textId="7475145F" w:rsidR="005164DD" w:rsidRDefault="0012451F" w:rsidP="005164DD">
      <w:r>
        <w:t>A c</w:t>
      </w:r>
      <w:r w:rsidR="005164DD">
        <w:t xml:space="preserve">onsultation is </w:t>
      </w:r>
      <w:r>
        <w:t>required</w:t>
      </w:r>
      <w:r w:rsidR="005164DD">
        <w:t xml:space="preserve"> </w:t>
      </w:r>
      <w:r w:rsidR="0047116A">
        <w:t>as</w:t>
      </w:r>
      <w:r w:rsidR="005164DD">
        <w:t xml:space="preserve"> any changes to </w:t>
      </w:r>
      <w:r w:rsidR="0047116A">
        <w:t xml:space="preserve"> the </w:t>
      </w:r>
      <w:r w:rsidR="00363786" w:rsidRPr="00363786">
        <w:t xml:space="preserve">Scheme for Financing Schools </w:t>
      </w:r>
      <w:r w:rsidR="005164DD">
        <w:t>must be agreed by the Schools Funding Forum and</w:t>
      </w:r>
      <w:r w:rsidR="004C45C9">
        <w:t xml:space="preserve"> all school</w:t>
      </w:r>
      <w:r w:rsidR="00723227">
        <w:t>s</w:t>
      </w:r>
      <w:r w:rsidR="004C45C9">
        <w:t xml:space="preserve"> </w:t>
      </w:r>
      <w:r w:rsidR="005164DD">
        <w:t xml:space="preserve"> consulted with </w:t>
      </w:r>
      <w:r w:rsidR="00281493">
        <w:t xml:space="preserve">that are </w:t>
      </w:r>
      <w:r w:rsidR="005164DD">
        <w:t>impacted by the changes.  Therefore, it is important that we gather the views of all affected schools, prior to presenting a final proposal to the Forum for a formal decision.</w:t>
      </w:r>
    </w:p>
    <w:p w14:paraId="718C352B" w14:textId="77777777" w:rsidR="005164DD" w:rsidRDefault="005164DD" w:rsidP="005164DD"/>
    <w:p w14:paraId="45118C60" w14:textId="77777777" w:rsidR="005164DD" w:rsidRDefault="005164DD" w:rsidP="005164DD">
      <w:r>
        <w:t>The schools affected by this proposed change are, Community, Voluntary Controlled and Foundation Schools, including special schools, and PRUs, therefore only the views of those schools are being sought.</w:t>
      </w:r>
    </w:p>
    <w:p w14:paraId="08338619" w14:textId="77777777" w:rsidR="005164DD" w:rsidRDefault="005164DD" w:rsidP="005164DD"/>
    <w:p w14:paraId="4D432899" w14:textId="77777777" w:rsidR="005164DD" w:rsidRDefault="005164DD" w:rsidP="005164DD">
      <w:r>
        <w:t xml:space="preserve">I am encouraging all </w:t>
      </w:r>
      <w:r w:rsidRPr="00B9186D">
        <w:t xml:space="preserve">Community, Voluntary </w:t>
      </w:r>
      <w:r>
        <w:t>Co</w:t>
      </w:r>
      <w:r w:rsidRPr="00B9186D">
        <w:t>ntrolled and Foundation Schools</w:t>
      </w:r>
      <w:r>
        <w:t xml:space="preserve"> and PRUs</w:t>
      </w:r>
      <w:r w:rsidRPr="00B9186D">
        <w:t xml:space="preserve">, </w:t>
      </w:r>
      <w:r>
        <w:t>in the area covered by Kent County Council to respond to this consultation.</w:t>
      </w:r>
    </w:p>
    <w:p w14:paraId="540E0F45" w14:textId="77777777" w:rsidR="005164DD" w:rsidRDefault="005164DD" w:rsidP="005164DD"/>
    <w:p w14:paraId="04A139BA" w14:textId="77777777" w:rsidR="0080539F" w:rsidRDefault="0080539F" w:rsidP="005164DD"/>
    <w:p w14:paraId="2CA2648E" w14:textId="77777777" w:rsidR="0080539F" w:rsidRDefault="0080539F" w:rsidP="005164DD"/>
    <w:p w14:paraId="0EF213FC" w14:textId="77777777" w:rsidR="0080539F" w:rsidRDefault="0080539F" w:rsidP="005164DD"/>
    <w:p w14:paraId="1CD9CA32" w14:textId="77777777" w:rsidR="0080539F" w:rsidRDefault="0080539F" w:rsidP="005164DD"/>
    <w:p w14:paraId="1BB42048" w14:textId="77777777" w:rsidR="0080539F" w:rsidRDefault="0080539F" w:rsidP="005164DD"/>
    <w:p w14:paraId="24795ABD" w14:textId="6A2EAD1D" w:rsidR="005164DD" w:rsidRDefault="005164DD" w:rsidP="005164DD">
      <w:r>
        <w:lastRenderedPageBreak/>
        <w:t>The consultation documentation consists of:</w:t>
      </w:r>
    </w:p>
    <w:p w14:paraId="74C4ADDB" w14:textId="77777777" w:rsidR="005164DD" w:rsidRDefault="005164DD" w:rsidP="005164DD"/>
    <w:p w14:paraId="5E9AC060" w14:textId="77777777" w:rsidR="005164DD" w:rsidRPr="00DF0424" w:rsidRDefault="005164DD" w:rsidP="005164DD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DF0424">
        <w:rPr>
          <w:rFonts w:ascii="Arial" w:hAnsi="Arial" w:cs="Arial"/>
          <w:sz w:val="24"/>
          <w:szCs w:val="24"/>
        </w:rPr>
        <w:t>a word document which provides the background and overview of the consultation as well as explaining each proposal in more detail;</w:t>
      </w:r>
    </w:p>
    <w:p w14:paraId="0DA6D828" w14:textId="7844CF74" w:rsidR="002072FB" w:rsidRDefault="005164DD" w:rsidP="002072F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DF0424">
        <w:rPr>
          <w:rFonts w:ascii="Arial" w:hAnsi="Arial" w:cs="Arial"/>
          <w:sz w:val="24"/>
          <w:szCs w:val="24"/>
        </w:rPr>
        <w:t xml:space="preserve">an online consultation response form (in </w:t>
      </w:r>
      <w:r w:rsidR="00D70EE2">
        <w:rPr>
          <w:rFonts w:ascii="Arial" w:hAnsi="Arial" w:cs="Arial"/>
          <w:sz w:val="24"/>
          <w:szCs w:val="24"/>
        </w:rPr>
        <w:t>M</w:t>
      </w:r>
      <w:r w:rsidRPr="00DF0424">
        <w:rPr>
          <w:rFonts w:ascii="Arial" w:hAnsi="Arial" w:cs="Arial"/>
          <w:sz w:val="24"/>
          <w:szCs w:val="24"/>
        </w:rPr>
        <w:t xml:space="preserve">icrosoft </w:t>
      </w:r>
      <w:r w:rsidR="00D70EE2">
        <w:rPr>
          <w:rFonts w:ascii="Arial" w:hAnsi="Arial" w:cs="Arial"/>
          <w:sz w:val="24"/>
          <w:szCs w:val="24"/>
        </w:rPr>
        <w:t>F</w:t>
      </w:r>
      <w:r w:rsidRPr="00DF0424">
        <w:rPr>
          <w:rFonts w:ascii="Arial" w:hAnsi="Arial" w:cs="Arial"/>
          <w:sz w:val="24"/>
          <w:szCs w:val="24"/>
        </w:rPr>
        <w:t>orms).  The hyperlink to the form is embedded in the consultation document accompanying this letter.</w:t>
      </w:r>
    </w:p>
    <w:p w14:paraId="7A44707C" w14:textId="6613A673" w:rsidR="00363786" w:rsidRDefault="00F92AD8" w:rsidP="005164DD">
      <w:pPr>
        <w:rPr>
          <w:rFonts w:cs="Arial"/>
          <w:szCs w:val="24"/>
        </w:rPr>
      </w:pPr>
      <w:r>
        <w:rPr>
          <w:rFonts w:cs="Arial"/>
          <w:szCs w:val="24"/>
        </w:rPr>
        <w:t xml:space="preserve">Please note, the </w:t>
      </w:r>
      <w:r w:rsidR="002072FB">
        <w:rPr>
          <w:rFonts w:cs="Arial"/>
          <w:szCs w:val="24"/>
        </w:rPr>
        <w:t xml:space="preserve">Scheme for Financing Schools for the 2024-25 financial year </w:t>
      </w:r>
      <w:r>
        <w:rPr>
          <w:rFonts w:cs="Arial"/>
          <w:szCs w:val="24"/>
        </w:rPr>
        <w:t>will also need to be updated to reflect</w:t>
      </w:r>
      <w:r w:rsidR="002072FB">
        <w:rPr>
          <w:rFonts w:cs="Arial"/>
          <w:szCs w:val="24"/>
        </w:rPr>
        <w:t xml:space="preserve"> changes </w:t>
      </w:r>
      <w:r>
        <w:rPr>
          <w:rFonts w:cs="Arial"/>
          <w:szCs w:val="24"/>
        </w:rPr>
        <w:t>requested</w:t>
      </w:r>
      <w:r w:rsidR="002072FB">
        <w:rPr>
          <w:rFonts w:cs="Arial"/>
          <w:szCs w:val="24"/>
        </w:rPr>
        <w:t xml:space="preserve"> by the DfE</w:t>
      </w:r>
      <w:r>
        <w:rPr>
          <w:rFonts w:cs="Arial"/>
          <w:szCs w:val="24"/>
        </w:rPr>
        <w:t xml:space="preserve"> in relation</w:t>
      </w:r>
      <w:r w:rsidR="002072FB">
        <w:rPr>
          <w:rFonts w:cs="Arial"/>
          <w:szCs w:val="24"/>
        </w:rPr>
        <w:t xml:space="preserve"> to the section on borrowing for schools, </w:t>
      </w:r>
      <w:r>
        <w:rPr>
          <w:rFonts w:cs="Arial"/>
          <w:szCs w:val="24"/>
        </w:rPr>
        <w:t xml:space="preserve">in response to </w:t>
      </w:r>
      <w:r w:rsidR="002072FB">
        <w:rPr>
          <w:rFonts w:cs="Arial"/>
          <w:szCs w:val="24"/>
        </w:rPr>
        <w:t>the introduction of the International Financial Reporting Standard 16 (IFRS 16).  The introduction of IFRS for local authorities from 1</w:t>
      </w:r>
      <w:r w:rsidR="002072FB" w:rsidRPr="00BC43B6">
        <w:rPr>
          <w:rFonts w:cs="Arial"/>
          <w:szCs w:val="24"/>
          <w:vertAlign w:val="superscript"/>
        </w:rPr>
        <w:t>st</w:t>
      </w:r>
      <w:r w:rsidR="002072FB">
        <w:rPr>
          <w:rFonts w:cs="Arial"/>
          <w:szCs w:val="24"/>
        </w:rPr>
        <w:t xml:space="preserve"> April 2024 ends the distinction between operating and finance leases </w:t>
      </w:r>
      <w:r>
        <w:rPr>
          <w:rFonts w:cs="Arial"/>
          <w:szCs w:val="24"/>
        </w:rPr>
        <w:t>held by</w:t>
      </w:r>
      <w:r w:rsidR="002072FB">
        <w:rPr>
          <w:rFonts w:cs="Arial"/>
          <w:szCs w:val="24"/>
        </w:rPr>
        <w:t xml:space="preserve"> maintained schools and in effect, all leases will be classified as finance leases for accounting purposes.  </w:t>
      </w:r>
      <w:r>
        <w:rPr>
          <w:rFonts w:cs="Arial"/>
          <w:szCs w:val="24"/>
        </w:rPr>
        <w:t>We are currently reviewing these changes in line with our existing scheme and will communicate the necessary changes, or follow up with a further consultation, as required</w:t>
      </w:r>
      <w:r w:rsidR="002072FB">
        <w:t>.</w:t>
      </w:r>
    </w:p>
    <w:p w14:paraId="1402AEBE" w14:textId="77777777" w:rsidR="002072FB" w:rsidRPr="00DF0424" w:rsidRDefault="002072FB" w:rsidP="005164DD">
      <w:pPr>
        <w:rPr>
          <w:rFonts w:cs="Arial"/>
          <w:szCs w:val="24"/>
        </w:rPr>
      </w:pPr>
    </w:p>
    <w:p w14:paraId="4A9F7754" w14:textId="22E65B2C" w:rsidR="005164DD" w:rsidRPr="00DF0424" w:rsidRDefault="00363786" w:rsidP="005164DD">
      <w:pPr>
        <w:rPr>
          <w:rFonts w:cs="Arial"/>
          <w:szCs w:val="24"/>
        </w:rPr>
      </w:pPr>
      <w:r w:rsidRPr="00DF0424">
        <w:rPr>
          <w:rFonts w:cs="Arial"/>
          <w:szCs w:val="24"/>
        </w:rPr>
        <w:t>Please read the</w:t>
      </w:r>
      <w:r w:rsidR="005164DD" w:rsidRPr="00DF0424">
        <w:rPr>
          <w:rFonts w:cs="Arial"/>
          <w:szCs w:val="24"/>
        </w:rPr>
        <w:t xml:space="preserve"> word document fully before completing the response form.</w:t>
      </w:r>
    </w:p>
    <w:p w14:paraId="62B1A2A9" w14:textId="09FE1E15" w:rsidR="005164DD" w:rsidRPr="00DF0424" w:rsidRDefault="005164DD" w:rsidP="005164DD">
      <w:pPr>
        <w:rPr>
          <w:rFonts w:cs="Arial"/>
          <w:szCs w:val="24"/>
        </w:rPr>
      </w:pPr>
      <w:r w:rsidRPr="00DF0424">
        <w:rPr>
          <w:rFonts w:cs="Arial"/>
          <w:szCs w:val="24"/>
        </w:rPr>
        <w:t xml:space="preserve">If you have any questions about the consultation, please email your query to </w:t>
      </w:r>
      <w:hyperlink r:id="rId7" w:history="1">
        <w:r w:rsidR="00DF0424" w:rsidRPr="00BC43B6">
          <w:rPr>
            <w:rStyle w:val="Hyperlink"/>
            <w:rFonts w:cs="Arial"/>
            <w:szCs w:val="24"/>
          </w:rPr>
          <w:t>schoolfunding@kent.gov.uk</w:t>
        </w:r>
      </w:hyperlink>
      <w:r w:rsidRPr="00BC43B6">
        <w:rPr>
          <w:rFonts w:cs="Arial"/>
          <w:szCs w:val="24"/>
        </w:rPr>
        <w:t>.</w:t>
      </w:r>
      <w:r w:rsidR="00DF0424" w:rsidRPr="00BC43B6">
        <w:rPr>
          <w:rFonts w:cs="Arial"/>
          <w:szCs w:val="24"/>
        </w:rPr>
        <w:t xml:space="preserve">  Please note the consultation closes </w:t>
      </w:r>
      <w:r w:rsidR="00BC43B6" w:rsidRPr="00BC43B6">
        <w:rPr>
          <w:rFonts w:cs="Arial"/>
          <w:szCs w:val="24"/>
        </w:rPr>
        <w:t xml:space="preserve">at 5pm </w:t>
      </w:r>
      <w:r w:rsidR="00DF0424" w:rsidRPr="00BC43B6">
        <w:rPr>
          <w:rFonts w:cs="Arial"/>
          <w:szCs w:val="24"/>
        </w:rPr>
        <w:t xml:space="preserve">on </w:t>
      </w:r>
      <w:r w:rsidR="00BC43B6" w:rsidRPr="00BC43B6">
        <w:rPr>
          <w:rFonts w:cs="Arial"/>
          <w:szCs w:val="24"/>
        </w:rPr>
        <w:t>Wednesday 8</w:t>
      </w:r>
      <w:r w:rsidR="00BC43B6" w:rsidRPr="00BC43B6">
        <w:rPr>
          <w:rFonts w:cs="Arial"/>
          <w:szCs w:val="24"/>
          <w:vertAlign w:val="superscript"/>
        </w:rPr>
        <w:t>th</w:t>
      </w:r>
      <w:r w:rsidR="00BC43B6" w:rsidRPr="00BC43B6">
        <w:rPr>
          <w:rFonts w:cs="Arial"/>
          <w:szCs w:val="24"/>
        </w:rPr>
        <w:t xml:space="preserve"> May</w:t>
      </w:r>
      <w:r w:rsidR="00DF0424" w:rsidRPr="00BC43B6">
        <w:rPr>
          <w:rFonts w:cs="Arial"/>
          <w:szCs w:val="24"/>
        </w:rPr>
        <w:t>.</w:t>
      </w:r>
    </w:p>
    <w:p w14:paraId="23722000" w14:textId="5CF4682D" w:rsidR="00705E2B" w:rsidRPr="00DF0424" w:rsidRDefault="00705E2B" w:rsidP="00705E2B">
      <w:pPr>
        <w:rPr>
          <w:rFonts w:cs="Arial"/>
          <w:szCs w:val="24"/>
        </w:rPr>
      </w:pPr>
    </w:p>
    <w:p w14:paraId="3480CDD8" w14:textId="77777777" w:rsidR="00705E2B" w:rsidRPr="005E7ACA" w:rsidRDefault="00705E2B" w:rsidP="00705E2B">
      <w:pPr>
        <w:rPr>
          <w:rFonts w:cs="Arial"/>
        </w:rPr>
      </w:pPr>
      <w:r>
        <w:rPr>
          <w:rFonts w:cs="Arial"/>
        </w:rPr>
        <w:t>Yours sincerely</w:t>
      </w:r>
    </w:p>
    <w:p w14:paraId="00CC186A" w14:textId="77777777" w:rsidR="00705E2B" w:rsidRDefault="00705E2B" w:rsidP="009F0320"/>
    <w:p w14:paraId="4787EABE" w14:textId="47B37B96" w:rsidR="00444228" w:rsidRDefault="00444228" w:rsidP="009F0320"/>
    <w:p w14:paraId="3484A08F" w14:textId="0F37C550" w:rsidR="00444228" w:rsidRDefault="003D7CEF" w:rsidP="009F0320">
      <w:r w:rsidRPr="003A4FDE">
        <w:rPr>
          <w:rFonts w:ascii="Calibri" w:hAnsi="Calibri" w:cs="Calibri"/>
          <w:lang w:eastAsia="en-GB"/>
        </w:rPr>
        <w:fldChar w:fldCharType="begin"/>
      </w:r>
      <w:r w:rsidRPr="003A4FDE">
        <w:rPr>
          <w:rFonts w:ascii="Calibri" w:hAnsi="Calibri" w:cs="Calibri"/>
          <w:lang w:eastAsia="en-GB"/>
        </w:rPr>
        <w:instrText xml:space="preserve"> INCLUDEPICTURE "cid:image003.png@01D7140E.2BFE1B10" \* MERGEFORMATINET </w:instrText>
      </w:r>
      <w:r w:rsidRPr="003A4FDE">
        <w:rPr>
          <w:rFonts w:ascii="Calibri" w:hAnsi="Calibri" w:cs="Calibri"/>
          <w:lang w:eastAsia="en-GB"/>
        </w:rPr>
        <w:fldChar w:fldCharType="separate"/>
      </w:r>
      <w:r>
        <w:rPr>
          <w:rFonts w:ascii="Calibri" w:hAnsi="Calibri" w:cs="Calibri"/>
          <w:lang w:eastAsia="en-GB"/>
        </w:rPr>
        <w:fldChar w:fldCharType="begin"/>
      </w:r>
      <w:r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>
        <w:rPr>
          <w:rFonts w:ascii="Calibri" w:hAnsi="Calibri" w:cs="Calibri"/>
          <w:lang w:eastAsia="en-GB"/>
        </w:rPr>
        <w:fldChar w:fldCharType="separate"/>
      </w:r>
      <w:r w:rsidR="00664241">
        <w:rPr>
          <w:rFonts w:ascii="Calibri" w:hAnsi="Calibri" w:cs="Calibri"/>
          <w:lang w:eastAsia="en-GB"/>
        </w:rPr>
        <w:fldChar w:fldCharType="begin"/>
      </w:r>
      <w:r w:rsidR="00664241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664241">
        <w:rPr>
          <w:rFonts w:ascii="Calibri" w:hAnsi="Calibri" w:cs="Calibri"/>
          <w:lang w:eastAsia="en-GB"/>
        </w:rPr>
        <w:fldChar w:fldCharType="separate"/>
      </w:r>
      <w:r w:rsidR="00170DF0">
        <w:rPr>
          <w:rFonts w:ascii="Calibri" w:hAnsi="Calibri" w:cs="Calibri"/>
          <w:lang w:eastAsia="en-GB"/>
        </w:rPr>
        <w:fldChar w:fldCharType="begin"/>
      </w:r>
      <w:r w:rsidR="00170DF0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170DF0">
        <w:rPr>
          <w:rFonts w:ascii="Calibri" w:hAnsi="Calibri" w:cs="Calibri"/>
          <w:lang w:eastAsia="en-GB"/>
        </w:rPr>
        <w:fldChar w:fldCharType="separate"/>
      </w:r>
      <w:r w:rsidR="00836050">
        <w:rPr>
          <w:rFonts w:ascii="Calibri" w:hAnsi="Calibri" w:cs="Calibri"/>
          <w:lang w:eastAsia="en-GB"/>
        </w:rPr>
        <w:fldChar w:fldCharType="begin"/>
      </w:r>
      <w:r w:rsidR="00836050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836050">
        <w:rPr>
          <w:rFonts w:ascii="Calibri" w:hAnsi="Calibri" w:cs="Calibri"/>
          <w:lang w:eastAsia="en-GB"/>
        </w:rPr>
        <w:fldChar w:fldCharType="separate"/>
      </w:r>
      <w:r w:rsidR="00363786">
        <w:rPr>
          <w:rFonts w:ascii="Calibri" w:hAnsi="Calibri" w:cs="Calibri"/>
          <w:lang w:eastAsia="en-GB"/>
        </w:rPr>
        <w:fldChar w:fldCharType="begin"/>
      </w:r>
      <w:r w:rsidR="00363786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363786">
        <w:rPr>
          <w:rFonts w:ascii="Calibri" w:hAnsi="Calibri" w:cs="Calibri"/>
          <w:lang w:eastAsia="en-GB"/>
        </w:rPr>
        <w:fldChar w:fldCharType="separate"/>
      </w:r>
      <w:r w:rsidR="00F72CAC">
        <w:rPr>
          <w:rFonts w:ascii="Calibri" w:hAnsi="Calibri" w:cs="Calibri"/>
          <w:lang w:eastAsia="en-GB"/>
        </w:rPr>
        <w:fldChar w:fldCharType="begin"/>
      </w:r>
      <w:r w:rsidR="00F72CAC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F72CAC">
        <w:rPr>
          <w:rFonts w:ascii="Calibri" w:hAnsi="Calibri" w:cs="Calibri"/>
          <w:lang w:eastAsia="en-GB"/>
        </w:rPr>
        <w:fldChar w:fldCharType="separate"/>
      </w:r>
      <w:r w:rsidR="00AC414B">
        <w:rPr>
          <w:rFonts w:ascii="Calibri" w:hAnsi="Calibri" w:cs="Calibri"/>
          <w:lang w:eastAsia="en-GB"/>
        </w:rPr>
        <w:fldChar w:fldCharType="begin"/>
      </w:r>
      <w:r w:rsidR="00AC414B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AC414B">
        <w:rPr>
          <w:rFonts w:ascii="Calibri" w:hAnsi="Calibri" w:cs="Calibri"/>
          <w:lang w:eastAsia="en-GB"/>
        </w:rPr>
        <w:fldChar w:fldCharType="separate"/>
      </w:r>
      <w:r w:rsidR="00B503EF">
        <w:rPr>
          <w:rFonts w:ascii="Calibri" w:hAnsi="Calibri" w:cs="Calibri"/>
          <w:lang w:eastAsia="en-GB"/>
        </w:rPr>
        <w:fldChar w:fldCharType="begin"/>
      </w:r>
      <w:r w:rsidR="00B503EF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B503EF">
        <w:rPr>
          <w:rFonts w:ascii="Calibri" w:hAnsi="Calibri" w:cs="Calibri"/>
          <w:lang w:eastAsia="en-GB"/>
        </w:rPr>
        <w:fldChar w:fldCharType="separate"/>
      </w:r>
      <w:r>
        <w:rPr>
          <w:rFonts w:ascii="Calibri" w:hAnsi="Calibri" w:cs="Calibri"/>
          <w:lang w:eastAsia="en-GB"/>
        </w:rPr>
        <w:fldChar w:fldCharType="begin"/>
      </w:r>
      <w:r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>
        <w:rPr>
          <w:rFonts w:ascii="Calibri" w:hAnsi="Calibri" w:cs="Calibri"/>
          <w:lang w:eastAsia="en-GB"/>
        </w:rPr>
        <w:fldChar w:fldCharType="separate"/>
      </w:r>
      <w:r w:rsidR="00383F54">
        <w:rPr>
          <w:rFonts w:ascii="Calibri" w:hAnsi="Calibri" w:cs="Calibri"/>
          <w:lang w:eastAsia="en-GB"/>
        </w:rPr>
        <w:fldChar w:fldCharType="begin"/>
      </w:r>
      <w:r w:rsidR="00383F54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383F54">
        <w:rPr>
          <w:rFonts w:ascii="Calibri" w:hAnsi="Calibri" w:cs="Calibri"/>
          <w:lang w:eastAsia="en-GB"/>
        </w:rPr>
        <w:fldChar w:fldCharType="separate"/>
      </w:r>
      <w:r w:rsidR="000E6A3F">
        <w:rPr>
          <w:rFonts w:ascii="Calibri" w:hAnsi="Calibri" w:cs="Calibri"/>
          <w:lang w:eastAsia="en-GB"/>
        </w:rPr>
        <w:fldChar w:fldCharType="begin"/>
      </w:r>
      <w:r w:rsidR="000E6A3F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0E6A3F">
        <w:rPr>
          <w:rFonts w:ascii="Calibri" w:hAnsi="Calibri" w:cs="Calibri"/>
          <w:lang w:eastAsia="en-GB"/>
        </w:rPr>
        <w:fldChar w:fldCharType="separate"/>
      </w:r>
      <w:r w:rsidR="00C65D45">
        <w:rPr>
          <w:rFonts w:ascii="Calibri" w:hAnsi="Calibri" w:cs="Calibri"/>
          <w:lang w:eastAsia="en-GB"/>
        </w:rPr>
        <w:fldChar w:fldCharType="begin"/>
      </w:r>
      <w:r w:rsidR="00C65D45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C65D45">
        <w:rPr>
          <w:rFonts w:ascii="Calibri" w:hAnsi="Calibri" w:cs="Calibri"/>
          <w:lang w:eastAsia="en-GB"/>
        </w:rPr>
        <w:fldChar w:fldCharType="separate"/>
      </w:r>
      <w:r w:rsidR="00D70EE2">
        <w:rPr>
          <w:rFonts w:ascii="Calibri" w:hAnsi="Calibri" w:cs="Calibri"/>
          <w:lang w:eastAsia="en-GB"/>
        </w:rPr>
        <w:fldChar w:fldCharType="begin"/>
      </w:r>
      <w:r w:rsidR="00D70EE2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D70EE2">
        <w:rPr>
          <w:rFonts w:ascii="Calibri" w:hAnsi="Calibri" w:cs="Calibri"/>
          <w:lang w:eastAsia="en-GB"/>
        </w:rPr>
        <w:fldChar w:fldCharType="separate"/>
      </w:r>
      <w:r w:rsidR="002072FB">
        <w:rPr>
          <w:rFonts w:ascii="Calibri" w:hAnsi="Calibri" w:cs="Calibri"/>
          <w:lang w:eastAsia="en-GB"/>
        </w:rPr>
        <w:fldChar w:fldCharType="begin"/>
      </w:r>
      <w:r w:rsidR="002072FB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2072FB">
        <w:rPr>
          <w:rFonts w:ascii="Calibri" w:hAnsi="Calibri" w:cs="Calibri"/>
          <w:lang w:eastAsia="en-GB"/>
        </w:rPr>
        <w:fldChar w:fldCharType="separate"/>
      </w:r>
      <w:r w:rsidR="00F92AD8">
        <w:rPr>
          <w:rFonts w:ascii="Calibri" w:hAnsi="Calibri" w:cs="Calibri"/>
          <w:lang w:eastAsia="en-GB"/>
        </w:rPr>
        <w:fldChar w:fldCharType="begin"/>
      </w:r>
      <w:r w:rsidR="00F92AD8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F92AD8">
        <w:rPr>
          <w:rFonts w:ascii="Calibri" w:hAnsi="Calibri" w:cs="Calibri"/>
          <w:lang w:eastAsia="en-GB"/>
        </w:rPr>
        <w:fldChar w:fldCharType="separate"/>
      </w:r>
      <w:r w:rsidR="00B9788F">
        <w:rPr>
          <w:rFonts w:ascii="Calibri" w:hAnsi="Calibri" w:cs="Calibri"/>
          <w:lang w:eastAsia="en-GB"/>
        </w:rPr>
        <w:fldChar w:fldCharType="begin"/>
      </w:r>
      <w:r w:rsidR="00B9788F">
        <w:rPr>
          <w:rFonts w:ascii="Calibri" w:hAnsi="Calibri" w:cs="Calibri"/>
          <w:lang w:eastAsia="en-GB"/>
        </w:rPr>
        <w:instrText xml:space="preserve"> INCLUDEPICTURE  "cid:image003.png@01D7140E.2BFE1B10" \* MERGEFORMATINET </w:instrText>
      </w:r>
      <w:r w:rsidR="00B9788F">
        <w:rPr>
          <w:rFonts w:ascii="Calibri" w:hAnsi="Calibri" w:cs="Calibri"/>
          <w:lang w:eastAsia="en-GB"/>
        </w:rPr>
        <w:fldChar w:fldCharType="separate"/>
      </w:r>
      <w:r w:rsidR="0080539F">
        <w:rPr>
          <w:rFonts w:ascii="Calibri" w:hAnsi="Calibri" w:cs="Calibri"/>
          <w:lang w:eastAsia="en-GB"/>
        </w:rPr>
        <w:fldChar w:fldCharType="begin"/>
      </w:r>
      <w:r w:rsidR="0080539F">
        <w:rPr>
          <w:rFonts w:ascii="Calibri" w:hAnsi="Calibri" w:cs="Calibri"/>
          <w:lang w:eastAsia="en-GB"/>
        </w:rPr>
        <w:instrText xml:space="preserve"> </w:instrText>
      </w:r>
      <w:r w:rsidR="0080539F">
        <w:rPr>
          <w:rFonts w:ascii="Calibri" w:hAnsi="Calibri" w:cs="Calibri"/>
          <w:lang w:eastAsia="en-GB"/>
        </w:rPr>
        <w:instrText>INCLUDEPICTURE  "cid:image003.png@01D7140E.2BFE1B10" \* MERGEFORMATINET</w:instrText>
      </w:r>
      <w:r w:rsidR="0080539F">
        <w:rPr>
          <w:rFonts w:ascii="Calibri" w:hAnsi="Calibri" w:cs="Calibri"/>
          <w:lang w:eastAsia="en-GB"/>
        </w:rPr>
        <w:instrText xml:space="preserve"> </w:instrText>
      </w:r>
      <w:r w:rsidR="0080539F">
        <w:rPr>
          <w:rFonts w:ascii="Calibri" w:hAnsi="Calibri" w:cs="Calibri"/>
          <w:lang w:eastAsia="en-GB"/>
        </w:rPr>
        <w:fldChar w:fldCharType="separate"/>
      </w:r>
      <w:r w:rsidR="009D6A7A">
        <w:rPr>
          <w:rFonts w:ascii="Calibri" w:hAnsi="Calibri" w:cs="Calibri"/>
          <w:lang w:eastAsia="en-GB"/>
        </w:rPr>
        <w:pict w14:anchorId="4AE35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73.25pt;height:29.25pt">
            <v:imagedata r:id="rId8" r:href="rId9"/>
          </v:shape>
        </w:pict>
      </w:r>
      <w:r w:rsidR="0080539F">
        <w:rPr>
          <w:rFonts w:ascii="Calibri" w:hAnsi="Calibri" w:cs="Calibri"/>
          <w:lang w:eastAsia="en-GB"/>
        </w:rPr>
        <w:fldChar w:fldCharType="end"/>
      </w:r>
      <w:r w:rsidR="00B9788F">
        <w:rPr>
          <w:rFonts w:ascii="Calibri" w:hAnsi="Calibri" w:cs="Calibri"/>
          <w:lang w:eastAsia="en-GB"/>
        </w:rPr>
        <w:fldChar w:fldCharType="end"/>
      </w:r>
      <w:r w:rsidR="00F92AD8">
        <w:rPr>
          <w:rFonts w:ascii="Calibri" w:hAnsi="Calibri" w:cs="Calibri"/>
          <w:lang w:eastAsia="en-GB"/>
        </w:rPr>
        <w:fldChar w:fldCharType="end"/>
      </w:r>
      <w:r w:rsidR="002072FB">
        <w:rPr>
          <w:rFonts w:ascii="Calibri" w:hAnsi="Calibri" w:cs="Calibri"/>
          <w:lang w:eastAsia="en-GB"/>
        </w:rPr>
        <w:fldChar w:fldCharType="end"/>
      </w:r>
      <w:r w:rsidR="00D70EE2">
        <w:rPr>
          <w:rFonts w:ascii="Calibri" w:hAnsi="Calibri" w:cs="Calibri"/>
          <w:lang w:eastAsia="en-GB"/>
        </w:rPr>
        <w:fldChar w:fldCharType="end"/>
      </w:r>
      <w:r w:rsidR="00C65D45">
        <w:rPr>
          <w:rFonts w:ascii="Calibri" w:hAnsi="Calibri" w:cs="Calibri"/>
          <w:lang w:eastAsia="en-GB"/>
        </w:rPr>
        <w:fldChar w:fldCharType="end"/>
      </w:r>
      <w:r w:rsidR="000E6A3F">
        <w:rPr>
          <w:rFonts w:ascii="Calibri" w:hAnsi="Calibri" w:cs="Calibri"/>
          <w:lang w:eastAsia="en-GB"/>
        </w:rPr>
        <w:fldChar w:fldCharType="end"/>
      </w:r>
      <w:r w:rsidR="00383F54">
        <w:rPr>
          <w:rFonts w:ascii="Calibri" w:hAnsi="Calibri" w:cs="Calibri"/>
          <w:lang w:eastAsia="en-GB"/>
        </w:rPr>
        <w:fldChar w:fldCharType="end"/>
      </w:r>
      <w:r>
        <w:rPr>
          <w:rFonts w:ascii="Calibri" w:hAnsi="Calibri" w:cs="Calibri"/>
          <w:lang w:eastAsia="en-GB"/>
        </w:rPr>
        <w:fldChar w:fldCharType="end"/>
      </w:r>
      <w:r w:rsidR="00B503EF">
        <w:rPr>
          <w:rFonts w:ascii="Calibri" w:hAnsi="Calibri" w:cs="Calibri"/>
          <w:lang w:eastAsia="en-GB"/>
        </w:rPr>
        <w:fldChar w:fldCharType="end"/>
      </w:r>
      <w:r w:rsidR="00AC414B">
        <w:rPr>
          <w:rFonts w:ascii="Calibri" w:hAnsi="Calibri" w:cs="Calibri"/>
          <w:lang w:eastAsia="en-GB"/>
        </w:rPr>
        <w:fldChar w:fldCharType="end"/>
      </w:r>
      <w:r w:rsidR="00F72CAC">
        <w:rPr>
          <w:rFonts w:ascii="Calibri" w:hAnsi="Calibri" w:cs="Calibri"/>
          <w:lang w:eastAsia="en-GB"/>
        </w:rPr>
        <w:fldChar w:fldCharType="end"/>
      </w:r>
      <w:r w:rsidR="00363786">
        <w:rPr>
          <w:rFonts w:ascii="Calibri" w:hAnsi="Calibri" w:cs="Calibri"/>
          <w:lang w:eastAsia="en-GB"/>
        </w:rPr>
        <w:fldChar w:fldCharType="end"/>
      </w:r>
      <w:r w:rsidR="00836050">
        <w:rPr>
          <w:rFonts w:ascii="Calibri" w:hAnsi="Calibri" w:cs="Calibri"/>
          <w:lang w:eastAsia="en-GB"/>
        </w:rPr>
        <w:fldChar w:fldCharType="end"/>
      </w:r>
      <w:r w:rsidR="00170DF0">
        <w:rPr>
          <w:rFonts w:ascii="Calibri" w:hAnsi="Calibri" w:cs="Calibri"/>
          <w:lang w:eastAsia="en-GB"/>
        </w:rPr>
        <w:fldChar w:fldCharType="end"/>
      </w:r>
      <w:r w:rsidR="00664241">
        <w:rPr>
          <w:rFonts w:ascii="Calibri" w:hAnsi="Calibri" w:cs="Calibri"/>
          <w:lang w:eastAsia="en-GB"/>
        </w:rPr>
        <w:fldChar w:fldCharType="end"/>
      </w:r>
      <w:r>
        <w:rPr>
          <w:rFonts w:ascii="Calibri" w:hAnsi="Calibri" w:cs="Calibri"/>
          <w:lang w:eastAsia="en-GB"/>
        </w:rPr>
        <w:fldChar w:fldCharType="end"/>
      </w:r>
      <w:r w:rsidRPr="003A4FDE">
        <w:rPr>
          <w:rFonts w:ascii="Calibri" w:hAnsi="Calibri" w:cs="Calibri"/>
          <w:lang w:eastAsia="en-GB"/>
        </w:rPr>
        <w:fldChar w:fldCharType="end"/>
      </w:r>
    </w:p>
    <w:p w14:paraId="1D57F9B4" w14:textId="77777777" w:rsidR="00705E2B" w:rsidRDefault="00705E2B" w:rsidP="009F0320"/>
    <w:p w14:paraId="23262F5F" w14:textId="77777777" w:rsidR="00705E2B" w:rsidRDefault="00705E2B" w:rsidP="009F0320"/>
    <w:p w14:paraId="631A1148" w14:textId="5155BE1F" w:rsidR="009F0320" w:rsidRPr="00B9788F" w:rsidRDefault="008272B0" w:rsidP="009F0320">
      <w:r w:rsidRPr="00B9788F">
        <w:t>Christine McInnes</w:t>
      </w:r>
    </w:p>
    <w:p w14:paraId="7A15D3EA" w14:textId="4136F3DD" w:rsidR="009F0320" w:rsidRPr="00654A30" w:rsidRDefault="00705E2B" w:rsidP="009F0320">
      <w:pPr>
        <w:rPr>
          <w:b/>
        </w:rPr>
      </w:pPr>
      <w:r w:rsidRPr="00B9788F">
        <w:rPr>
          <w:b/>
        </w:rPr>
        <w:t>Director of Education</w:t>
      </w:r>
      <w:r>
        <w:rPr>
          <w:b/>
        </w:rPr>
        <w:t xml:space="preserve"> </w:t>
      </w:r>
    </w:p>
    <w:p w14:paraId="70DCB6F5" w14:textId="77777777" w:rsidR="005E27C9" w:rsidRDefault="005E27C9" w:rsidP="005E27C9">
      <w:pPr>
        <w:rPr>
          <w:rFonts w:cs="Arial"/>
          <w:szCs w:val="24"/>
        </w:rPr>
      </w:pPr>
    </w:p>
    <w:p w14:paraId="6C7D0D34" w14:textId="667AD3DA" w:rsidR="003057F1" w:rsidRPr="003D4CFF" w:rsidRDefault="003057F1" w:rsidP="00DF4F4F">
      <w:pPr>
        <w:spacing w:after="200" w:line="276" w:lineRule="auto"/>
        <w:rPr>
          <w:szCs w:val="24"/>
        </w:rPr>
      </w:pPr>
    </w:p>
    <w:sectPr w:rsidR="003057F1" w:rsidRPr="003D4CFF" w:rsidSect="003D4CFF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9767" w14:textId="77777777" w:rsidR="00EE19D2" w:rsidRDefault="00EE19D2">
      <w:r>
        <w:separator/>
      </w:r>
    </w:p>
  </w:endnote>
  <w:endnote w:type="continuationSeparator" w:id="0">
    <w:p w14:paraId="6E731B9B" w14:textId="77777777" w:rsidR="00EE19D2" w:rsidRDefault="00EE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3AA8" w14:textId="77777777" w:rsidR="00C97087" w:rsidRDefault="00C97087" w:rsidP="00661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A29E2" w14:textId="77777777" w:rsidR="00C97087" w:rsidRDefault="00C97087" w:rsidP="00C917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9C26" w14:textId="77777777" w:rsidR="00C97087" w:rsidRDefault="00C97087" w:rsidP="00661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01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960DFB" w14:textId="77777777" w:rsidR="00C97087" w:rsidRDefault="00C97087" w:rsidP="00C9177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232E" w14:textId="77777777" w:rsidR="00C97087" w:rsidRDefault="00756E1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9528CBA" wp14:editId="3EED6B3A">
          <wp:simplePos x="0" y="0"/>
          <wp:positionH relativeFrom="column">
            <wp:posOffset>-1143635</wp:posOffset>
          </wp:positionH>
          <wp:positionV relativeFrom="paragraph">
            <wp:posOffset>-545465</wp:posOffset>
          </wp:positionV>
          <wp:extent cx="2941955" cy="925195"/>
          <wp:effectExtent l="0" t="0" r="0" b="8255"/>
          <wp:wrapNone/>
          <wp:docPr id="4" name="Picture 0" descr="Url t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rl t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1C51" w14:textId="77777777" w:rsidR="00EE19D2" w:rsidRDefault="00EE19D2">
      <w:r>
        <w:separator/>
      </w:r>
    </w:p>
  </w:footnote>
  <w:footnote w:type="continuationSeparator" w:id="0">
    <w:p w14:paraId="735A5D7D" w14:textId="77777777" w:rsidR="00EE19D2" w:rsidRDefault="00EE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2A4C" w14:textId="77777777" w:rsidR="00C97087" w:rsidRDefault="00C97087">
    <w:pPr>
      <w:pStyle w:val="Header"/>
    </w:pPr>
  </w:p>
  <w:p w14:paraId="6B4B6140" w14:textId="77777777" w:rsidR="00C97087" w:rsidRDefault="00C97087">
    <w:pPr>
      <w:pStyle w:val="Header"/>
    </w:pPr>
  </w:p>
  <w:p w14:paraId="45DEC492" w14:textId="77777777" w:rsidR="00C97087" w:rsidRDefault="00756E1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BB80AA" wp14:editId="2A43E26F">
          <wp:simplePos x="0" y="0"/>
          <wp:positionH relativeFrom="column">
            <wp:posOffset>3733165</wp:posOffset>
          </wp:positionH>
          <wp:positionV relativeFrom="paragraph">
            <wp:posOffset>-375285</wp:posOffset>
          </wp:positionV>
          <wp:extent cx="1777365" cy="1153795"/>
          <wp:effectExtent l="0" t="0" r="0" b="8255"/>
          <wp:wrapNone/>
          <wp:docPr id="3" name="Picture 1" descr="C:\Documents and Settings\colclt01\Local Settings\Temporary Internet Files\Content.Word\KCC_Logo_New_2012_Framed cop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olclt01\Local Settings\Temporary Internet Files\Content.Word\KCC_Logo_New_2012_Framed copy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7EA3C" w14:textId="77777777" w:rsidR="00C97087" w:rsidRDefault="00C97087">
    <w:pPr>
      <w:pStyle w:val="Header"/>
    </w:pPr>
  </w:p>
  <w:p w14:paraId="2C51C76E" w14:textId="77777777" w:rsidR="00C97087" w:rsidRDefault="00C97087">
    <w:pPr>
      <w:pStyle w:val="Header"/>
    </w:pPr>
  </w:p>
  <w:p w14:paraId="585C9350" w14:textId="77777777" w:rsidR="00C97087" w:rsidRDefault="00C97087">
    <w:pPr>
      <w:pStyle w:val="Header"/>
    </w:pPr>
  </w:p>
  <w:p w14:paraId="728C416C" w14:textId="77777777" w:rsidR="00C97087" w:rsidRDefault="00C97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C0287"/>
    <w:multiLevelType w:val="hybridMultilevel"/>
    <w:tmpl w:val="6122D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771AB"/>
    <w:multiLevelType w:val="multilevel"/>
    <w:tmpl w:val="16BA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1207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29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E1B"/>
    <w:rsid w:val="00001F1F"/>
    <w:rsid w:val="00003C52"/>
    <w:rsid w:val="00004886"/>
    <w:rsid w:val="000068FB"/>
    <w:rsid w:val="0001680D"/>
    <w:rsid w:val="00035274"/>
    <w:rsid w:val="00036D9A"/>
    <w:rsid w:val="000459A1"/>
    <w:rsid w:val="000503BB"/>
    <w:rsid w:val="0005527F"/>
    <w:rsid w:val="00055BA3"/>
    <w:rsid w:val="00067F1A"/>
    <w:rsid w:val="00072381"/>
    <w:rsid w:val="000779D4"/>
    <w:rsid w:val="00094C34"/>
    <w:rsid w:val="00097398"/>
    <w:rsid w:val="000A579C"/>
    <w:rsid w:val="000A60AC"/>
    <w:rsid w:val="000A679F"/>
    <w:rsid w:val="000B09C1"/>
    <w:rsid w:val="000B3D3E"/>
    <w:rsid w:val="000C3AA4"/>
    <w:rsid w:val="000D0280"/>
    <w:rsid w:val="000D2FB9"/>
    <w:rsid w:val="000D7BC1"/>
    <w:rsid w:val="000E3129"/>
    <w:rsid w:val="000E6A3F"/>
    <w:rsid w:val="000E6CDB"/>
    <w:rsid w:val="000F25E2"/>
    <w:rsid w:val="000F42AB"/>
    <w:rsid w:val="000F5306"/>
    <w:rsid w:val="000F7F48"/>
    <w:rsid w:val="00102898"/>
    <w:rsid w:val="00102DE8"/>
    <w:rsid w:val="00104091"/>
    <w:rsid w:val="0010531D"/>
    <w:rsid w:val="001078DE"/>
    <w:rsid w:val="0011017C"/>
    <w:rsid w:val="00113202"/>
    <w:rsid w:val="00113364"/>
    <w:rsid w:val="001170CB"/>
    <w:rsid w:val="00123DB0"/>
    <w:rsid w:val="0012451F"/>
    <w:rsid w:val="001256B7"/>
    <w:rsid w:val="00134CA6"/>
    <w:rsid w:val="0015429D"/>
    <w:rsid w:val="00170DF0"/>
    <w:rsid w:val="001753DC"/>
    <w:rsid w:val="00176E8D"/>
    <w:rsid w:val="00192453"/>
    <w:rsid w:val="001A0EC3"/>
    <w:rsid w:val="001A25FC"/>
    <w:rsid w:val="001A4883"/>
    <w:rsid w:val="001A5D58"/>
    <w:rsid w:val="001A6CE5"/>
    <w:rsid w:val="001B0F76"/>
    <w:rsid w:val="001B4B75"/>
    <w:rsid w:val="001C3D10"/>
    <w:rsid w:val="001C628D"/>
    <w:rsid w:val="001D219B"/>
    <w:rsid w:val="001D3E38"/>
    <w:rsid w:val="001E52A9"/>
    <w:rsid w:val="001F12D7"/>
    <w:rsid w:val="001F441A"/>
    <w:rsid w:val="00203292"/>
    <w:rsid w:val="002072FB"/>
    <w:rsid w:val="00213B78"/>
    <w:rsid w:val="0021488A"/>
    <w:rsid w:val="002269C2"/>
    <w:rsid w:val="0023250B"/>
    <w:rsid w:val="00232EAD"/>
    <w:rsid w:val="002449DC"/>
    <w:rsid w:val="00264C3A"/>
    <w:rsid w:val="00277B25"/>
    <w:rsid w:val="00281381"/>
    <w:rsid w:val="00281493"/>
    <w:rsid w:val="00290F9D"/>
    <w:rsid w:val="002944B9"/>
    <w:rsid w:val="00294F93"/>
    <w:rsid w:val="00295A58"/>
    <w:rsid w:val="002A172A"/>
    <w:rsid w:val="002A6143"/>
    <w:rsid w:val="002A678D"/>
    <w:rsid w:val="002B6D2C"/>
    <w:rsid w:val="002C729D"/>
    <w:rsid w:val="002D14B0"/>
    <w:rsid w:val="002D2154"/>
    <w:rsid w:val="002D7245"/>
    <w:rsid w:val="002E1847"/>
    <w:rsid w:val="002E3CC5"/>
    <w:rsid w:val="002E7E3C"/>
    <w:rsid w:val="002F5CC5"/>
    <w:rsid w:val="0030146B"/>
    <w:rsid w:val="003028E1"/>
    <w:rsid w:val="003057F1"/>
    <w:rsid w:val="003104F9"/>
    <w:rsid w:val="0031186F"/>
    <w:rsid w:val="003139FF"/>
    <w:rsid w:val="003144D1"/>
    <w:rsid w:val="003244A4"/>
    <w:rsid w:val="00335CB5"/>
    <w:rsid w:val="003575BB"/>
    <w:rsid w:val="00361800"/>
    <w:rsid w:val="00363786"/>
    <w:rsid w:val="00366AA3"/>
    <w:rsid w:val="00373B14"/>
    <w:rsid w:val="00383C24"/>
    <w:rsid w:val="00383F54"/>
    <w:rsid w:val="003902C4"/>
    <w:rsid w:val="00394298"/>
    <w:rsid w:val="003A0CCD"/>
    <w:rsid w:val="003A5E91"/>
    <w:rsid w:val="003C0DEC"/>
    <w:rsid w:val="003C1C12"/>
    <w:rsid w:val="003C2F4B"/>
    <w:rsid w:val="003D4CFF"/>
    <w:rsid w:val="003D74D9"/>
    <w:rsid w:val="003D7CEF"/>
    <w:rsid w:val="003F114D"/>
    <w:rsid w:val="004010FD"/>
    <w:rsid w:val="00401163"/>
    <w:rsid w:val="00407B21"/>
    <w:rsid w:val="00407B4F"/>
    <w:rsid w:val="004124B0"/>
    <w:rsid w:val="004137D1"/>
    <w:rsid w:val="00417B59"/>
    <w:rsid w:val="0042068C"/>
    <w:rsid w:val="00421B9B"/>
    <w:rsid w:val="0043257B"/>
    <w:rsid w:val="004331FB"/>
    <w:rsid w:val="004359B1"/>
    <w:rsid w:val="00444228"/>
    <w:rsid w:val="0045141C"/>
    <w:rsid w:val="00456A6A"/>
    <w:rsid w:val="00460449"/>
    <w:rsid w:val="00467B7E"/>
    <w:rsid w:val="0047053B"/>
    <w:rsid w:val="0047116A"/>
    <w:rsid w:val="0047437D"/>
    <w:rsid w:val="00482E4A"/>
    <w:rsid w:val="00484E1C"/>
    <w:rsid w:val="004C45C9"/>
    <w:rsid w:val="004C5259"/>
    <w:rsid w:val="004C7C28"/>
    <w:rsid w:val="004D3C4B"/>
    <w:rsid w:val="004E1E4D"/>
    <w:rsid w:val="004E45E1"/>
    <w:rsid w:val="004F30CE"/>
    <w:rsid w:val="004F34D1"/>
    <w:rsid w:val="0050076F"/>
    <w:rsid w:val="00503F9A"/>
    <w:rsid w:val="00505A94"/>
    <w:rsid w:val="005164DD"/>
    <w:rsid w:val="00520912"/>
    <w:rsid w:val="00541285"/>
    <w:rsid w:val="005430D2"/>
    <w:rsid w:val="005503C8"/>
    <w:rsid w:val="00564F3E"/>
    <w:rsid w:val="00566A9F"/>
    <w:rsid w:val="00580717"/>
    <w:rsid w:val="005807E9"/>
    <w:rsid w:val="00586DD8"/>
    <w:rsid w:val="005961B3"/>
    <w:rsid w:val="005A2167"/>
    <w:rsid w:val="005A7506"/>
    <w:rsid w:val="005A7B4B"/>
    <w:rsid w:val="005B2971"/>
    <w:rsid w:val="005B4FB5"/>
    <w:rsid w:val="005C1D10"/>
    <w:rsid w:val="005C57E4"/>
    <w:rsid w:val="005D14EC"/>
    <w:rsid w:val="005E06E1"/>
    <w:rsid w:val="005E1B5E"/>
    <w:rsid w:val="005E1B73"/>
    <w:rsid w:val="005E27C9"/>
    <w:rsid w:val="005E2B95"/>
    <w:rsid w:val="005E7271"/>
    <w:rsid w:val="005E7721"/>
    <w:rsid w:val="005F662C"/>
    <w:rsid w:val="0060414D"/>
    <w:rsid w:val="006041B1"/>
    <w:rsid w:val="00617EC1"/>
    <w:rsid w:val="00621468"/>
    <w:rsid w:val="00622BAB"/>
    <w:rsid w:val="006254A4"/>
    <w:rsid w:val="006345EE"/>
    <w:rsid w:val="006422A1"/>
    <w:rsid w:val="00642C7D"/>
    <w:rsid w:val="00642ED1"/>
    <w:rsid w:val="00654AA0"/>
    <w:rsid w:val="00661CC1"/>
    <w:rsid w:val="00661D0C"/>
    <w:rsid w:val="00664241"/>
    <w:rsid w:val="0066536E"/>
    <w:rsid w:val="006703C6"/>
    <w:rsid w:val="00673277"/>
    <w:rsid w:val="006757F5"/>
    <w:rsid w:val="006804CD"/>
    <w:rsid w:val="00681BDB"/>
    <w:rsid w:val="006941C5"/>
    <w:rsid w:val="006943D1"/>
    <w:rsid w:val="0069785F"/>
    <w:rsid w:val="00697917"/>
    <w:rsid w:val="006B0C9B"/>
    <w:rsid w:val="006B345F"/>
    <w:rsid w:val="006B3764"/>
    <w:rsid w:val="006B54EA"/>
    <w:rsid w:val="006C012E"/>
    <w:rsid w:val="006C384A"/>
    <w:rsid w:val="006C4553"/>
    <w:rsid w:val="006C6238"/>
    <w:rsid w:val="006C74FE"/>
    <w:rsid w:val="006D7B32"/>
    <w:rsid w:val="006D7C19"/>
    <w:rsid w:val="006F103B"/>
    <w:rsid w:val="006F6F17"/>
    <w:rsid w:val="007014E8"/>
    <w:rsid w:val="00703799"/>
    <w:rsid w:val="00705E2B"/>
    <w:rsid w:val="00722E05"/>
    <w:rsid w:val="00723227"/>
    <w:rsid w:val="00727976"/>
    <w:rsid w:val="00731561"/>
    <w:rsid w:val="00731C75"/>
    <w:rsid w:val="00731D19"/>
    <w:rsid w:val="007322E3"/>
    <w:rsid w:val="0074565B"/>
    <w:rsid w:val="00754ABB"/>
    <w:rsid w:val="00756E1B"/>
    <w:rsid w:val="0078707D"/>
    <w:rsid w:val="007919E0"/>
    <w:rsid w:val="007932C7"/>
    <w:rsid w:val="007A062A"/>
    <w:rsid w:val="007A20C5"/>
    <w:rsid w:val="007A38FE"/>
    <w:rsid w:val="007A79E1"/>
    <w:rsid w:val="007B3AC8"/>
    <w:rsid w:val="007B61EB"/>
    <w:rsid w:val="007B751A"/>
    <w:rsid w:val="007E177C"/>
    <w:rsid w:val="007E24E6"/>
    <w:rsid w:val="007E3AA3"/>
    <w:rsid w:val="007E6612"/>
    <w:rsid w:val="0080104C"/>
    <w:rsid w:val="0080539F"/>
    <w:rsid w:val="00807B1A"/>
    <w:rsid w:val="00817BB0"/>
    <w:rsid w:val="008254EF"/>
    <w:rsid w:val="008272B0"/>
    <w:rsid w:val="00831A75"/>
    <w:rsid w:val="00835066"/>
    <w:rsid w:val="00835834"/>
    <w:rsid w:val="00836050"/>
    <w:rsid w:val="00840C0D"/>
    <w:rsid w:val="0084143D"/>
    <w:rsid w:val="00850258"/>
    <w:rsid w:val="0085132E"/>
    <w:rsid w:val="008605CE"/>
    <w:rsid w:val="00863264"/>
    <w:rsid w:val="00882967"/>
    <w:rsid w:val="008852B5"/>
    <w:rsid w:val="0088583D"/>
    <w:rsid w:val="008908A3"/>
    <w:rsid w:val="00896123"/>
    <w:rsid w:val="0089713A"/>
    <w:rsid w:val="008A0F30"/>
    <w:rsid w:val="008A6066"/>
    <w:rsid w:val="008C23FD"/>
    <w:rsid w:val="008D53DB"/>
    <w:rsid w:val="008D57C5"/>
    <w:rsid w:val="008D5862"/>
    <w:rsid w:val="008D619B"/>
    <w:rsid w:val="008E0C56"/>
    <w:rsid w:val="008F115B"/>
    <w:rsid w:val="008F31F8"/>
    <w:rsid w:val="008F3652"/>
    <w:rsid w:val="00901378"/>
    <w:rsid w:val="00911526"/>
    <w:rsid w:val="00922105"/>
    <w:rsid w:val="009325F7"/>
    <w:rsid w:val="00953013"/>
    <w:rsid w:val="009549B2"/>
    <w:rsid w:val="00957F38"/>
    <w:rsid w:val="00963E48"/>
    <w:rsid w:val="00967B2A"/>
    <w:rsid w:val="00973E00"/>
    <w:rsid w:val="009940C3"/>
    <w:rsid w:val="009A2812"/>
    <w:rsid w:val="009A32D1"/>
    <w:rsid w:val="009A3FD5"/>
    <w:rsid w:val="009A588B"/>
    <w:rsid w:val="009B29BC"/>
    <w:rsid w:val="009C76C9"/>
    <w:rsid w:val="009D003A"/>
    <w:rsid w:val="009D6A7A"/>
    <w:rsid w:val="009D7598"/>
    <w:rsid w:val="009D7A8A"/>
    <w:rsid w:val="009F0320"/>
    <w:rsid w:val="009F4331"/>
    <w:rsid w:val="009F78F7"/>
    <w:rsid w:val="00A02CB2"/>
    <w:rsid w:val="00A03087"/>
    <w:rsid w:val="00A04D57"/>
    <w:rsid w:val="00A120AF"/>
    <w:rsid w:val="00A25415"/>
    <w:rsid w:val="00A26DA8"/>
    <w:rsid w:val="00A279F6"/>
    <w:rsid w:val="00A40B04"/>
    <w:rsid w:val="00A430E8"/>
    <w:rsid w:val="00A444A5"/>
    <w:rsid w:val="00A5174E"/>
    <w:rsid w:val="00A55622"/>
    <w:rsid w:val="00A635AD"/>
    <w:rsid w:val="00A86ACD"/>
    <w:rsid w:val="00A94E28"/>
    <w:rsid w:val="00AA120D"/>
    <w:rsid w:val="00AA2C42"/>
    <w:rsid w:val="00AA5F99"/>
    <w:rsid w:val="00AB10F3"/>
    <w:rsid w:val="00AB2999"/>
    <w:rsid w:val="00AC2461"/>
    <w:rsid w:val="00AC414B"/>
    <w:rsid w:val="00AC67DE"/>
    <w:rsid w:val="00AC68E7"/>
    <w:rsid w:val="00AD114C"/>
    <w:rsid w:val="00AD43F9"/>
    <w:rsid w:val="00AD4A6F"/>
    <w:rsid w:val="00AE64BA"/>
    <w:rsid w:val="00AE6A66"/>
    <w:rsid w:val="00AE6E02"/>
    <w:rsid w:val="00AF3D2D"/>
    <w:rsid w:val="00B030FA"/>
    <w:rsid w:val="00B10DD3"/>
    <w:rsid w:val="00B11058"/>
    <w:rsid w:val="00B136C0"/>
    <w:rsid w:val="00B23771"/>
    <w:rsid w:val="00B252BF"/>
    <w:rsid w:val="00B2639B"/>
    <w:rsid w:val="00B303AF"/>
    <w:rsid w:val="00B37715"/>
    <w:rsid w:val="00B42772"/>
    <w:rsid w:val="00B503EF"/>
    <w:rsid w:val="00B54ADC"/>
    <w:rsid w:val="00B62CDC"/>
    <w:rsid w:val="00B64387"/>
    <w:rsid w:val="00B6571B"/>
    <w:rsid w:val="00B772C6"/>
    <w:rsid w:val="00B85AF1"/>
    <w:rsid w:val="00B9788F"/>
    <w:rsid w:val="00B97938"/>
    <w:rsid w:val="00BA0859"/>
    <w:rsid w:val="00BA345C"/>
    <w:rsid w:val="00BB235C"/>
    <w:rsid w:val="00BB239C"/>
    <w:rsid w:val="00BC43B6"/>
    <w:rsid w:val="00BC5EA9"/>
    <w:rsid w:val="00BD0065"/>
    <w:rsid w:val="00BD55A7"/>
    <w:rsid w:val="00BD6ED4"/>
    <w:rsid w:val="00BE4B84"/>
    <w:rsid w:val="00BE5FA4"/>
    <w:rsid w:val="00BF0B97"/>
    <w:rsid w:val="00BF13F3"/>
    <w:rsid w:val="00BF3DBB"/>
    <w:rsid w:val="00C03A88"/>
    <w:rsid w:val="00C0626E"/>
    <w:rsid w:val="00C15215"/>
    <w:rsid w:val="00C15ECF"/>
    <w:rsid w:val="00C25D0E"/>
    <w:rsid w:val="00C315EB"/>
    <w:rsid w:val="00C42180"/>
    <w:rsid w:val="00C507D8"/>
    <w:rsid w:val="00C508A0"/>
    <w:rsid w:val="00C5444D"/>
    <w:rsid w:val="00C620F6"/>
    <w:rsid w:val="00C65D45"/>
    <w:rsid w:val="00C6723B"/>
    <w:rsid w:val="00C80E26"/>
    <w:rsid w:val="00C8484E"/>
    <w:rsid w:val="00C91772"/>
    <w:rsid w:val="00C9660E"/>
    <w:rsid w:val="00C97087"/>
    <w:rsid w:val="00CA0E42"/>
    <w:rsid w:val="00CA1575"/>
    <w:rsid w:val="00CA367D"/>
    <w:rsid w:val="00CC360F"/>
    <w:rsid w:val="00CD6A58"/>
    <w:rsid w:val="00CD6F3F"/>
    <w:rsid w:val="00CE33C8"/>
    <w:rsid w:val="00CE4E92"/>
    <w:rsid w:val="00CE5F7B"/>
    <w:rsid w:val="00CE749F"/>
    <w:rsid w:val="00CF53EE"/>
    <w:rsid w:val="00D03F42"/>
    <w:rsid w:val="00D130E2"/>
    <w:rsid w:val="00D13833"/>
    <w:rsid w:val="00D17312"/>
    <w:rsid w:val="00D17D5E"/>
    <w:rsid w:val="00D22574"/>
    <w:rsid w:val="00D255F6"/>
    <w:rsid w:val="00D25F2B"/>
    <w:rsid w:val="00D35F26"/>
    <w:rsid w:val="00D453E4"/>
    <w:rsid w:val="00D67051"/>
    <w:rsid w:val="00D67780"/>
    <w:rsid w:val="00D7081C"/>
    <w:rsid w:val="00D70EE2"/>
    <w:rsid w:val="00D72D2F"/>
    <w:rsid w:val="00D92175"/>
    <w:rsid w:val="00D94870"/>
    <w:rsid w:val="00DA268C"/>
    <w:rsid w:val="00DA5EDC"/>
    <w:rsid w:val="00DB0181"/>
    <w:rsid w:val="00DB077D"/>
    <w:rsid w:val="00DB0EB5"/>
    <w:rsid w:val="00DB6017"/>
    <w:rsid w:val="00DB6250"/>
    <w:rsid w:val="00DC3BE7"/>
    <w:rsid w:val="00DC3E28"/>
    <w:rsid w:val="00DE2D37"/>
    <w:rsid w:val="00DF0424"/>
    <w:rsid w:val="00DF32E6"/>
    <w:rsid w:val="00DF4F4F"/>
    <w:rsid w:val="00E10ED5"/>
    <w:rsid w:val="00E11966"/>
    <w:rsid w:val="00E133E3"/>
    <w:rsid w:val="00E154D0"/>
    <w:rsid w:val="00E240D9"/>
    <w:rsid w:val="00E3016E"/>
    <w:rsid w:val="00E30A53"/>
    <w:rsid w:val="00E358AB"/>
    <w:rsid w:val="00E373BE"/>
    <w:rsid w:val="00E4139A"/>
    <w:rsid w:val="00E41715"/>
    <w:rsid w:val="00E508C1"/>
    <w:rsid w:val="00E5116A"/>
    <w:rsid w:val="00E57570"/>
    <w:rsid w:val="00E74AFB"/>
    <w:rsid w:val="00E76F60"/>
    <w:rsid w:val="00E80B37"/>
    <w:rsid w:val="00E812C8"/>
    <w:rsid w:val="00E914EF"/>
    <w:rsid w:val="00E92F22"/>
    <w:rsid w:val="00EA558D"/>
    <w:rsid w:val="00EB1984"/>
    <w:rsid w:val="00EB6A61"/>
    <w:rsid w:val="00EC0C32"/>
    <w:rsid w:val="00EC2F5A"/>
    <w:rsid w:val="00EC34D0"/>
    <w:rsid w:val="00EC5F25"/>
    <w:rsid w:val="00ED0692"/>
    <w:rsid w:val="00ED58C9"/>
    <w:rsid w:val="00ED69F7"/>
    <w:rsid w:val="00EE19D2"/>
    <w:rsid w:val="00EE322B"/>
    <w:rsid w:val="00EE7A67"/>
    <w:rsid w:val="00EF0C64"/>
    <w:rsid w:val="00EF5CCB"/>
    <w:rsid w:val="00F07902"/>
    <w:rsid w:val="00F1654F"/>
    <w:rsid w:val="00F2768E"/>
    <w:rsid w:val="00F40CC6"/>
    <w:rsid w:val="00F52174"/>
    <w:rsid w:val="00F54AB8"/>
    <w:rsid w:val="00F60EF0"/>
    <w:rsid w:val="00F63788"/>
    <w:rsid w:val="00F63848"/>
    <w:rsid w:val="00F66ECA"/>
    <w:rsid w:val="00F70D9A"/>
    <w:rsid w:val="00F72CAC"/>
    <w:rsid w:val="00F7619D"/>
    <w:rsid w:val="00F82EC0"/>
    <w:rsid w:val="00F8667A"/>
    <w:rsid w:val="00F902F0"/>
    <w:rsid w:val="00F92AD8"/>
    <w:rsid w:val="00F94B42"/>
    <w:rsid w:val="00F95D89"/>
    <w:rsid w:val="00FA0214"/>
    <w:rsid w:val="00FA0D24"/>
    <w:rsid w:val="00FA7F6A"/>
    <w:rsid w:val="00FB595F"/>
    <w:rsid w:val="00FB77AE"/>
    <w:rsid w:val="00FC611C"/>
    <w:rsid w:val="00FD44C6"/>
    <w:rsid w:val="00FD4CDA"/>
    <w:rsid w:val="00FE2CFD"/>
    <w:rsid w:val="00FE36F8"/>
    <w:rsid w:val="00FE3757"/>
    <w:rsid w:val="00FF04D3"/>
    <w:rsid w:val="00FF4962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72980E0"/>
  <w15:docId w15:val="{6C81EF13-E378-4172-BC5F-B4C632C2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772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0B3D3E"/>
    <w:pPr>
      <w:keepNext/>
      <w:outlineLvl w:val="0"/>
    </w:pPr>
    <w:rPr>
      <w:b/>
      <w:bCs/>
      <w:sz w:val="36"/>
      <w:szCs w:val="24"/>
    </w:rPr>
  </w:style>
  <w:style w:type="paragraph" w:styleId="Heading2">
    <w:name w:val="heading 2"/>
    <w:basedOn w:val="Normal"/>
    <w:next w:val="Normal"/>
    <w:autoRedefine/>
    <w:qFormat/>
    <w:rsid w:val="000B3D3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5A7506"/>
    <w:pPr>
      <w:keepNext/>
      <w:spacing w:before="240" w:after="12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qFormat/>
    <w:rsid w:val="00213B78"/>
    <w:pPr>
      <w:keepNext/>
      <w:outlineLvl w:val="3"/>
    </w:pPr>
    <w:rPr>
      <w:rFonts w:eastAsia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3D3E"/>
    <w:rPr>
      <w:rFonts w:ascii="Arial" w:hAnsi="Arial"/>
      <w:color w:val="0000FF"/>
      <w:u w:val="single"/>
    </w:rPr>
  </w:style>
  <w:style w:type="paragraph" w:styleId="Footer">
    <w:name w:val="footer"/>
    <w:basedOn w:val="Normal"/>
    <w:autoRedefine/>
    <w:rsid w:val="00DB625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Header">
    <w:name w:val="header"/>
    <w:basedOn w:val="Normal"/>
    <w:autoRedefine/>
    <w:rsid w:val="000B3D3E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styleId="PageNumber">
    <w:name w:val="page number"/>
    <w:basedOn w:val="DefaultParagraphFont"/>
    <w:rsid w:val="00C91772"/>
  </w:style>
  <w:style w:type="table" w:styleId="TableGrid">
    <w:name w:val="Table Grid"/>
    <w:basedOn w:val="TableNormal"/>
    <w:rsid w:val="00C9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3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AA4"/>
    <w:rPr>
      <w:rFonts w:ascii="Tahoma" w:eastAsia="Times New Roman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3057F1"/>
    <w:rPr>
      <w:b/>
      <w:bCs/>
      <w:i w:val="0"/>
      <w:iCs w:val="0"/>
    </w:rPr>
  </w:style>
  <w:style w:type="character" w:customStyle="1" w:styleId="st1">
    <w:name w:val="st1"/>
    <w:basedOn w:val="DefaultParagraphFont"/>
    <w:rsid w:val="003057F1"/>
  </w:style>
  <w:style w:type="paragraph" w:styleId="ListParagraph">
    <w:name w:val="List Paragraph"/>
    <w:basedOn w:val="Normal"/>
    <w:uiPriority w:val="34"/>
    <w:qFormat/>
    <w:rsid w:val="0080104C"/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0104C"/>
    <w:rPr>
      <w:color w:val="605E5C"/>
      <w:shd w:val="clear" w:color="auto" w:fill="E1DFDD"/>
    </w:rPr>
  </w:style>
  <w:style w:type="character" w:styleId="FootnoteReference">
    <w:name w:val="footnote reference"/>
    <w:rsid w:val="00444228"/>
    <w:rPr>
      <w:vertAlign w:val="superscript"/>
    </w:rPr>
  </w:style>
  <w:style w:type="paragraph" w:styleId="Revision">
    <w:name w:val="Revision"/>
    <w:hidden/>
    <w:uiPriority w:val="99"/>
    <w:semiHidden/>
    <w:rsid w:val="008D619B"/>
    <w:rPr>
      <w:rFonts w:ascii="Arial" w:eastAsia="Times New Roman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oolfunding@kent.gov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3.png@01D7140E.2BFE1B10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Recipient's name</vt:lpstr>
    </vt:vector>
  </TitlesOfParts>
  <Company>Kent County Council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Recipient's name</dc:title>
  <dc:creator>Briault, Carol - EY EQS</dc:creator>
  <cp:lastModifiedBy>Jody Catterall-James  - CED F</cp:lastModifiedBy>
  <cp:revision>8</cp:revision>
  <cp:lastPrinted>2019-02-21T15:27:00Z</cp:lastPrinted>
  <dcterms:created xsi:type="dcterms:W3CDTF">2024-04-23T05:20:00Z</dcterms:created>
  <dcterms:modified xsi:type="dcterms:W3CDTF">2024-04-23T16:51:00Z</dcterms:modified>
</cp:coreProperties>
</file>